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BD0" w:rsidRPr="00945107" w:rsidRDefault="00272BD0" w:rsidP="00696998">
      <w:pPr>
        <w:jc w:val="center"/>
      </w:pPr>
      <w:r w:rsidRPr="00945107">
        <w:t>РОССИЙСКАЯ ФЕДЕРАЦИЯ</w:t>
      </w:r>
    </w:p>
    <w:p w:rsidR="00272BD0" w:rsidRPr="00945107" w:rsidRDefault="00272BD0" w:rsidP="00696998">
      <w:pPr>
        <w:jc w:val="center"/>
      </w:pPr>
      <w:r w:rsidRPr="00945107">
        <w:t>ОМСКАЯ ОБЛАСТЬ</w:t>
      </w:r>
    </w:p>
    <w:p w:rsidR="00272BD0" w:rsidRPr="00945107" w:rsidRDefault="00272BD0" w:rsidP="00696998">
      <w:pPr>
        <w:jc w:val="center"/>
      </w:pPr>
      <w:r w:rsidRPr="00945107">
        <w:t>ШЕРБАКУЛЬСКИЙ МУНИЦИПАЛЬНЫЙ РАЙОН</w:t>
      </w:r>
    </w:p>
    <w:p w:rsidR="00272BD0" w:rsidRPr="00945107" w:rsidRDefault="00272BD0" w:rsidP="00696998">
      <w:pPr>
        <w:jc w:val="center"/>
      </w:pPr>
      <w:r w:rsidRPr="00945107">
        <w:t>ГЛАВА МАКСИМОВСКОГО СЕЛЬСКОГО ПОСЕЛЕНИЯ</w:t>
      </w:r>
    </w:p>
    <w:p w:rsidR="00272BD0" w:rsidRPr="00945107" w:rsidRDefault="00272BD0" w:rsidP="00696998">
      <w:pPr>
        <w:jc w:val="center"/>
      </w:pPr>
    </w:p>
    <w:p w:rsidR="00272BD0" w:rsidRPr="00945107" w:rsidRDefault="00272BD0" w:rsidP="00696998">
      <w:pPr>
        <w:jc w:val="center"/>
      </w:pPr>
      <w:r w:rsidRPr="00945107">
        <w:t>ПОСТАНОВЛЕНИЕ</w:t>
      </w:r>
    </w:p>
    <w:p w:rsidR="00272BD0" w:rsidRPr="00945107" w:rsidRDefault="00272BD0" w:rsidP="00696998">
      <w:pPr>
        <w:spacing w:line="360" w:lineRule="auto"/>
        <w:jc w:val="center"/>
        <w:rPr>
          <w:b/>
        </w:rPr>
      </w:pPr>
    </w:p>
    <w:p w:rsidR="00272BD0" w:rsidRPr="00945107" w:rsidRDefault="00272BD0" w:rsidP="00696998">
      <w:pPr>
        <w:spacing w:line="360" w:lineRule="auto"/>
      </w:pPr>
      <w:r w:rsidRPr="00945107">
        <w:tab/>
        <w:t xml:space="preserve">    18 ноября  2019г                                                                                                      № 86-п  </w:t>
      </w:r>
    </w:p>
    <w:p w:rsidR="00272BD0" w:rsidRPr="00945107" w:rsidRDefault="00272BD0" w:rsidP="00696998">
      <w:pPr>
        <w:pStyle w:val="ConsNormal"/>
        <w:ind w:right="0" w:firstLine="0"/>
        <w:rPr>
          <w:rFonts w:ascii="Times New Roman" w:hAnsi="Times New Roman" w:cs="Times New Roman"/>
          <w:sz w:val="24"/>
          <w:szCs w:val="24"/>
        </w:rPr>
      </w:pPr>
    </w:p>
    <w:p w:rsidR="00272BD0" w:rsidRPr="00945107" w:rsidRDefault="00272BD0" w:rsidP="00E421F9">
      <w:pPr>
        <w:jc w:val="center"/>
      </w:pPr>
      <w:r w:rsidRPr="00945107">
        <w:t>ОБ УТВЕРЖДЕНИИ  МУНИЦИПАЛЬНОЙ  ПРОГРАММЫ</w:t>
      </w:r>
    </w:p>
    <w:p w:rsidR="00272BD0" w:rsidRPr="00945107" w:rsidRDefault="00272BD0" w:rsidP="00E421F9">
      <w:pPr>
        <w:jc w:val="center"/>
      </w:pPr>
      <w:r w:rsidRPr="00945107">
        <w:t>МАКСИМОВСКОГО СЕЛЬСКОГО ПОСЕЛЕНИЯ ШЕРБАКУЛЬСКОГО МУНИЦИПАЛЬНОГО РАЙОНА  ОМСКОЙ ОБЛАСТИ «РАЗВИТИЕ ЭКОНОМИЧЕСКОГО ПОТЕНЦИАЛА МАКСИМОВСКОГО СЕЛЬСКОГО ПОСЕЛЕНИЯ ШЕРБАКУЛЬСКОГО МУНИЦИПАЛЬНОГО РАЙОНА ОМСКОЙ ОБЛАСТИ  НА 2020-2026 ГОДЫ»</w:t>
      </w:r>
    </w:p>
    <w:p w:rsidR="00272BD0" w:rsidRPr="00945107" w:rsidRDefault="00272BD0" w:rsidP="00696998">
      <w:pPr>
        <w:pStyle w:val="ConsPlusTitle"/>
        <w:widowControl/>
      </w:pPr>
    </w:p>
    <w:p w:rsidR="00272BD0" w:rsidRPr="00945107" w:rsidRDefault="00272BD0" w:rsidP="00696998">
      <w:pPr>
        <w:ind w:firstLine="708"/>
        <w:jc w:val="both"/>
      </w:pPr>
      <w:r w:rsidRPr="00945107">
        <w:t xml:space="preserve">В соответствии со статьей 179 Бюджетного кодекса Российской Федерации и постановлением Главы Максимовского сельского поселения от 29.07.2013 года № 55-п «Об утверждении Порядка принятия решений о разработке муниципальных программ Максимовского сельского поселения Шербакульского муниципального района Омской области, их формирования и реализации» </w:t>
      </w:r>
    </w:p>
    <w:p w:rsidR="00272BD0" w:rsidRPr="00945107" w:rsidRDefault="00272BD0" w:rsidP="00696998">
      <w:pPr>
        <w:autoSpaceDE w:val="0"/>
        <w:autoSpaceDN w:val="0"/>
        <w:adjustRightInd w:val="0"/>
        <w:ind w:firstLine="540"/>
        <w:jc w:val="both"/>
      </w:pPr>
    </w:p>
    <w:p w:rsidR="00272BD0" w:rsidRPr="00945107" w:rsidRDefault="00272BD0" w:rsidP="00696998">
      <w:pPr>
        <w:autoSpaceDE w:val="0"/>
        <w:autoSpaceDN w:val="0"/>
        <w:adjustRightInd w:val="0"/>
        <w:ind w:firstLine="540"/>
        <w:jc w:val="both"/>
      </w:pPr>
      <w:r w:rsidRPr="00945107">
        <w:t>ПОСТАНОВЛЯЮ:</w:t>
      </w:r>
    </w:p>
    <w:p w:rsidR="00272BD0" w:rsidRPr="00945107" w:rsidRDefault="00272BD0" w:rsidP="00696998">
      <w:pPr>
        <w:autoSpaceDE w:val="0"/>
        <w:autoSpaceDN w:val="0"/>
        <w:adjustRightInd w:val="0"/>
        <w:jc w:val="both"/>
      </w:pPr>
    </w:p>
    <w:p w:rsidR="00272BD0" w:rsidRPr="00945107" w:rsidRDefault="00272BD0" w:rsidP="00696998">
      <w:pPr>
        <w:ind w:firstLine="709"/>
        <w:jc w:val="both"/>
      </w:pPr>
      <w:r w:rsidRPr="00945107">
        <w:t>1.Утвердить муниципальную программу Максимовского сельского поселения Шербакульского муниципального района Омской области «Развитие экономического потенциала Максимовского сельского поселения Шербакульского муниципального района Омской области на 2020- 2026 годы» (согласно приложению)</w:t>
      </w:r>
    </w:p>
    <w:p w:rsidR="00272BD0" w:rsidRPr="00945107" w:rsidRDefault="00272BD0" w:rsidP="00696998">
      <w:pPr>
        <w:pStyle w:val="a3"/>
        <w:spacing w:after="0" w:line="240" w:lineRule="auto"/>
        <w:ind w:left="0" w:firstLine="709"/>
        <w:jc w:val="both"/>
        <w:rPr>
          <w:rFonts w:ascii="Times New Roman" w:hAnsi="Times New Roman"/>
          <w:sz w:val="24"/>
          <w:szCs w:val="24"/>
        </w:rPr>
      </w:pPr>
      <w:r w:rsidRPr="00945107">
        <w:rPr>
          <w:rFonts w:ascii="Times New Roman" w:hAnsi="Times New Roman"/>
          <w:sz w:val="24"/>
          <w:szCs w:val="24"/>
        </w:rPr>
        <w:t>2. Исполнители программы ежегодно, до 1 мая года, следующего за отчетным периодом, предоставляют отчет о реализации программы в комитет по экономике и управлению муниципальным имуществом Администрации Шербакульского муниципального района Омской области и комитет финансов и контроля Администрации Шербакульского муниципального района Омской области по форме согласно приложениям № 3, 6 к Порядку принятия решений о разработке муниципальных программ Максимовского сельского поселения Шербакульского муниципального района Омской области, их формирования и реализации.</w:t>
      </w:r>
    </w:p>
    <w:p w:rsidR="00272BD0" w:rsidRPr="00945107" w:rsidRDefault="00272BD0" w:rsidP="00696998">
      <w:pPr>
        <w:autoSpaceDE w:val="0"/>
        <w:autoSpaceDN w:val="0"/>
        <w:adjustRightInd w:val="0"/>
        <w:jc w:val="both"/>
      </w:pPr>
      <w:r w:rsidRPr="00945107">
        <w:t xml:space="preserve">3. Признать утратившим силу </w:t>
      </w:r>
    </w:p>
    <w:p w:rsidR="00272BD0" w:rsidRPr="00945107" w:rsidRDefault="00272BD0" w:rsidP="00696998">
      <w:r w:rsidRPr="00945107">
        <w:t xml:space="preserve"> постановление       № 57-п    от 12.11.2018 г. Об утверждении муниципальной программы Максимовского сельского поселения Шербакульского муниципального района Омской области «Развитие экономического потенциала Максимовского сельского поселения Шербакульского муниципального района на 2014-2020 годы» </w:t>
      </w:r>
    </w:p>
    <w:p w:rsidR="00272BD0" w:rsidRPr="00945107" w:rsidRDefault="00272BD0" w:rsidP="00696998">
      <w:pPr>
        <w:autoSpaceDE w:val="0"/>
        <w:autoSpaceDN w:val="0"/>
        <w:adjustRightInd w:val="0"/>
        <w:jc w:val="both"/>
      </w:pPr>
      <w:r w:rsidRPr="00945107">
        <w:t>4. Обеспечить обнародование настоящего постановления.</w:t>
      </w:r>
    </w:p>
    <w:p w:rsidR="00272BD0" w:rsidRPr="00945107" w:rsidRDefault="00272BD0" w:rsidP="00696998">
      <w:pPr>
        <w:autoSpaceDE w:val="0"/>
        <w:autoSpaceDN w:val="0"/>
        <w:adjustRightInd w:val="0"/>
        <w:jc w:val="both"/>
      </w:pPr>
      <w:r w:rsidRPr="00945107">
        <w:t>5. Контроль за исполнением настоящего постановления оставляю за собой.</w:t>
      </w:r>
    </w:p>
    <w:p w:rsidR="00272BD0" w:rsidRPr="00945107" w:rsidRDefault="00272BD0" w:rsidP="00696998">
      <w:pPr>
        <w:jc w:val="both"/>
      </w:pPr>
    </w:p>
    <w:p w:rsidR="00272BD0" w:rsidRPr="00945107" w:rsidRDefault="00272BD0" w:rsidP="00696998">
      <w:pPr>
        <w:jc w:val="both"/>
      </w:pPr>
    </w:p>
    <w:p w:rsidR="00272BD0" w:rsidRPr="00945107" w:rsidRDefault="00272BD0" w:rsidP="00696998">
      <w:pPr>
        <w:jc w:val="both"/>
      </w:pPr>
    </w:p>
    <w:p w:rsidR="00272BD0" w:rsidRPr="00945107" w:rsidRDefault="00272BD0" w:rsidP="00696998">
      <w:pPr>
        <w:jc w:val="both"/>
      </w:pPr>
      <w:r w:rsidRPr="00945107">
        <w:t>Глава Максимовского сельского поселения                                             В.Д. Скотский</w:t>
      </w:r>
    </w:p>
    <w:p w:rsidR="00272BD0" w:rsidRPr="00945107" w:rsidRDefault="00272BD0" w:rsidP="00696998">
      <w:pPr>
        <w:jc w:val="right"/>
      </w:pPr>
    </w:p>
    <w:p w:rsidR="00272BD0" w:rsidRPr="00945107" w:rsidRDefault="00272BD0" w:rsidP="00696998">
      <w:pPr>
        <w:jc w:val="right"/>
      </w:pPr>
    </w:p>
    <w:p w:rsidR="00272BD0" w:rsidRPr="00945107" w:rsidRDefault="00272BD0" w:rsidP="00696998">
      <w:pPr>
        <w:jc w:val="right"/>
      </w:pPr>
    </w:p>
    <w:p w:rsidR="00272BD0" w:rsidRPr="00945107" w:rsidRDefault="00272BD0" w:rsidP="00696998"/>
    <w:p w:rsidR="00272BD0" w:rsidRPr="00945107" w:rsidRDefault="00272BD0" w:rsidP="00B05687">
      <w:pPr>
        <w:pStyle w:val="4"/>
        <w:jc w:val="center"/>
        <w:rPr>
          <w:sz w:val="24"/>
          <w:szCs w:val="24"/>
        </w:rPr>
      </w:pPr>
    </w:p>
    <w:p w:rsidR="00272BD0" w:rsidRPr="00945107" w:rsidRDefault="00272BD0" w:rsidP="00715956">
      <w:pPr>
        <w:jc w:val="right"/>
      </w:pPr>
    </w:p>
    <w:p w:rsidR="00272BD0" w:rsidRPr="00945107" w:rsidRDefault="00272BD0" w:rsidP="00715956">
      <w:pPr>
        <w:jc w:val="right"/>
      </w:pPr>
    </w:p>
    <w:p w:rsidR="00272BD0" w:rsidRPr="00945107" w:rsidRDefault="00272BD0" w:rsidP="00715956">
      <w:pPr>
        <w:jc w:val="right"/>
      </w:pPr>
    </w:p>
    <w:p w:rsidR="00272BD0" w:rsidRPr="00945107" w:rsidRDefault="00272BD0" w:rsidP="00715956">
      <w:pPr>
        <w:jc w:val="right"/>
      </w:pPr>
    </w:p>
    <w:p w:rsidR="00272BD0" w:rsidRPr="00945107" w:rsidRDefault="00272BD0" w:rsidP="00715956">
      <w:pPr>
        <w:jc w:val="right"/>
      </w:pPr>
    </w:p>
    <w:p w:rsidR="00272BD0" w:rsidRPr="00945107" w:rsidRDefault="00272BD0" w:rsidP="00715956">
      <w:pPr>
        <w:jc w:val="right"/>
      </w:pPr>
      <w:r w:rsidRPr="00945107">
        <w:t>Приложение к постановлению</w:t>
      </w:r>
    </w:p>
    <w:p w:rsidR="00272BD0" w:rsidRPr="00945107" w:rsidRDefault="00272BD0" w:rsidP="00715956">
      <w:pPr>
        <w:jc w:val="right"/>
      </w:pPr>
      <w:r w:rsidRPr="00945107">
        <w:t xml:space="preserve">Главы Максимовского </w:t>
      </w:r>
    </w:p>
    <w:p w:rsidR="00272BD0" w:rsidRPr="00945107" w:rsidRDefault="00272BD0" w:rsidP="00715956">
      <w:pPr>
        <w:jc w:val="right"/>
      </w:pPr>
      <w:r w:rsidRPr="00945107">
        <w:t>сельского поселения</w:t>
      </w:r>
    </w:p>
    <w:p w:rsidR="00272BD0" w:rsidRPr="00945107" w:rsidRDefault="00272BD0" w:rsidP="00E84521">
      <w:pPr>
        <w:jc w:val="right"/>
      </w:pPr>
      <w:r w:rsidRPr="00945107">
        <w:t xml:space="preserve">                                                                                                                            от   18.11.2019г № 86-п        </w:t>
      </w:r>
    </w:p>
    <w:p w:rsidR="00272BD0" w:rsidRPr="00945107" w:rsidRDefault="00272BD0" w:rsidP="00715956">
      <w:pPr>
        <w:jc w:val="right"/>
      </w:pPr>
    </w:p>
    <w:p w:rsidR="00272BD0" w:rsidRPr="00945107" w:rsidRDefault="00272BD0" w:rsidP="00715956">
      <w:pPr>
        <w:jc w:val="center"/>
      </w:pPr>
      <w:r w:rsidRPr="00945107">
        <w:t>МУНИЦИПАЛЬНАЯ ПРОГРАММА</w:t>
      </w:r>
    </w:p>
    <w:p w:rsidR="00272BD0" w:rsidRPr="00945107" w:rsidRDefault="00272BD0" w:rsidP="00B1647A">
      <w:pPr>
        <w:jc w:val="center"/>
      </w:pPr>
      <w:r w:rsidRPr="00945107">
        <w:t>МАКСИМОВСКОГО СЕЛЬСКОГО ПОСЕЛЕНИЯ ШЕРБАКУЛЬСКОГО МУНИЦИПАЛЬНОГО РАЙОНА ОМСКОЙ ОБЛАСТИ«РАЗВИТИЕ ЭКОНОМИЧЕСКОГО ПОТЕНЦИАЛА МАКСИМОВСКОГО СЕЛЬСКОГО ПОСЕЛЕНИЯ ШЕРБАКУЛЬСКОГО МУНИЦИПАЛЬНОГО РАЙОНА ОМСКОЙ ОБЛАСТИ НА 2020-2026 ГОДЫ»</w:t>
      </w:r>
    </w:p>
    <w:p w:rsidR="00272BD0" w:rsidRPr="00945107" w:rsidRDefault="00272BD0" w:rsidP="00715956">
      <w:pPr>
        <w:jc w:val="center"/>
      </w:pPr>
    </w:p>
    <w:p w:rsidR="00272BD0" w:rsidRPr="00945107" w:rsidRDefault="00272BD0" w:rsidP="00715956">
      <w:pPr>
        <w:jc w:val="center"/>
        <w:rPr>
          <w:b/>
        </w:rPr>
      </w:pPr>
      <w:r w:rsidRPr="00945107">
        <w:rPr>
          <w:b/>
        </w:rPr>
        <w:t>ПАСПОРТ</w:t>
      </w:r>
    </w:p>
    <w:p w:rsidR="00272BD0" w:rsidRPr="00945107" w:rsidRDefault="00272BD0" w:rsidP="00715956">
      <w:pPr>
        <w:jc w:val="center"/>
        <w:rPr>
          <w:b/>
        </w:rPr>
      </w:pPr>
      <w:r w:rsidRPr="00945107">
        <w:rPr>
          <w:b/>
        </w:rPr>
        <w:t xml:space="preserve">муниципальной программы Максимовского сельского поселения Шербакульского муниципального района </w:t>
      </w:r>
    </w:p>
    <w:p w:rsidR="00272BD0" w:rsidRPr="00945107" w:rsidRDefault="00272BD0" w:rsidP="00715956">
      <w:pPr>
        <w:jc w:val="center"/>
        <w:rPr>
          <w:b/>
        </w:rPr>
      </w:pPr>
      <w:r w:rsidRPr="00945107">
        <w:rPr>
          <w:b/>
        </w:rPr>
        <w:t>Омской области «Развитие экономического потенциала Максимовского сельского поселения Шербакульского муниципального района Омской области на 2020-2026 годы»</w:t>
      </w:r>
    </w:p>
    <w:p w:rsidR="00272BD0" w:rsidRPr="00945107" w:rsidRDefault="00272BD0" w:rsidP="00715956">
      <w:pPr>
        <w:jc w:val="cente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54"/>
        <w:gridCol w:w="5811"/>
      </w:tblGrid>
      <w:tr w:rsidR="00272BD0" w:rsidRPr="00945107" w:rsidTr="00715956">
        <w:tc>
          <w:tcPr>
            <w:tcW w:w="4254" w:type="dxa"/>
            <w:vAlign w:val="center"/>
          </w:tcPr>
          <w:p w:rsidR="00272BD0" w:rsidRPr="00945107" w:rsidRDefault="00272BD0" w:rsidP="00715956">
            <w:r w:rsidRPr="00945107">
              <w:t>Наименование муниципальной программы Максимовского сельского поселения Шербакульского муниципального района Омской области (далее – муниципальная программа)</w:t>
            </w:r>
          </w:p>
        </w:tc>
        <w:tc>
          <w:tcPr>
            <w:tcW w:w="5811" w:type="dxa"/>
          </w:tcPr>
          <w:p w:rsidR="00272BD0" w:rsidRPr="00945107" w:rsidRDefault="00272BD0" w:rsidP="00715956">
            <w:pPr>
              <w:jc w:val="both"/>
            </w:pPr>
            <w:r w:rsidRPr="00945107">
              <w:t>«Развитие экономического потенциала Максимовского сельского поселения Шербакульского муниципального района на 2020-2026 годы»</w:t>
            </w:r>
          </w:p>
        </w:tc>
      </w:tr>
      <w:tr w:rsidR="00272BD0" w:rsidRPr="00945107" w:rsidTr="00715956">
        <w:tc>
          <w:tcPr>
            <w:tcW w:w="4254"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являющегося ответственным исполнителем муниципальной программы</w:t>
            </w:r>
          </w:p>
        </w:tc>
        <w:tc>
          <w:tcPr>
            <w:tcW w:w="5811" w:type="dxa"/>
          </w:tcPr>
          <w:p w:rsidR="00272BD0" w:rsidRPr="00945107" w:rsidRDefault="00272BD0" w:rsidP="00715956">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715956">
        <w:tc>
          <w:tcPr>
            <w:tcW w:w="4254"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соисполнителем муниципальной программы</w:t>
            </w:r>
          </w:p>
        </w:tc>
        <w:tc>
          <w:tcPr>
            <w:tcW w:w="5811" w:type="dxa"/>
          </w:tcPr>
          <w:p w:rsidR="00272BD0" w:rsidRPr="00945107" w:rsidRDefault="00272BD0" w:rsidP="00715956">
            <w:pPr>
              <w:jc w:val="both"/>
            </w:pPr>
            <w:r w:rsidRPr="00945107">
              <w:t>Администрация Максимовского сельского поселения Шербакульского  муниципального района Омской области</w:t>
            </w:r>
          </w:p>
        </w:tc>
      </w:tr>
      <w:tr w:rsidR="00272BD0" w:rsidRPr="00945107" w:rsidTr="00715956">
        <w:trPr>
          <w:trHeight w:val="553"/>
        </w:trPr>
        <w:tc>
          <w:tcPr>
            <w:tcW w:w="4254" w:type="dxa"/>
          </w:tcPr>
          <w:p w:rsidR="00272BD0" w:rsidRPr="00945107" w:rsidRDefault="00272BD0" w:rsidP="00715956">
            <w:pPr>
              <w:jc w:val="both"/>
            </w:pPr>
            <w:r w:rsidRPr="00945107">
              <w:t>Сроки реализации муниципальной программы</w:t>
            </w:r>
          </w:p>
        </w:tc>
        <w:tc>
          <w:tcPr>
            <w:tcW w:w="5811" w:type="dxa"/>
          </w:tcPr>
          <w:p w:rsidR="00272BD0" w:rsidRPr="00945107" w:rsidRDefault="00272BD0" w:rsidP="00715956">
            <w:pPr>
              <w:jc w:val="both"/>
            </w:pPr>
            <w:r w:rsidRPr="00945107">
              <w:t>2020-2026 годы</w:t>
            </w:r>
          </w:p>
        </w:tc>
      </w:tr>
      <w:tr w:rsidR="00272BD0" w:rsidRPr="00945107" w:rsidTr="00715956">
        <w:trPr>
          <w:trHeight w:val="463"/>
        </w:trPr>
        <w:tc>
          <w:tcPr>
            <w:tcW w:w="4254" w:type="dxa"/>
          </w:tcPr>
          <w:p w:rsidR="00272BD0" w:rsidRPr="00945107" w:rsidRDefault="00272BD0" w:rsidP="00715956">
            <w:pPr>
              <w:jc w:val="both"/>
            </w:pPr>
            <w:r w:rsidRPr="00945107">
              <w:t>Цель муниципальной программы</w:t>
            </w:r>
          </w:p>
        </w:tc>
        <w:tc>
          <w:tcPr>
            <w:tcW w:w="5811" w:type="dxa"/>
          </w:tcPr>
          <w:p w:rsidR="00272BD0" w:rsidRPr="00945107" w:rsidRDefault="00272BD0" w:rsidP="00715956">
            <w:pPr>
              <w:jc w:val="both"/>
            </w:pPr>
            <w:r w:rsidRPr="00945107">
              <w:t>Развитие экономического потенциала Максимовского сельского поселения Шербакульского муниципального района Омской области</w:t>
            </w:r>
          </w:p>
        </w:tc>
      </w:tr>
      <w:tr w:rsidR="00272BD0" w:rsidRPr="00945107" w:rsidTr="00715956">
        <w:trPr>
          <w:trHeight w:val="412"/>
        </w:trPr>
        <w:tc>
          <w:tcPr>
            <w:tcW w:w="4254" w:type="dxa"/>
          </w:tcPr>
          <w:p w:rsidR="00272BD0" w:rsidRPr="00945107" w:rsidRDefault="00272BD0" w:rsidP="00715956">
            <w:pPr>
              <w:jc w:val="both"/>
            </w:pPr>
            <w:r w:rsidRPr="00945107">
              <w:t>Задачи муниципальной программы</w:t>
            </w:r>
          </w:p>
        </w:tc>
        <w:tc>
          <w:tcPr>
            <w:tcW w:w="5811" w:type="dxa"/>
          </w:tcPr>
          <w:p w:rsidR="00272BD0" w:rsidRPr="00945107" w:rsidRDefault="00272BD0" w:rsidP="00715956">
            <w:pPr>
              <w:jc w:val="both"/>
            </w:pPr>
            <w:r w:rsidRPr="00945107">
              <w:t>-осуществление эффективного муниципального управления, управление общественными финансами и имуществом Шербакульского муниципального района Омской области</w:t>
            </w:r>
          </w:p>
          <w:p w:rsidR="00272BD0" w:rsidRPr="00945107" w:rsidRDefault="00272BD0" w:rsidP="00715956">
            <w:pPr>
              <w:jc w:val="both"/>
            </w:pPr>
            <w:r w:rsidRPr="00945107">
              <w:t>- обеспечение энергосбережения и повышения энергетической эффективности экономики в в Максимовском сельском поселении;</w:t>
            </w:r>
          </w:p>
          <w:p w:rsidR="00272BD0" w:rsidRPr="00945107" w:rsidRDefault="00272BD0" w:rsidP="00715956">
            <w:pPr>
              <w:jc w:val="both"/>
              <w:rPr>
                <w:bCs/>
              </w:rPr>
            </w:pPr>
            <w:r w:rsidRPr="00945107">
              <w:t xml:space="preserve">- </w:t>
            </w:r>
            <w:r w:rsidRPr="00945107">
              <w:rPr>
                <w:bCs/>
              </w:rPr>
              <w:t>содействие трудоустройству граждан и обеспечение работодателей рабочей силой в соответствии с потребностями экономики;</w:t>
            </w:r>
          </w:p>
          <w:p w:rsidR="00272BD0" w:rsidRPr="00945107" w:rsidRDefault="00272BD0" w:rsidP="00715956">
            <w:pPr>
              <w:jc w:val="both"/>
            </w:pPr>
            <w:r w:rsidRPr="00945107">
              <w:t xml:space="preserve">- поддержка театрального, танцевального  и музыкального искусства; этнокультурное развитие </w:t>
            </w:r>
            <w:r w:rsidRPr="00945107">
              <w:lastRenderedPageBreak/>
              <w:t>народов, проживающих на территории поселения;</w:t>
            </w:r>
          </w:p>
          <w:p w:rsidR="00272BD0" w:rsidRPr="00945107" w:rsidRDefault="00272BD0" w:rsidP="00715956">
            <w:pPr>
              <w:jc w:val="both"/>
            </w:pPr>
            <w:r w:rsidRPr="00945107">
              <w:t>- вовлечение граждан различного возраста, состояния здоровья и социального положения в регулярные занятия физической культурой и спортом и приобщение их к здоровому образу жизни;</w:t>
            </w:r>
          </w:p>
          <w:p w:rsidR="00272BD0" w:rsidRPr="00945107" w:rsidRDefault="00272BD0" w:rsidP="00715956">
            <w:pPr>
              <w:jc w:val="both"/>
            </w:pPr>
            <w:r w:rsidRPr="00945107">
              <w:t xml:space="preserve"> - повышение социальной активности, преодоление самоизоляции инвалидов;</w:t>
            </w:r>
          </w:p>
          <w:p w:rsidR="00272BD0" w:rsidRPr="00945107" w:rsidRDefault="00272BD0" w:rsidP="00715956">
            <w:pPr>
              <w:jc w:val="both"/>
            </w:pPr>
            <w:r w:rsidRPr="00945107">
              <w:t>- повышение правового сознания и предупреждение опасного поведения детей и подростков, обучающихся в муниципальных образовательных учреждениях, на дорогах поселения.</w:t>
            </w:r>
          </w:p>
          <w:p w:rsidR="00272BD0" w:rsidRPr="00945107" w:rsidRDefault="00272BD0" w:rsidP="00715956">
            <w:pPr>
              <w:jc w:val="both"/>
            </w:pPr>
            <w:r w:rsidRPr="00945107">
              <w:t>- обеспечение граждан доступным и комфортным жильем и коммунальными услугами в Максимовском сельском поселении;</w:t>
            </w:r>
          </w:p>
          <w:p w:rsidR="00272BD0" w:rsidRPr="00945107" w:rsidRDefault="00272BD0" w:rsidP="00715956">
            <w:pPr>
              <w:jc w:val="both"/>
            </w:pPr>
          </w:p>
        </w:tc>
      </w:tr>
      <w:tr w:rsidR="00272BD0" w:rsidRPr="00945107" w:rsidTr="00715956">
        <w:trPr>
          <w:trHeight w:val="419"/>
        </w:trPr>
        <w:tc>
          <w:tcPr>
            <w:tcW w:w="4254" w:type="dxa"/>
          </w:tcPr>
          <w:p w:rsidR="00272BD0" w:rsidRPr="00945107" w:rsidRDefault="00272BD0" w:rsidP="00715956">
            <w:pPr>
              <w:jc w:val="both"/>
            </w:pPr>
            <w:r w:rsidRPr="00945107">
              <w:lastRenderedPageBreak/>
              <w:t>Подпрограммы муниципальной программы и основные мероприятия</w:t>
            </w:r>
          </w:p>
        </w:tc>
        <w:tc>
          <w:tcPr>
            <w:tcW w:w="5811" w:type="dxa"/>
          </w:tcPr>
          <w:p w:rsidR="00272BD0" w:rsidRPr="00945107" w:rsidRDefault="00272BD0" w:rsidP="00715956">
            <w:pPr>
              <w:jc w:val="both"/>
            </w:pPr>
            <w:r w:rsidRPr="00945107">
              <w:rPr>
                <w:u w:val="single"/>
              </w:rPr>
              <w:t>Подпрограмма 1</w:t>
            </w:r>
            <w:r w:rsidRPr="00945107">
              <w:t xml:space="preserve"> «Осуществление эффективного муниципального управления, управление общественными финансами и имуществом Максимовского сельского поселения Шербакульского муниципального района Омской области» </w:t>
            </w:r>
          </w:p>
          <w:p w:rsidR="00272BD0" w:rsidRPr="00945107" w:rsidRDefault="00272BD0" w:rsidP="00715956">
            <w:pPr>
              <w:jc w:val="both"/>
            </w:pPr>
            <w:r w:rsidRPr="00945107">
              <w:rPr>
                <w:u w:val="single"/>
              </w:rPr>
              <w:t>Подпрограмма 2</w:t>
            </w:r>
            <w:r w:rsidRPr="00945107">
              <w:t xml:space="preserve"> «Энергосбережение и повышение энергетической эффективности экономики в Максимовском сельском поселении Шербакульского муниципального района Омской области» </w:t>
            </w:r>
          </w:p>
          <w:p w:rsidR="00272BD0" w:rsidRPr="00945107" w:rsidRDefault="00272BD0" w:rsidP="00E0262B">
            <w:pPr>
              <w:jc w:val="both"/>
            </w:pPr>
            <w:r w:rsidRPr="00945107">
              <w:rPr>
                <w:u w:val="single"/>
              </w:rPr>
              <w:t>Подпрограмма 3</w:t>
            </w:r>
            <w:r w:rsidRPr="00945107">
              <w:t xml:space="preserve"> «Обеспечение безопасности дорожного движения в  Максимовском сельском поселении»</w:t>
            </w:r>
          </w:p>
          <w:p w:rsidR="00272BD0" w:rsidRPr="00945107" w:rsidRDefault="00272BD0" w:rsidP="00E0262B">
            <w:pPr>
              <w:jc w:val="both"/>
            </w:pPr>
            <w:r w:rsidRPr="00945107">
              <w:rPr>
                <w:u w:val="single"/>
              </w:rPr>
              <w:t>Подпрограмма 4</w:t>
            </w:r>
            <w:r w:rsidRPr="00945107">
              <w:t xml:space="preserve"> Развитие физической культуры и спорта в Максимовском сельском поселении </w:t>
            </w:r>
          </w:p>
          <w:p w:rsidR="00272BD0" w:rsidRPr="00945107" w:rsidRDefault="00272BD0" w:rsidP="00E0262B">
            <w:pPr>
              <w:jc w:val="both"/>
            </w:pPr>
            <w:r w:rsidRPr="00945107">
              <w:rPr>
                <w:u w:val="single"/>
              </w:rPr>
              <w:t>Подпрограмма 5</w:t>
            </w:r>
            <w:r w:rsidRPr="00945107">
              <w:t xml:space="preserve"> Развитие отрасли культуры в Максимовском сельском поселении»</w:t>
            </w:r>
          </w:p>
          <w:p w:rsidR="00272BD0" w:rsidRPr="00945107" w:rsidRDefault="00272BD0" w:rsidP="00E0262B">
            <w:r w:rsidRPr="00945107">
              <w:rPr>
                <w:u w:val="single"/>
              </w:rPr>
              <w:t>Подпрограмма 6</w:t>
            </w:r>
            <w:r w:rsidRPr="00945107">
              <w:t xml:space="preserve"> Программа комплексного развития систем коммунальной инфраструктуры Максимовского сельского поселения </w:t>
            </w:r>
          </w:p>
          <w:p w:rsidR="00272BD0" w:rsidRPr="00945107" w:rsidRDefault="00272BD0" w:rsidP="00715956">
            <w:pPr>
              <w:jc w:val="both"/>
            </w:pPr>
            <w:r w:rsidRPr="00945107">
              <w:rPr>
                <w:u w:val="single"/>
              </w:rPr>
              <w:t>Подпрограмма 7</w:t>
            </w:r>
            <w:r w:rsidRPr="00945107">
              <w:t xml:space="preserve">  «Доступная среда» </w:t>
            </w:r>
          </w:p>
          <w:p w:rsidR="00272BD0" w:rsidRPr="00945107" w:rsidRDefault="00272BD0" w:rsidP="00715956">
            <w:r w:rsidRPr="00945107">
              <w:rPr>
                <w:u w:val="single"/>
              </w:rPr>
              <w:t xml:space="preserve">Подпрограмма 8 </w:t>
            </w:r>
            <w:r w:rsidRPr="00945107">
              <w:t xml:space="preserve"> « Профилактика терроризма и экстремизма, а также минимизации и (или) ликвидации последствий этих проявлений на территории Максимовского сельского поселения»</w:t>
            </w:r>
          </w:p>
          <w:p w:rsidR="00272BD0" w:rsidRPr="00945107" w:rsidRDefault="00272BD0" w:rsidP="00945107">
            <w:pPr>
              <w:jc w:val="both"/>
            </w:pPr>
            <w:r w:rsidRPr="00945107">
              <w:rPr>
                <w:u w:val="single"/>
              </w:rPr>
              <w:t>Подпрограмма 9</w:t>
            </w:r>
            <w:r w:rsidRPr="00945107">
              <w:t xml:space="preserve"> «</w:t>
            </w:r>
            <w:r w:rsidRPr="00945107">
              <w:rPr>
                <w:bCs/>
              </w:rPr>
              <w:t>Комплексное развитие сельских территорий Максимовского сельского поселения Шербакульского муниципального района Омской области</w:t>
            </w:r>
            <w:r w:rsidRPr="00945107">
              <w:t>»</w:t>
            </w:r>
          </w:p>
        </w:tc>
      </w:tr>
      <w:tr w:rsidR="00272BD0" w:rsidRPr="00945107" w:rsidTr="00715956">
        <w:trPr>
          <w:trHeight w:val="978"/>
        </w:trPr>
        <w:tc>
          <w:tcPr>
            <w:tcW w:w="4254" w:type="dxa"/>
          </w:tcPr>
          <w:p w:rsidR="00272BD0" w:rsidRPr="00945107" w:rsidRDefault="00272BD0" w:rsidP="004C3844">
            <w:pPr>
              <w:jc w:val="both"/>
            </w:pPr>
            <w:r w:rsidRPr="00945107">
              <w:t>Объемы и источники финансирования подпрограммы в целом и по годам ее реализации</w:t>
            </w:r>
          </w:p>
        </w:tc>
        <w:tc>
          <w:tcPr>
            <w:tcW w:w="5811" w:type="dxa"/>
          </w:tcPr>
          <w:p w:rsidR="003C3D86" w:rsidRPr="003C3D86" w:rsidRDefault="003C3D86" w:rsidP="003C3D86">
            <w:pPr>
              <w:jc w:val="both"/>
              <w:rPr>
                <w:color w:val="000000"/>
                <w:highlight w:val="yellow"/>
              </w:rPr>
            </w:pPr>
            <w:r w:rsidRPr="003C3D86">
              <w:rPr>
                <w:highlight w:val="yellow"/>
              </w:rPr>
              <w:t xml:space="preserve">Общий объем финансирования муниципальной программы из всех источников финансирования составляет </w:t>
            </w:r>
            <w:r w:rsidRPr="003C3D86">
              <w:rPr>
                <w:color w:val="000000"/>
                <w:highlight w:val="yellow"/>
              </w:rPr>
              <w:t>47015,59 тыс. рублей в ценах соответствующих лет, в том числе по годам:</w:t>
            </w:r>
          </w:p>
          <w:p w:rsidR="003C3D86" w:rsidRPr="003C3D86" w:rsidRDefault="003C3D86" w:rsidP="003C3D86">
            <w:pPr>
              <w:jc w:val="both"/>
              <w:rPr>
                <w:highlight w:val="yellow"/>
              </w:rPr>
            </w:pPr>
            <w:r w:rsidRPr="003C3D86">
              <w:rPr>
                <w:highlight w:val="yellow"/>
              </w:rPr>
              <w:t>в 2020 году – 6556,83 тыс. рублей;</w:t>
            </w:r>
          </w:p>
          <w:p w:rsidR="003C3D86" w:rsidRPr="003C3D86" w:rsidRDefault="003C3D86" w:rsidP="003C3D86">
            <w:pPr>
              <w:jc w:val="both"/>
              <w:rPr>
                <w:color w:val="000000"/>
                <w:highlight w:val="yellow"/>
              </w:rPr>
            </w:pPr>
            <w:r w:rsidRPr="003C3D86">
              <w:rPr>
                <w:highlight w:val="yellow"/>
              </w:rPr>
              <w:t>- в 2021 году – 7510,93 тыс</w:t>
            </w:r>
            <w:r w:rsidRPr="003C3D86">
              <w:rPr>
                <w:color w:val="FFFFFF"/>
                <w:highlight w:val="yellow"/>
              </w:rPr>
              <w:t>.</w:t>
            </w:r>
            <w:r w:rsidRPr="003C3D86">
              <w:rPr>
                <w:color w:val="000000"/>
                <w:highlight w:val="yellow"/>
              </w:rPr>
              <w:t xml:space="preserve"> рублей.</w:t>
            </w:r>
          </w:p>
          <w:p w:rsidR="003C3D86" w:rsidRPr="003C3D86" w:rsidRDefault="003C3D86" w:rsidP="003C3D86">
            <w:pPr>
              <w:jc w:val="both"/>
              <w:rPr>
                <w:color w:val="000000"/>
                <w:highlight w:val="yellow"/>
              </w:rPr>
            </w:pPr>
            <w:r w:rsidRPr="003C3D86">
              <w:rPr>
                <w:color w:val="000000"/>
                <w:highlight w:val="yellow"/>
              </w:rPr>
              <w:t>- в 2022 году –  9862,62 тыс. рублей;</w:t>
            </w:r>
          </w:p>
          <w:p w:rsidR="003C3D86" w:rsidRPr="003C3D86" w:rsidRDefault="003C3D86" w:rsidP="003C3D86">
            <w:pPr>
              <w:jc w:val="both"/>
              <w:rPr>
                <w:color w:val="000000"/>
                <w:highlight w:val="yellow"/>
              </w:rPr>
            </w:pPr>
            <w:r w:rsidRPr="003C3D86">
              <w:rPr>
                <w:color w:val="000000"/>
                <w:highlight w:val="yellow"/>
              </w:rPr>
              <w:t>- в 2023 году –  5916,39 тыс рублей;</w:t>
            </w:r>
          </w:p>
          <w:p w:rsidR="003C3D86" w:rsidRPr="003C3D86" w:rsidRDefault="003C3D86" w:rsidP="003C3D86">
            <w:pPr>
              <w:jc w:val="both"/>
              <w:rPr>
                <w:color w:val="000000"/>
                <w:highlight w:val="yellow"/>
              </w:rPr>
            </w:pPr>
            <w:r w:rsidRPr="003C3D86">
              <w:rPr>
                <w:color w:val="000000"/>
                <w:highlight w:val="yellow"/>
              </w:rPr>
              <w:t>- в 2024 году – 5861,80 тыс рублей;</w:t>
            </w:r>
          </w:p>
          <w:p w:rsidR="003C3D86" w:rsidRPr="003C3D86" w:rsidRDefault="003C3D86" w:rsidP="003C3D86">
            <w:pPr>
              <w:jc w:val="both"/>
              <w:rPr>
                <w:color w:val="000000"/>
                <w:highlight w:val="yellow"/>
              </w:rPr>
            </w:pPr>
            <w:r w:rsidRPr="003C3D86">
              <w:rPr>
                <w:color w:val="000000"/>
                <w:highlight w:val="yellow"/>
              </w:rPr>
              <w:t>- в 2025 году – 5966,16 тыс рублей;</w:t>
            </w:r>
          </w:p>
          <w:p w:rsidR="003C3D86" w:rsidRPr="003C3D86" w:rsidRDefault="003C3D86" w:rsidP="003C3D86">
            <w:pPr>
              <w:jc w:val="both"/>
              <w:rPr>
                <w:color w:val="000000"/>
              </w:rPr>
            </w:pPr>
            <w:r w:rsidRPr="003C3D86">
              <w:rPr>
                <w:color w:val="000000"/>
                <w:highlight w:val="yellow"/>
              </w:rPr>
              <w:t>- в 2026 году – 5340,86 тыс рублей;</w:t>
            </w:r>
          </w:p>
          <w:p w:rsidR="003C3D86" w:rsidRPr="007407D9" w:rsidRDefault="003C3D86" w:rsidP="003C3D86">
            <w:pPr>
              <w:rPr>
                <w:b/>
                <w:sz w:val="28"/>
                <w:szCs w:val="28"/>
              </w:rPr>
            </w:pPr>
          </w:p>
          <w:p w:rsidR="00577AE8" w:rsidRPr="00577AE8" w:rsidRDefault="00577AE8" w:rsidP="00577AE8">
            <w:pPr>
              <w:jc w:val="both"/>
              <w:rPr>
                <w:color w:val="FF0000"/>
              </w:rPr>
            </w:pPr>
            <w:r w:rsidRPr="00577AE8">
              <w:rPr>
                <w:color w:val="FF0000"/>
              </w:rPr>
              <w:t>Внесены изменения ноябрь 2022 г</w:t>
            </w:r>
          </w:p>
        </w:tc>
      </w:tr>
      <w:tr w:rsidR="00272BD0" w:rsidRPr="00945107" w:rsidTr="00715956">
        <w:trPr>
          <w:trHeight w:val="276"/>
        </w:trPr>
        <w:tc>
          <w:tcPr>
            <w:tcW w:w="4254" w:type="dxa"/>
          </w:tcPr>
          <w:p w:rsidR="00272BD0" w:rsidRPr="00945107" w:rsidRDefault="00272BD0" w:rsidP="00715956">
            <w:pPr>
              <w:jc w:val="both"/>
            </w:pPr>
            <w:r w:rsidRPr="00945107">
              <w:lastRenderedPageBreak/>
              <w:t>Ожидаемые результаты реализации муниципальной программы</w:t>
            </w:r>
          </w:p>
        </w:tc>
        <w:tc>
          <w:tcPr>
            <w:tcW w:w="5811" w:type="dxa"/>
          </w:tcPr>
          <w:p w:rsidR="00272BD0" w:rsidRPr="00945107" w:rsidRDefault="00272BD0" w:rsidP="00715956">
            <w:pPr>
              <w:widowControl w:val="0"/>
              <w:autoSpaceDE w:val="0"/>
              <w:autoSpaceDN w:val="0"/>
              <w:adjustRightInd w:val="0"/>
              <w:ind w:right="40"/>
              <w:jc w:val="both"/>
            </w:pPr>
            <w:r w:rsidRPr="00945107">
              <w:t xml:space="preserve">- повышение </w:t>
            </w:r>
            <w:r w:rsidRPr="00945107">
              <w:rPr>
                <w:spacing w:val="-2"/>
              </w:rPr>
              <w:t>э</w:t>
            </w:r>
            <w:r w:rsidRPr="00945107">
              <w:rPr>
                <w:spacing w:val="-1"/>
              </w:rPr>
              <w:t>ф</w:t>
            </w:r>
            <w:r w:rsidRPr="00945107">
              <w:t>фе</w:t>
            </w:r>
            <w:r w:rsidRPr="00945107">
              <w:rPr>
                <w:spacing w:val="-4"/>
              </w:rPr>
              <w:t>к</w:t>
            </w:r>
            <w:r w:rsidRPr="00945107">
              <w:t>тивн</w:t>
            </w:r>
            <w:r w:rsidRPr="00945107">
              <w:rPr>
                <w:spacing w:val="6"/>
              </w:rPr>
              <w:t>о</w:t>
            </w:r>
            <w:r w:rsidRPr="00945107">
              <w:rPr>
                <w:spacing w:val="1"/>
              </w:rPr>
              <w:t>с</w:t>
            </w:r>
            <w:r w:rsidRPr="00945107">
              <w:t>ти и р</w:t>
            </w:r>
            <w:r w:rsidRPr="00945107">
              <w:rPr>
                <w:spacing w:val="3"/>
              </w:rPr>
              <w:t>е</w:t>
            </w:r>
            <w:r w:rsidRPr="00945107">
              <w:rPr>
                <w:spacing w:val="-7"/>
              </w:rPr>
              <w:t>з</w:t>
            </w:r>
            <w:r w:rsidRPr="00945107">
              <w:rPr>
                <w:spacing w:val="-12"/>
              </w:rPr>
              <w:t>у</w:t>
            </w:r>
            <w:r w:rsidRPr="00945107">
              <w:rPr>
                <w:spacing w:val="-2"/>
              </w:rPr>
              <w:t>л</w:t>
            </w:r>
            <w:r w:rsidRPr="00945107">
              <w:rPr>
                <w:spacing w:val="-10"/>
              </w:rPr>
              <w:t>ь</w:t>
            </w:r>
            <w:r w:rsidRPr="00945107">
              <w:rPr>
                <w:spacing w:val="3"/>
              </w:rPr>
              <w:t>т</w:t>
            </w:r>
            <w:r w:rsidRPr="00945107">
              <w:rPr>
                <w:spacing w:val="-6"/>
              </w:rPr>
              <w:t>а</w:t>
            </w:r>
            <w:r w:rsidRPr="00945107">
              <w:t>тивн</w:t>
            </w:r>
            <w:r w:rsidRPr="00945107">
              <w:rPr>
                <w:spacing w:val="6"/>
              </w:rPr>
              <w:t>о</w:t>
            </w:r>
            <w:r w:rsidRPr="00945107">
              <w:t>с</w:t>
            </w:r>
            <w:r w:rsidRPr="00945107">
              <w:rPr>
                <w:spacing w:val="-1"/>
              </w:rPr>
              <w:t>т</w:t>
            </w:r>
            <w:r w:rsidRPr="00945107">
              <w:t xml:space="preserve">и </w:t>
            </w:r>
            <w:r w:rsidRPr="00945107">
              <w:rPr>
                <w:spacing w:val="-1"/>
              </w:rPr>
              <w:t>м</w:t>
            </w:r>
            <w:r w:rsidRPr="00945107">
              <w:t>уницип</w:t>
            </w:r>
            <w:r w:rsidRPr="00945107">
              <w:rPr>
                <w:spacing w:val="1"/>
              </w:rPr>
              <w:t>а</w:t>
            </w:r>
            <w:r w:rsidRPr="00945107">
              <w:t>льной сл</w:t>
            </w:r>
            <w:r w:rsidRPr="00945107">
              <w:rPr>
                <w:spacing w:val="-4"/>
              </w:rPr>
              <w:t>у</w:t>
            </w:r>
            <w:r w:rsidRPr="00945107">
              <w:rPr>
                <w:spacing w:val="-3"/>
              </w:rPr>
              <w:t>ж</w:t>
            </w:r>
            <w:r w:rsidRPr="00945107">
              <w:rPr>
                <w:spacing w:val="-1"/>
              </w:rPr>
              <w:t>б</w:t>
            </w:r>
            <w:r w:rsidRPr="00945107">
              <w:t xml:space="preserve">ы </w:t>
            </w:r>
            <w:r w:rsidRPr="00945107">
              <w:rPr>
                <w:spacing w:val="-1"/>
              </w:rPr>
              <w:t>ч</w:t>
            </w:r>
            <w:r w:rsidRPr="00945107">
              <w:t>ер</w:t>
            </w:r>
            <w:r w:rsidRPr="00945107">
              <w:rPr>
                <w:spacing w:val="5"/>
              </w:rPr>
              <w:t>е</w:t>
            </w:r>
            <w:r w:rsidRPr="00945107">
              <w:t>з ра</w:t>
            </w:r>
            <w:r w:rsidRPr="00945107">
              <w:rPr>
                <w:spacing w:val="-1"/>
              </w:rPr>
              <w:t>з</w:t>
            </w:r>
            <w:r w:rsidRPr="00945107">
              <w:t>витие сис</w:t>
            </w:r>
            <w:r w:rsidRPr="00945107">
              <w:rPr>
                <w:spacing w:val="-1"/>
              </w:rPr>
              <w:t>т</w:t>
            </w:r>
            <w:r w:rsidRPr="00945107">
              <w:t>емы проф</w:t>
            </w:r>
            <w:r w:rsidRPr="00945107">
              <w:rPr>
                <w:spacing w:val="5"/>
              </w:rPr>
              <w:t>е</w:t>
            </w:r>
            <w:r w:rsidRPr="00945107">
              <w:t>ссио</w:t>
            </w:r>
            <w:r w:rsidRPr="00945107">
              <w:rPr>
                <w:spacing w:val="1"/>
              </w:rPr>
              <w:t>на</w:t>
            </w:r>
            <w:r w:rsidRPr="00945107">
              <w:t>льно</w:t>
            </w:r>
            <w:r w:rsidRPr="00945107">
              <w:rPr>
                <w:spacing w:val="-7"/>
              </w:rPr>
              <w:t>г</w:t>
            </w:r>
            <w:r w:rsidRPr="00945107">
              <w:t>о и ли</w:t>
            </w:r>
            <w:r w:rsidRPr="00945107">
              <w:rPr>
                <w:spacing w:val="-1"/>
              </w:rPr>
              <w:t>ч</w:t>
            </w:r>
            <w:r w:rsidRPr="00945107">
              <w:rPr>
                <w:spacing w:val="2"/>
              </w:rPr>
              <w:t>н</w:t>
            </w:r>
            <w:r w:rsidRPr="00945107">
              <w:rPr>
                <w:spacing w:val="6"/>
              </w:rPr>
              <w:t>о</w:t>
            </w:r>
            <w:r w:rsidRPr="00945107">
              <w:t>с</w:t>
            </w:r>
            <w:r w:rsidRPr="00945107">
              <w:rPr>
                <w:spacing w:val="-1"/>
              </w:rPr>
              <w:t>т</w:t>
            </w:r>
            <w:r w:rsidRPr="00945107">
              <w:t>но</w:t>
            </w:r>
            <w:r w:rsidRPr="00945107">
              <w:rPr>
                <w:spacing w:val="-7"/>
              </w:rPr>
              <w:t>г</w:t>
            </w:r>
            <w:r w:rsidRPr="00945107">
              <w:t>о р</w:t>
            </w:r>
            <w:r w:rsidRPr="00945107">
              <w:rPr>
                <w:spacing w:val="6"/>
              </w:rPr>
              <w:t>о</w:t>
            </w:r>
            <w:r w:rsidRPr="00945107">
              <w:t>с</w:t>
            </w:r>
            <w:r w:rsidRPr="00945107">
              <w:rPr>
                <w:spacing w:val="3"/>
              </w:rPr>
              <w:t>т</w:t>
            </w:r>
            <w:r w:rsidRPr="00945107">
              <w:t xml:space="preserve">а </w:t>
            </w:r>
            <w:r w:rsidRPr="00945107">
              <w:rPr>
                <w:spacing w:val="1"/>
              </w:rPr>
              <w:t>м</w:t>
            </w:r>
            <w:r w:rsidRPr="00945107">
              <w:t>униц</w:t>
            </w:r>
            <w:r w:rsidRPr="00945107">
              <w:rPr>
                <w:spacing w:val="-2"/>
              </w:rPr>
              <w:t>и</w:t>
            </w:r>
            <w:r w:rsidRPr="00945107">
              <w:t>п</w:t>
            </w:r>
            <w:r w:rsidRPr="00945107">
              <w:rPr>
                <w:spacing w:val="1"/>
              </w:rPr>
              <w:t>а</w:t>
            </w:r>
            <w:r w:rsidRPr="00945107">
              <w:t>льных сл</w:t>
            </w:r>
            <w:r w:rsidRPr="00945107">
              <w:rPr>
                <w:spacing w:val="-6"/>
              </w:rPr>
              <w:t>у</w:t>
            </w:r>
            <w:r w:rsidRPr="00945107">
              <w:t>жащих;</w:t>
            </w:r>
          </w:p>
          <w:p w:rsidR="00272BD0" w:rsidRPr="00945107" w:rsidRDefault="00272BD0" w:rsidP="00715956">
            <w:pPr>
              <w:widowControl w:val="0"/>
              <w:autoSpaceDE w:val="0"/>
              <w:autoSpaceDN w:val="0"/>
              <w:adjustRightInd w:val="0"/>
              <w:ind w:right="40"/>
              <w:jc w:val="both"/>
            </w:pPr>
            <w:r w:rsidRPr="00945107">
              <w:t>- не</w:t>
            </w:r>
            <w:r w:rsidRPr="00945107">
              <w:rPr>
                <w:spacing w:val="-1"/>
              </w:rPr>
              <w:t>д</w:t>
            </w:r>
            <w:r w:rsidRPr="00945107">
              <w:t>опущение рос</w:t>
            </w:r>
            <w:r w:rsidRPr="00945107">
              <w:rPr>
                <w:spacing w:val="-1"/>
              </w:rPr>
              <w:t>т</w:t>
            </w:r>
            <w:r w:rsidRPr="00945107">
              <w:t>а нарушен</w:t>
            </w:r>
            <w:r w:rsidRPr="00945107">
              <w:rPr>
                <w:spacing w:val="-2"/>
              </w:rPr>
              <w:t>и</w:t>
            </w:r>
            <w:r w:rsidRPr="00945107">
              <w:t>й фе</w:t>
            </w:r>
            <w:r w:rsidRPr="00945107">
              <w:rPr>
                <w:spacing w:val="-1"/>
              </w:rPr>
              <w:t>д</w:t>
            </w:r>
            <w:r w:rsidRPr="00945107">
              <w:t>ерально</w:t>
            </w:r>
            <w:r w:rsidRPr="00945107">
              <w:rPr>
                <w:spacing w:val="-1"/>
              </w:rPr>
              <w:t>г</w:t>
            </w:r>
            <w:r w:rsidRPr="00945107">
              <w:t xml:space="preserve">о </w:t>
            </w:r>
            <w:r w:rsidRPr="00945107">
              <w:rPr>
                <w:spacing w:val="-1"/>
              </w:rPr>
              <w:t>з</w:t>
            </w:r>
            <w:r w:rsidRPr="00945107">
              <w:t>аконо</w:t>
            </w:r>
            <w:r w:rsidRPr="00945107">
              <w:rPr>
                <w:spacing w:val="-1"/>
              </w:rPr>
              <w:t>д</w:t>
            </w:r>
            <w:r w:rsidRPr="00945107">
              <w:t>а</w:t>
            </w:r>
            <w:r w:rsidRPr="00945107">
              <w:rPr>
                <w:spacing w:val="-1"/>
              </w:rPr>
              <w:t>т</w:t>
            </w:r>
            <w:r w:rsidRPr="00945107">
              <w:t>ельс</w:t>
            </w:r>
            <w:r w:rsidRPr="00945107">
              <w:rPr>
                <w:spacing w:val="-1"/>
              </w:rPr>
              <w:t>т</w:t>
            </w:r>
            <w:r w:rsidRPr="00945107">
              <w:t xml:space="preserve">ва и </w:t>
            </w:r>
            <w:r w:rsidRPr="00945107">
              <w:rPr>
                <w:spacing w:val="-1"/>
              </w:rPr>
              <w:t>з</w:t>
            </w:r>
            <w:r w:rsidRPr="00945107">
              <w:t>аконо</w:t>
            </w:r>
            <w:r w:rsidRPr="00945107">
              <w:rPr>
                <w:spacing w:val="-1"/>
              </w:rPr>
              <w:t>д</w:t>
            </w:r>
            <w:r w:rsidRPr="00945107">
              <w:t>а</w:t>
            </w:r>
            <w:r w:rsidRPr="00945107">
              <w:rPr>
                <w:spacing w:val="-1"/>
              </w:rPr>
              <w:t>т</w:t>
            </w:r>
            <w:r w:rsidRPr="00945107">
              <w:t>ельс</w:t>
            </w:r>
            <w:r w:rsidRPr="00945107">
              <w:rPr>
                <w:spacing w:val="-1"/>
              </w:rPr>
              <w:t>т</w:t>
            </w:r>
            <w:r w:rsidRPr="00945107">
              <w:t xml:space="preserve">ва </w:t>
            </w:r>
            <w:r w:rsidRPr="00945107">
              <w:rPr>
                <w:spacing w:val="-2"/>
              </w:rPr>
              <w:t>О</w:t>
            </w:r>
            <w:r w:rsidRPr="00945107">
              <w:rPr>
                <w:spacing w:val="1"/>
              </w:rPr>
              <w:t>м</w:t>
            </w:r>
            <w:r w:rsidRPr="00945107">
              <w:t>ской о</w:t>
            </w:r>
            <w:r w:rsidRPr="00945107">
              <w:rPr>
                <w:spacing w:val="-1"/>
              </w:rPr>
              <w:t>б</w:t>
            </w:r>
            <w:r w:rsidRPr="00945107">
              <w:t>лас</w:t>
            </w:r>
            <w:r w:rsidRPr="00945107">
              <w:rPr>
                <w:spacing w:val="-1"/>
              </w:rPr>
              <w:t>т</w:t>
            </w:r>
            <w:r w:rsidRPr="00945107">
              <w:t>и при прин</w:t>
            </w:r>
            <w:r w:rsidRPr="00945107">
              <w:rPr>
                <w:spacing w:val="-1"/>
              </w:rPr>
              <w:t>я</w:t>
            </w:r>
            <w:r w:rsidRPr="00945107">
              <w:t xml:space="preserve">тии </w:t>
            </w:r>
            <w:r w:rsidRPr="00945107">
              <w:rPr>
                <w:spacing w:val="1"/>
              </w:rPr>
              <w:t>м</w:t>
            </w:r>
            <w:r w:rsidRPr="00945107">
              <w:rPr>
                <w:spacing w:val="-2"/>
              </w:rPr>
              <w:t>у</w:t>
            </w:r>
            <w:r w:rsidRPr="00945107">
              <w:t>ниципальных пра</w:t>
            </w:r>
            <w:r w:rsidRPr="00945107">
              <w:rPr>
                <w:spacing w:val="-1"/>
              </w:rPr>
              <w:t>в</w:t>
            </w:r>
            <w:r w:rsidRPr="00945107">
              <w:t>овых ак</w:t>
            </w:r>
            <w:r w:rsidRPr="00945107">
              <w:rPr>
                <w:spacing w:val="-1"/>
              </w:rPr>
              <w:t>т</w:t>
            </w:r>
            <w:r w:rsidRPr="00945107">
              <w:t>ов выраженно</w:t>
            </w:r>
            <w:r w:rsidRPr="00945107">
              <w:rPr>
                <w:spacing w:val="-1"/>
              </w:rPr>
              <w:t>г</w:t>
            </w:r>
            <w:r w:rsidRPr="00945107">
              <w:t>о в коли</w:t>
            </w:r>
            <w:r w:rsidRPr="00945107">
              <w:rPr>
                <w:spacing w:val="-1"/>
              </w:rPr>
              <w:t>ч</w:t>
            </w:r>
            <w:r w:rsidRPr="00945107">
              <w:t>ес</w:t>
            </w:r>
            <w:r w:rsidRPr="00945107">
              <w:rPr>
                <w:spacing w:val="-1"/>
              </w:rPr>
              <w:t>т</w:t>
            </w:r>
            <w:r w:rsidRPr="00945107">
              <w:t>ве у</w:t>
            </w:r>
            <w:r w:rsidRPr="00945107">
              <w:rPr>
                <w:spacing w:val="-1"/>
              </w:rPr>
              <w:t>д</w:t>
            </w:r>
            <w:r w:rsidRPr="00945107">
              <w:t>овле</w:t>
            </w:r>
            <w:r w:rsidRPr="00945107">
              <w:rPr>
                <w:spacing w:val="-1"/>
              </w:rPr>
              <w:t>т</w:t>
            </w:r>
            <w:r w:rsidRPr="00945107">
              <w:t>воренных протес</w:t>
            </w:r>
            <w:r w:rsidRPr="00945107">
              <w:rPr>
                <w:spacing w:val="-1"/>
              </w:rPr>
              <w:t>т</w:t>
            </w:r>
            <w:r w:rsidRPr="00945107">
              <w:t>ов прокуратуры Шербакульского района Омской области;</w:t>
            </w:r>
          </w:p>
          <w:p w:rsidR="00272BD0" w:rsidRPr="00945107" w:rsidRDefault="00272BD0" w:rsidP="00715956">
            <w:pPr>
              <w:pStyle w:val="ConsPlusCell"/>
              <w:jc w:val="both"/>
              <w:rPr>
                <w:sz w:val="24"/>
                <w:szCs w:val="24"/>
              </w:rPr>
            </w:pPr>
            <w:r w:rsidRPr="00945107">
              <w:rPr>
                <w:sz w:val="24"/>
                <w:szCs w:val="24"/>
              </w:rPr>
              <w:t xml:space="preserve">- создание условий для увеличения неналоговых доходов местного бюджета; </w:t>
            </w:r>
          </w:p>
          <w:p w:rsidR="00272BD0" w:rsidRPr="00945107" w:rsidRDefault="00272BD0" w:rsidP="00715956">
            <w:pPr>
              <w:jc w:val="both"/>
            </w:pPr>
            <w:r w:rsidRPr="00945107">
              <w:t>- обеспечение наличия нормативных правовых актов Максимовского сельского поселения по организации составления проекта  бюджета Максимовского сельского поселения;</w:t>
            </w:r>
          </w:p>
          <w:p w:rsidR="00272BD0" w:rsidRPr="00945107" w:rsidRDefault="00272BD0" w:rsidP="00715956">
            <w:pPr>
              <w:jc w:val="both"/>
            </w:pPr>
            <w:r w:rsidRPr="00945107">
              <w:t>- обеспечение 100 процентного соответствия решения Совета о бюджете требованиям Бюджетного кодекса Российской Федерации;</w:t>
            </w:r>
          </w:p>
          <w:p w:rsidR="00272BD0" w:rsidRPr="00945107" w:rsidRDefault="00272BD0" w:rsidP="00715956">
            <w:pPr>
              <w:jc w:val="both"/>
            </w:pPr>
            <w:r w:rsidRPr="00945107">
              <w:t>- обеспечение 100 процентного исполнения расходных обязательств Максимовского сельского поселения;</w:t>
            </w:r>
          </w:p>
          <w:p w:rsidR="00272BD0" w:rsidRPr="00945107" w:rsidRDefault="00272BD0" w:rsidP="00715956">
            <w:pPr>
              <w:jc w:val="both"/>
            </w:pPr>
            <w:r w:rsidRPr="00945107">
              <w:t>- обеспечение своевременно исполненных платежных поручений на осуществление платежей с лицевых счетов для учета операций со средствами  Максимовского сельского поселения;</w:t>
            </w:r>
          </w:p>
          <w:p w:rsidR="00272BD0" w:rsidRPr="00945107" w:rsidRDefault="00272BD0" w:rsidP="00715956">
            <w:pPr>
              <w:jc w:val="both"/>
            </w:pPr>
            <w:r w:rsidRPr="00945107">
              <w:t>- обеспечение удельного веса недоимки бюджета Максимовского сельского поселения с 2,6 процентов в 2020 году до 2 процентов в 2026 году;</w:t>
            </w:r>
          </w:p>
          <w:p w:rsidR="00272BD0" w:rsidRPr="00945107" w:rsidRDefault="00272BD0" w:rsidP="00715956">
            <w:pPr>
              <w:jc w:val="both"/>
            </w:pPr>
            <w:r w:rsidRPr="00945107">
              <w:t>- обеспечение наличия сформированного долгосрочного бюджетного прогноза Максимовского сельского поселения Шербакульского муниципального района Омской области;</w:t>
            </w:r>
          </w:p>
          <w:p w:rsidR="00272BD0" w:rsidRPr="00945107" w:rsidRDefault="00272BD0" w:rsidP="00715956">
            <w:pPr>
              <w:jc w:val="both"/>
            </w:pPr>
            <w:r w:rsidRPr="00945107">
              <w:t>- обеспечение 100 процентной доли бюджета Максимовского сельского поселения Шербакульского муниципального района, в которых местные бюджеты утверждены на очередной финансовый год и на плановый период;</w:t>
            </w:r>
          </w:p>
          <w:p w:rsidR="00272BD0" w:rsidRPr="00945107" w:rsidRDefault="00272BD0" w:rsidP="00715956">
            <w:pPr>
              <w:jc w:val="both"/>
            </w:pPr>
            <w:r w:rsidRPr="00945107">
              <w:t>- обеспечение увеличения количества объектов, оформленных в муниципальную собственность до 2 процентов ежегодно с 2020 года;</w:t>
            </w:r>
          </w:p>
          <w:p w:rsidR="00272BD0" w:rsidRPr="00945107" w:rsidRDefault="00272BD0" w:rsidP="00715956">
            <w:pPr>
              <w:jc w:val="both"/>
            </w:pPr>
            <w:r w:rsidRPr="00945107">
              <w:t>- обеспечение увеличения объектов имущества, вовлеченных в хозяйственный оборот до 2 процентов ежегодно с 2020 года;</w:t>
            </w:r>
          </w:p>
          <w:p w:rsidR="00272BD0" w:rsidRPr="00945107" w:rsidRDefault="00272BD0" w:rsidP="00715956">
            <w:pPr>
              <w:jc w:val="both"/>
            </w:pPr>
            <w:r w:rsidRPr="00945107">
              <w:t>- обеспечение увеличения документации, позволяющей вести  более точный учет имущества до 1 процента ежегодно с 2020 года;</w:t>
            </w:r>
          </w:p>
          <w:p w:rsidR="00272BD0" w:rsidRPr="00945107" w:rsidRDefault="00272BD0" w:rsidP="00715956">
            <w:pPr>
              <w:ind w:firstLine="175"/>
              <w:jc w:val="both"/>
            </w:pPr>
            <w:r w:rsidRPr="00945107">
              <w:t>- обеспечение увеличения количества земельных участков, относящихся к муниципальной собственности до 1 процентов ежегодно с 2020 года</w:t>
            </w:r>
          </w:p>
          <w:p w:rsidR="00272BD0" w:rsidRPr="00945107" w:rsidRDefault="00272BD0" w:rsidP="00715956">
            <w:pPr>
              <w:ind w:firstLine="175"/>
              <w:jc w:val="both"/>
            </w:pPr>
            <w:r w:rsidRPr="00945107">
              <w:t xml:space="preserve">сократить энергетические издержки в бюджетной </w:t>
            </w:r>
            <w:r w:rsidRPr="00945107">
              <w:lastRenderedPageBreak/>
              <w:t xml:space="preserve">сфере Максимовского сельского поселения </w:t>
            </w:r>
            <w:r w:rsidRPr="00945107">
              <w:rPr>
                <w:bCs/>
              </w:rPr>
              <w:t>Шербакульского муниципального района Омской области</w:t>
            </w:r>
            <w:r w:rsidRPr="00945107">
              <w:t xml:space="preserve"> и оптимизировать расходы на содержание муниципальных учреждений Максимовского сельского поселения;</w:t>
            </w:r>
          </w:p>
          <w:p w:rsidR="00272BD0" w:rsidRPr="00945107" w:rsidRDefault="00272BD0" w:rsidP="00715956">
            <w:pPr>
              <w:autoSpaceDE w:val="0"/>
              <w:autoSpaceDN w:val="0"/>
              <w:adjustRightInd w:val="0"/>
              <w:ind w:firstLine="175"/>
              <w:jc w:val="both"/>
            </w:pPr>
            <w:r w:rsidRPr="00945107">
              <w:t xml:space="preserve">- создать условия для перевода на энергосберегающий путь развития экономики Максимовского сельского поселения </w:t>
            </w:r>
            <w:r w:rsidRPr="00945107">
              <w:rPr>
                <w:bCs/>
              </w:rPr>
              <w:t>Шербакульского муниципального района Омской области</w:t>
            </w:r>
            <w:r w:rsidRPr="00945107">
              <w:t xml:space="preserve"> и соответственно снизить энергоемкость валового муниципального продукта;</w:t>
            </w:r>
          </w:p>
          <w:p w:rsidR="00272BD0" w:rsidRPr="0066760B" w:rsidRDefault="00272BD0" w:rsidP="00715956">
            <w:pPr>
              <w:pStyle w:val="23"/>
              <w:spacing w:line="240" w:lineRule="auto"/>
              <w:rPr>
                <w:rFonts w:ascii="Times New Roman" w:hAnsi="Times New Roman"/>
                <w:sz w:val="24"/>
                <w:szCs w:val="24"/>
                <w:lang w:eastAsia="en-US"/>
              </w:rPr>
            </w:pPr>
            <w:r w:rsidRPr="003509AF">
              <w:rPr>
                <w:rFonts w:ascii="Times New Roman" w:hAnsi="Times New Roman"/>
                <w:sz w:val="24"/>
                <w:szCs w:val="24"/>
                <w:lang w:eastAsia="en-US"/>
              </w:rPr>
              <w:t xml:space="preserve">- сохранить долю в организацию временного трудоустройства несовершеннолетних граждан, от общей численности безработных граждан, привлеченных на общественные работы, </w:t>
            </w:r>
            <w:r w:rsidRPr="003509AF">
              <w:rPr>
                <w:rFonts w:ascii="Times New Roman" w:hAnsi="Times New Roman"/>
                <w:bCs/>
                <w:sz w:val="24"/>
                <w:szCs w:val="24"/>
                <w:lang w:eastAsia="en-US"/>
              </w:rPr>
              <w:t>на уровне</w:t>
            </w:r>
            <w:r w:rsidRPr="003509AF">
              <w:rPr>
                <w:rFonts w:ascii="Times New Roman" w:hAnsi="Times New Roman"/>
                <w:sz w:val="24"/>
                <w:szCs w:val="24"/>
                <w:lang w:eastAsia="en-US"/>
              </w:rPr>
              <w:t xml:space="preserve"> 15 процентов;</w:t>
            </w:r>
          </w:p>
          <w:p w:rsidR="00272BD0" w:rsidRPr="0066760B" w:rsidRDefault="00272BD0" w:rsidP="00715956">
            <w:pPr>
              <w:pStyle w:val="23"/>
              <w:spacing w:line="240" w:lineRule="auto"/>
              <w:rPr>
                <w:rFonts w:ascii="Times New Roman" w:hAnsi="Times New Roman"/>
                <w:sz w:val="24"/>
                <w:szCs w:val="24"/>
                <w:lang w:eastAsia="en-US"/>
              </w:rPr>
            </w:pPr>
            <w:r w:rsidRPr="003509AF">
              <w:rPr>
                <w:rFonts w:ascii="Times New Roman" w:hAnsi="Times New Roman"/>
                <w:bCs/>
                <w:sz w:val="24"/>
                <w:szCs w:val="24"/>
                <w:lang w:eastAsia="en-US"/>
              </w:rPr>
              <w:t xml:space="preserve">- сохранить долю </w:t>
            </w:r>
            <w:r w:rsidRPr="003509AF">
              <w:rPr>
                <w:rFonts w:ascii="Times New Roman" w:hAnsi="Times New Roman"/>
                <w:sz w:val="24"/>
                <w:szCs w:val="24"/>
                <w:lang w:eastAsia="en-US"/>
              </w:rPr>
              <w:t>в организация временного трудоустройства</w:t>
            </w:r>
            <w:r w:rsidRPr="003509AF">
              <w:rPr>
                <w:rFonts w:ascii="Times New Roman" w:hAnsi="Times New Roman"/>
                <w:bCs/>
                <w:sz w:val="24"/>
                <w:szCs w:val="24"/>
                <w:lang w:eastAsia="en-US"/>
              </w:rPr>
              <w:t xml:space="preserve"> безработных граждан,</w:t>
            </w:r>
            <w:r w:rsidRPr="003509AF">
              <w:rPr>
                <w:rFonts w:ascii="Times New Roman" w:hAnsi="Times New Roman"/>
                <w:sz w:val="24"/>
                <w:szCs w:val="24"/>
                <w:lang w:eastAsia="en-US"/>
              </w:rPr>
              <w:t xml:space="preserve"> привлеченных на общественные работы</w:t>
            </w:r>
            <w:r w:rsidRPr="003509AF">
              <w:rPr>
                <w:rFonts w:ascii="Times New Roman" w:hAnsi="Times New Roman"/>
                <w:bCs/>
                <w:sz w:val="24"/>
                <w:szCs w:val="24"/>
                <w:lang w:eastAsia="en-US"/>
              </w:rPr>
              <w:t>, в том числе испытывающих трудности в поиске работы ( инвалидов, одиноких и многодетных родителей), от общей численности безработных граждан,  на уровне</w:t>
            </w:r>
            <w:r w:rsidRPr="003509AF">
              <w:rPr>
                <w:rFonts w:ascii="Times New Roman" w:hAnsi="Times New Roman"/>
                <w:sz w:val="24"/>
                <w:szCs w:val="24"/>
                <w:lang w:eastAsia="en-US"/>
              </w:rPr>
              <w:t xml:space="preserve"> 35 процентов;</w:t>
            </w:r>
          </w:p>
          <w:p w:rsidR="00272BD0" w:rsidRPr="0066760B" w:rsidRDefault="00272BD0" w:rsidP="00715956">
            <w:pPr>
              <w:pStyle w:val="23"/>
              <w:spacing w:line="240" w:lineRule="auto"/>
              <w:rPr>
                <w:rFonts w:ascii="Times New Roman" w:hAnsi="Times New Roman"/>
                <w:spacing w:val="-4"/>
                <w:sz w:val="24"/>
                <w:szCs w:val="24"/>
                <w:lang w:eastAsia="en-US"/>
              </w:rPr>
            </w:pPr>
            <w:r w:rsidRPr="003509AF">
              <w:rPr>
                <w:rFonts w:ascii="Times New Roman" w:hAnsi="Times New Roman"/>
                <w:bCs/>
                <w:sz w:val="24"/>
                <w:szCs w:val="24"/>
                <w:lang w:eastAsia="en-US"/>
              </w:rPr>
              <w:t xml:space="preserve">- обеспечить годовую численность безработных граждан, </w:t>
            </w:r>
            <w:r w:rsidRPr="003509AF">
              <w:rPr>
                <w:rFonts w:ascii="Times New Roman" w:hAnsi="Times New Roman"/>
                <w:bCs/>
                <w:spacing w:val="-4"/>
                <w:sz w:val="24"/>
                <w:szCs w:val="24"/>
                <w:lang w:eastAsia="en-US"/>
              </w:rPr>
              <w:t>привлеченных на общественные работы,</w:t>
            </w:r>
            <w:r w:rsidRPr="003509AF">
              <w:rPr>
                <w:rFonts w:ascii="Times New Roman" w:hAnsi="Times New Roman"/>
                <w:spacing w:val="-4"/>
                <w:sz w:val="24"/>
                <w:szCs w:val="24"/>
                <w:lang w:eastAsia="en-US"/>
              </w:rPr>
              <w:t xml:space="preserve"> – 35человек</w:t>
            </w:r>
          </w:p>
          <w:p w:rsidR="00272BD0" w:rsidRPr="00945107" w:rsidRDefault="00272BD0" w:rsidP="00715956">
            <w:pPr>
              <w:jc w:val="both"/>
            </w:pPr>
            <w:r w:rsidRPr="00945107">
              <w:t>-расширить возможности доступа населения к культурным ценностям;</w:t>
            </w:r>
          </w:p>
          <w:p w:rsidR="00272BD0" w:rsidRPr="00945107" w:rsidRDefault="00272BD0" w:rsidP="00715956">
            <w:pPr>
              <w:jc w:val="both"/>
            </w:pPr>
            <w:r w:rsidRPr="00945107">
              <w:t>-минимизировать угрозы утраты объектов культурного наследия.</w:t>
            </w:r>
          </w:p>
          <w:p w:rsidR="00272BD0" w:rsidRPr="00945107" w:rsidRDefault="00272BD0" w:rsidP="00715956">
            <w:pPr>
              <w:jc w:val="both"/>
            </w:pPr>
            <w:r w:rsidRPr="00945107">
              <w:t xml:space="preserve"> -укреплять и модернизировать материально-техническую базу учреждений культуры;</w:t>
            </w:r>
          </w:p>
          <w:p w:rsidR="00272BD0" w:rsidRPr="00945107" w:rsidRDefault="00272BD0" w:rsidP="00715956">
            <w:pPr>
              <w:jc w:val="both"/>
            </w:pPr>
            <w:r w:rsidRPr="00945107">
              <w:t>-повысить доступность, количественного и качественного уровня культурных услуг, предоставляемых населению;</w:t>
            </w:r>
          </w:p>
          <w:p w:rsidR="00272BD0" w:rsidRPr="0066760B" w:rsidRDefault="00272BD0" w:rsidP="00715956">
            <w:pPr>
              <w:pStyle w:val="23"/>
              <w:spacing w:after="0" w:line="240" w:lineRule="auto"/>
              <w:rPr>
                <w:rFonts w:ascii="Times New Roman" w:hAnsi="Times New Roman"/>
                <w:sz w:val="24"/>
                <w:szCs w:val="24"/>
                <w:lang w:eastAsia="en-US"/>
              </w:rPr>
            </w:pPr>
            <w:r w:rsidRPr="003509AF">
              <w:rPr>
                <w:rFonts w:ascii="Times New Roman" w:hAnsi="Times New Roman"/>
                <w:sz w:val="24"/>
                <w:szCs w:val="24"/>
                <w:lang w:eastAsia="en-US"/>
              </w:rPr>
              <w:t>-выпуск книги по истории поселения.</w:t>
            </w:r>
          </w:p>
          <w:p w:rsidR="00272BD0" w:rsidRPr="00945107" w:rsidRDefault="00272BD0" w:rsidP="00715956">
            <w:pPr>
              <w:pStyle w:val="Default"/>
            </w:pPr>
            <w:r w:rsidRPr="00945107">
              <w:t xml:space="preserve">- увеличение числа занимающихся спортом; </w:t>
            </w:r>
          </w:p>
          <w:p w:rsidR="00272BD0" w:rsidRPr="00945107" w:rsidRDefault="00272BD0" w:rsidP="00715956">
            <w:pPr>
              <w:pStyle w:val="Default"/>
            </w:pPr>
            <w:r w:rsidRPr="00945107">
              <w:t xml:space="preserve">- сокращение уровня преступности и правонарушений со стороны подростков и молодежи; </w:t>
            </w:r>
          </w:p>
          <w:p w:rsidR="00272BD0" w:rsidRPr="0066760B" w:rsidRDefault="00272BD0" w:rsidP="00715956">
            <w:pPr>
              <w:pStyle w:val="23"/>
              <w:spacing w:after="0" w:line="240" w:lineRule="auto"/>
              <w:rPr>
                <w:rFonts w:ascii="Times New Roman" w:hAnsi="Times New Roman"/>
                <w:sz w:val="24"/>
                <w:szCs w:val="24"/>
                <w:lang w:eastAsia="en-US"/>
              </w:rPr>
            </w:pPr>
            <w:r w:rsidRPr="003509AF">
              <w:rPr>
                <w:rFonts w:ascii="Times New Roman" w:hAnsi="Times New Roman"/>
                <w:sz w:val="24"/>
                <w:szCs w:val="24"/>
                <w:lang w:eastAsia="en-US"/>
              </w:rPr>
              <w:t>- снижение заболеваемости среди населения;</w:t>
            </w:r>
          </w:p>
          <w:p w:rsidR="00272BD0" w:rsidRPr="00945107" w:rsidRDefault="00272BD0" w:rsidP="00715956">
            <w:pPr>
              <w:pStyle w:val="Default"/>
            </w:pPr>
            <w:r w:rsidRPr="00945107">
              <w:t xml:space="preserve">- увеличение удельного веса зданий муниципальных учреждений Максимовского сельского поселения предоставляющих услуги населению, оборудованных пандусами, в общем числе муниципальных учреждений Максимовского сельского поселения до 100 процентов; </w:t>
            </w:r>
          </w:p>
          <w:p w:rsidR="00272BD0" w:rsidRPr="00945107" w:rsidRDefault="00272BD0" w:rsidP="00715956">
            <w:pPr>
              <w:pStyle w:val="Default"/>
            </w:pPr>
            <w:r w:rsidRPr="00945107">
              <w:t xml:space="preserve">- увеличение количества объектов, обустроенных пандусами и съездами, а также специальными приспособлениями и оборудованием для беспрепятственного пользования инвалидами, до 4; </w:t>
            </w:r>
          </w:p>
          <w:p w:rsidR="00272BD0" w:rsidRPr="00945107" w:rsidRDefault="00272BD0" w:rsidP="00715956">
            <w:pPr>
              <w:pStyle w:val="Default"/>
            </w:pPr>
            <w:r w:rsidRPr="00945107">
              <w:t xml:space="preserve">- увеличение доли инвалидов Максимовского сельского поселения, принимающих участие в спортивных, культурных и других массовых мероприятиях различного уровня на 5 процентов; </w:t>
            </w:r>
          </w:p>
          <w:p w:rsidR="00272BD0" w:rsidRPr="0066760B" w:rsidRDefault="00272BD0" w:rsidP="00715956">
            <w:pPr>
              <w:pStyle w:val="23"/>
              <w:spacing w:after="0" w:line="240" w:lineRule="auto"/>
              <w:rPr>
                <w:rFonts w:ascii="Times New Roman" w:hAnsi="Times New Roman"/>
                <w:sz w:val="24"/>
                <w:szCs w:val="24"/>
                <w:lang w:eastAsia="en-US"/>
              </w:rPr>
            </w:pPr>
            <w:r w:rsidRPr="003509AF">
              <w:rPr>
                <w:rFonts w:ascii="Times New Roman" w:hAnsi="Times New Roman"/>
                <w:sz w:val="24"/>
                <w:szCs w:val="24"/>
                <w:lang w:eastAsia="en-US"/>
              </w:rPr>
              <w:lastRenderedPageBreak/>
              <w:t>- отсутствие на территории Максимовского сельского поселения  ДТП, вызванных нарушениями  правил дорожного движения;</w:t>
            </w:r>
          </w:p>
          <w:p w:rsidR="00272BD0" w:rsidRPr="00945107" w:rsidRDefault="00272BD0" w:rsidP="00715956">
            <w:pPr>
              <w:pStyle w:val="ConsPlusNormal"/>
              <w:widowControl/>
              <w:ind w:firstLine="0"/>
              <w:jc w:val="both"/>
              <w:rPr>
                <w:rFonts w:ascii="Times New Roman" w:hAnsi="Times New Roman" w:cs="Times New Roman"/>
                <w:sz w:val="24"/>
                <w:szCs w:val="24"/>
              </w:rPr>
            </w:pPr>
            <w:r w:rsidRPr="00945107">
              <w:rPr>
                <w:rFonts w:ascii="Times New Roman" w:hAnsi="Times New Roman" w:cs="Times New Roman"/>
                <w:sz w:val="24"/>
                <w:szCs w:val="24"/>
              </w:rPr>
              <w:t>- снижение к 2026 году доли автомобильных дорог с твердым покрытием, не отвечающих нормативным требованиям, до 32,5 процентов;</w:t>
            </w:r>
          </w:p>
          <w:p w:rsidR="00272BD0" w:rsidRPr="00945107" w:rsidRDefault="00272BD0" w:rsidP="00715956">
            <w:r w:rsidRPr="00945107">
              <w:t>- обеспечить выполнение мероприятий по</w:t>
            </w:r>
            <w:r w:rsidRPr="00945107">
              <w:br/>
              <w:t xml:space="preserve">строительству и модернизации систем водоснабжения, водоотведения направленных на подключение строящихся и модернизируемых объектов; </w:t>
            </w:r>
            <w:r w:rsidRPr="00945107">
              <w:br/>
              <w:t xml:space="preserve">- провести модернизацию и заменить технологическое оборудование на более производительное и современное; </w:t>
            </w:r>
            <w:r w:rsidRPr="00945107">
              <w:br/>
              <w:t>сократить аварийность при предоставлении</w:t>
            </w:r>
            <w:r w:rsidRPr="00945107">
              <w:br/>
              <w:t xml:space="preserve">коммунальных услуг и тем самым сократить потери коммунальных ресурсов </w:t>
            </w:r>
          </w:p>
          <w:p w:rsidR="00272BD0" w:rsidRPr="00945107" w:rsidRDefault="00272BD0" w:rsidP="00715956">
            <w:pPr>
              <w:widowControl w:val="0"/>
              <w:autoSpaceDE w:val="0"/>
              <w:autoSpaceDN w:val="0"/>
              <w:adjustRightInd w:val="0"/>
              <w:ind w:right="40"/>
              <w:jc w:val="both"/>
            </w:pPr>
            <w:r w:rsidRPr="00945107">
              <w:t>- обеспечение ежегодного объема ввода жилья в эксплуатацию за весь срок действия подпрограммы общей площадью 200 кв.м;</w:t>
            </w:r>
          </w:p>
          <w:p w:rsidR="00272BD0" w:rsidRPr="00945107" w:rsidRDefault="00272BD0" w:rsidP="00715956">
            <w:pPr>
              <w:pStyle w:val="ConsPlusNormal"/>
              <w:widowControl/>
              <w:ind w:firstLine="0"/>
              <w:jc w:val="both"/>
              <w:rPr>
                <w:rFonts w:ascii="Times New Roman" w:hAnsi="Times New Roman" w:cs="Times New Roman"/>
                <w:sz w:val="24"/>
                <w:szCs w:val="24"/>
              </w:rPr>
            </w:pPr>
          </w:p>
        </w:tc>
      </w:tr>
    </w:tbl>
    <w:p w:rsidR="00272BD0" w:rsidRPr="00945107" w:rsidRDefault="00272BD0" w:rsidP="00715956">
      <w:pPr>
        <w:jc w:val="center"/>
      </w:pPr>
    </w:p>
    <w:p w:rsidR="00272BD0" w:rsidRPr="00945107" w:rsidRDefault="00272BD0" w:rsidP="00715956">
      <w:pPr>
        <w:jc w:val="center"/>
      </w:pPr>
      <w:r w:rsidRPr="00945107">
        <w:t>1.  Характеристика текущего состояния социально-экономического развития Максимовского сельского поселения  Шербакульского муниципального района</w:t>
      </w:r>
    </w:p>
    <w:p w:rsidR="00272BD0" w:rsidRPr="00945107" w:rsidRDefault="00272BD0" w:rsidP="00715956">
      <w:pPr>
        <w:ind w:firstLine="567"/>
        <w:rPr>
          <w:spacing w:val="-6"/>
        </w:rPr>
      </w:pPr>
    </w:p>
    <w:p w:rsidR="00272BD0" w:rsidRPr="00945107" w:rsidRDefault="00272BD0" w:rsidP="00715956">
      <w:pPr>
        <w:ind w:firstLine="567"/>
        <w:rPr>
          <w:spacing w:val="-6"/>
        </w:rPr>
      </w:pPr>
      <w:r w:rsidRPr="00945107">
        <w:rPr>
          <w:spacing w:val="-6"/>
        </w:rPr>
        <w:t xml:space="preserve">В состав Максимовского сельского поселения входит 4 населенных пункта – село Максимовка, деревня Елизаветино, деревня Путиловка, деревня Ларга. </w:t>
      </w:r>
    </w:p>
    <w:p w:rsidR="00272BD0" w:rsidRPr="00945107" w:rsidRDefault="00272BD0" w:rsidP="00715956">
      <w:pPr>
        <w:ind w:firstLine="567"/>
        <w:rPr>
          <w:spacing w:val="-6"/>
        </w:rPr>
      </w:pPr>
      <w:r w:rsidRPr="00945107">
        <w:rPr>
          <w:spacing w:val="-6"/>
        </w:rPr>
        <w:t xml:space="preserve">Село Максимовка образовано в 1896 году, площадь поселения составляет 23362 га. Численность постоянного населения по состоянию на 1 января 2016 года составляет 1513 человек. </w:t>
      </w:r>
    </w:p>
    <w:p w:rsidR="00272BD0" w:rsidRPr="00945107" w:rsidRDefault="00272BD0" w:rsidP="00715956">
      <w:pPr>
        <w:ind w:firstLine="567"/>
        <w:rPr>
          <w:spacing w:val="-6"/>
        </w:rPr>
      </w:pPr>
      <w:r w:rsidRPr="00945107">
        <w:rPr>
          <w:spacing w:val="-6"/>
        </w:rPr>
        <w:t>От районного центра р.п. Шербакуль  поселение находится на расстоянии 18 км. С районным центром и г. Омском его связывают дороги с твердым покрытием, железнодорожного сообщения нет.</w:t>
      </w:r>
    </w:p>
    <w:p w:rsidR="00272BD0" w:rsidRPr="00945107" w:rsidRDefault="00272BD0" w:rsidP="00715956">
      <w:pPr>
        <w:ind w:firstLine="567"/>
        <w:rPr>
          <w:spacing w:val="-6"/>
        </w:rPr>
      </w:pPr>
      <w:r w:rsidRPr="00945107">
        <w:rPr>
          <w:spacing w:val="-6"/>
        </w:rPr>
        <w:t>Поселение находится на юго-западе Омской области, на территории поселения нет рек и озер, месторождений полезных ископаемых.</w:t>
      </w:r>
    </w:p>
    <w:p w:rsidR="00272BD0" w:rsidRPr="00945107" w:rsidRDefault="00272BD0" w:rsidP="00715956">
      <w:pPr>
        <w:ind w:firstLine="567"/>
        <w:rPr>
          <w:spacing w:val="-6"/>
        </w:rPr>
      </w:pPr>
      <w:r w:rsidRPr="00945107">
        <w:rPr>
          <w:spacing w:val="-6"/>
        </w:rPr>
        <w:t>Имеется 4 водоразборных скважины, вода используется для животноводческих целей, поения скота и бытовых нужд.</w:t>
      </w:r>
    </w:p>
    <w:p w:rsidR="00272BD0" w:rsidRPr="00945107" w:rsidRDefault="00272BD0" w:rsidP="00715956">
      <w:pPr>
        <w:ind w:firstLine="567"/>
        <w:rPr>
          <w:spacing w:val="-6"/>
        </w:rPr>
      </w:pPr>
      <w:r w:rsidRPr="00945107">
        <w:rPr>
          <w:spacing w:val="-6"/>
        </w:rPr>
        <w:t>Основными природными ресурсами поселения являются почвы. Из 23362 га –  18873 га земли сельскохозяйственного назначения, что позволяет на территории поселения выращивать зерновые культуры и развивать животноводство.</w:t>
      </w:r>
    </w:p>
    <w:p w:rsidR="00272BD0" w:rsidRPr="00945107" w:rsidRDefault="00272BD0" w:rsidP="00F120ED">
      <w:pPr>
        <w:autoSpaceDE w:val="0"/>
        <w:autoSpaceDN w:val="0"/>
        <w:adjustRightInd w:val="0"/>
        <w:ind w:firstLine="720"/>
        <w:jc w:val="both"/>
      </w:pPr>
      <w:r w:rsidRPr="00945107">
        <w:t xml:space="preserve">Структуру экономики Максимовского сельского поселения представляют 29 субъекта малого предпринимательства, из них 4 юридических лиц, 25 индивидуальных предпринимателей. </w:t>
      </w:r>
    </w:p>
    <w:p w:rsidR="00272BD0" w:rsidRPr="00945107" w:rsidRDefault="00272BD0" w:rsidP="00F120ED">
      <w:pPr>
        <w:ind w:firstLine="709"/>
        <w:jc w:val="both"/>
      </w:pPr>
      <w:r w:rsidRPr="00945107">
        <w:t xml:space="preserve"> Распределение организаций по видам экономической деятельности следующее:</w:t>
      </w:r>
    </w:p>
    <w:p w:rsidR="00272BD0" w:rsidRPr="00945107" w:rsidRDefault="00272BD0" w:rsidP="00715956">
      <w:pPr>
        <w:numPr>
          <w:ilvl w:val="0"/>
          <w:numId w:val="5"/>
        </w:numPr>
        <w:tabs>
          <w:tab w:val="left" w:pos="426"/>
          <w:tab w:val="left" w:pos="709"/>
          <w:tab w:val="left" w:pos="851"/>
          <w:tab w:val="left" w:pos="1134"/>
        </w:tabs>
        <w:ind w:left="0" w:firstLine="709"/>
        <w:jc w:val="both"/>
      </w:pPr>
      <w:r w:rsidRPr="00945107">
        <w:t>Сельское хозяйство – 1 организация, занято в этой отрасли 140 человек;</w:t>
      </w:r>
    </w:p>
    <w:p w:rsidR="00272BD0" w:rsidRPr="00945107" w:rsidRDefault="00272BD0" w:rsidP="00715956">
      <w:pPr>
        <w:numPr>
          <w:ilvl w:val="0"/>
          <w:numId w:val="5"/>
        </w:numPr>
        <w:tabs>
          <w:tab w:val="left" w:pos="426"/>
          <w:tab w:val="left" w:pos="709"/>
          <w:tab w:val="left" w:pos="851"/>
          <w:tab w:val="left" w:pos="1134"/>
        </w:tabs>
        <w:ind w:left="0" w:firstLine="709"/>
        <w:jc w:val="both"/>
      </w:pPr>
      <w:r w:rsidRPr="00945107">
        <w:t>Обрабатывающие производства – 1 организация, занято 40 человек;</w:t>
      </w:r>
    </w:p>
    <w:p w:rsidR="00272BD0" w:rsidRPr="00945107" w:rsidRDefault="00272BD0" w:rsidP="00715956">
      <w:pPr>
        <w:numPr>
          <w:ilvl w:val="0"/>
          <w:numId w:val="5"/>
        </w:numPr>
        <w:tabs>
          <w:tab w:val="left" w:pos="426"/>
          <w:tab w:val="left" w:pos="709"/>
          <w:tab w:val="left" w:pos="851"/>
          <w:tab w:val="left" w:pos="1134"/>
        </w:tabs>
        <w:ind w:left="0" w:firstLine="709"/>
        <w:jc w:val="both"/>
      </w:pPr>
      <w:r w:rsidRPr="00945107">
        <w:t>Розничная и оптовая торговля – 7 организаций, занято 16 человек;</w:t>
      </w:r>
    </w:p>
    <w:p w:rsidR="00272BD0" w:rsidRPr="00945107" w:rsidRDefault="00272BD0" w:rsidP="00715956">
      <w:pPr>
        <w:numPr>
          <w:ilvl w:val="0"/>
          <w:numId w:val="5"/>
        </w:numPr>
        <w:tabs>
          <w:tab w:val="left" w:pos="426"/>
          <w:tab w:val="left" w:pos="709"/>
          <w:tab w:val="left" w:pos="851"/>
          <w:tab w:val="left" w:pos="1134"/>
        </w:tabs>
        <w:ind w:left="0" w:firstLine="709"/>
        <w:jc w:val="both"/>
      </w:pPr>
      <w:r w:rsidRPr="00945107">
        <w:t>Образование – 2 организации, занято 26 человек;</w:t>
      </w:r>
    </w:p>
    <w:p w:rsidR="00272BD0" w:rsidRPr="00945107" w:rsidRDefault="00272BD0" w:rsidP="00715956">
      <w:pPr>
        <w:numPr>
          <w:ilvl w:val="0"/>
          <w:numId w:val="5"/>
        </w:numPr>
        <w:tabs>
          <w:tab w:val="left" w:pos="426"/>
          <w:tab w:val="left" w:pos="709"/>
          <w:tab w:val="left" w:pos="851"/>
          <w:tab w:val="left" w:pos="1134"/>
        </w:tabs>
        <w:ind w:left="0" w:firstLine="709"/>
        <w:jc w:val="both"/>
      </w:pPr>
      <w:r w:rsidRPr="00945107">
        <w:t>Предоставление прочих коммунальных, социальных и персональных услуг – 3 организации, занято 10 человек.</w:t>
      </w:r>
    </w:p>
    <w:p w:rsidR="00272BD0" w:rsidRPr="00945107" w:rsidRDefault="00272BD0" w:rsidP="00715956">
      <w:pPr>
        <w:ind w:firstLine="709"/>
        <w:jc w:val="both"/>
        <w:rPr>
          <w:rStyle w:val="FontStyle12"/>
        </w:rPr>
      </w:pPr>
      <w:r w:rsidRPr="00945107">
        <w:t xml:space="preserve">Самую большую долю в секторе экономики района занимает сельское хозяйство. </w:t>
      </w:r>
      <w:r w:rsidRPr="00945107">
        <w:rPr>
          <w:rStyle w:val="FontStyle12"/>
        </w:rPr>
        <w:t>Основными задачами органов местного самоуправления Максимовского сельского поселения в агропромышленном комплексе является обеспечение потребностей населения поселения качественной сельскохозяйственной продукцией и продовольствием, устойчивое развитие сельских территорий, повышение уровня занятости и качества жизни сельского населения.</w:t>
      </w:r>
    </w:p>
    <w:p w:rsidR="00272BD0" w:rsidRPr="00945107" w:rsidRDefault="00272BD0" w:rsidP="00715956">
      <w:pPr>
        <w:ind w:firstLine="567"/>
        <w:rPr>
          <w:spacing w:val="-6"/>
        </w:rPr>
      </w:pPr>
    </w:p>
    <w:p w:rsidR="00272BD0" w:rsidRPr="00945107" w:rsidRDefault="00272BD0" w:rsidP="00715956">
      <w:pPr>
        <w:ind w:firstLine="567"/>
        <w:rPr>
          <w:spacing w:val="-6"/>
        </w:rPr>
      </w:pPr>
      <w:r w:rsidRPr="00945107">
        <w:rPr>
          <w:spacing w:val="-6"/>
        </w:rPr>
        <w:t>Социальная сфера представлена учреждениями социально-культурного назначения.</w:t>
      </w:r>
    </w:p>
    <w:p w:rsidR="00272BD0" w:rsidRPr="00945107" w:rsidRDefault="00272BD0" w:rsidP="00715956">
      <w:pPr>
        <w:ind w:firstLine="567"/>
        <w:rPr>
          <w:spacing w:val="-6"/>
        </w:rPr>
      </w:pPr>
      <w:r w:rsidRPr="00945107">
        <w:rPr>
          <w:spacing w:val="-6"/>
        </w:rPr>
        <w:lastRenderedPageBreak/>
        <w:t>7,4 км  водоразборной сети обеспечивают население водой, имеется центральная котельная, обеспечивающая центральным отоплением социальную сферу.</w:t>
      </w:r>
    </w:p>
    <w:p w:rsidR="00272BD0" w:rsidRPr="00945107" w:rsidRDefault="00272BD0" w:rsidP="00715956"/>
    <w:p w:rsidR="00272BD0" w:rsidRPr="00945107" w:rsidRDefault="00272BD0" w:rsidP="00715956">
      <w:pPr>
        <w:ind w:firstLine="720"/>
        <w:jc w:val="both"/>
      </w:pPr>
      <w:r w:rsidRPr="00945107">
        <w:t>На территории  поселения услуги связи оказывают:</w:t>
      </w:r>
    </w:p>
    <w:p w:rsidR="00272BD0" w:rsidRPr="00945107" w:rsidRDefault="00272BD0" w:rsidP="00715956">
      <w:pPr>
        <w:ind w:firstLine="720"/>
        <w:jc w:val="both"/>
      </w:pPr>
      <w:r w:rsidRPr="00945107">
        <w:t>- Омский филиал ОАО «Сибирьтелеком» - услуги телефонии и широкополосного доступа к сети Интернет;</w:t>
      </w:r>
    </w:p>
    <w:p w:rsidR="00272BD0" w:rsidRPr="00945107" w:rsidRDefault="00272BD0" w:rsidP="00715956">
      <w:pPr>
        <w:ind w:firstLine="720"/>
        <w:jc w:val="both"/>
      </w:pPr>
      <w:r w:rsidRPr="00945107">
        <w:t>- Управление федеральной почтовой связи Омской области – филиал ФГУП «Почта России» - услуги почтовой связи и коллективного доступа к сети Интернет;</w:t>
      </w:r>
    </w:p>
    <w:p w:rsidR="00272BD0" w:rsidRPr="00945107" w:rsidRDefault="00272BD0" w:rsidP="00715956">
      <w:pPr>
        <w:ind w:firstLine="720"/>
        <w:jc w:val="both"/>
      </w:pPr>
      <w:r w:rsidRPr="00945107">
        <w:t>- операторы сотовой связи: ОАО «МегаФон» и широкополосного доступа к сети Интернет</w:t>
      </w:r>
    </w:p>
    <w:p w:rsidR="00272BD0" w:rsidRPr="00945107" w:rsidRDefault="00272BD0" w:rsidP="00715956">
      <w:pPr>
        <w:ind w:firstLine="709"/>
        <w:jc w:val="both"/>
      </w:pPr>
    </w:p>
    <w:p w:rsidR="00272BD0" w:rsidRPr="00945107" w:rsidRDefault="00272BD0" w:rsidP="00715956">
      <w:pPr>
        <w:tabs>
          <w:tab w:val="left" w:pos="284"/>
          <w:tab w:val="left" w:pos="567"/>
        </w:tabs>
        <w:ind w:firstLine="709"/>
        <w:jc w:val="both"/>
      </w:pPr>
      <w:r w:rsidRPr="00945107">
        <w:t xml:space="preserve">Все населенные пункты поселения района телефонизированы, в каждом малом населенном пункте установлен таксофон универсального обслуживания. </w:t>
      </w:r>
    </w:p>
    <w:p w:rsidR="00272BD0" w:rsidRPr="00945107" w:rsidRDefault="00272BD0" w:rsidP="00715956">
      <w:pPr>
        <w:widowControl w:val="0"/>
        <w:autoSpaceDE w:val="0"/>
        <w:autoSpaceDN w:val="0"/>
        <w:adjustRightInd w:val="0"/>
        <w:ind w:firstLine="709"/>
        <w:jc w:val="both"/>
        <w:rPr>
          <w:color w:val="000000"/>
        </w:rPr>
      </w:pPr>
      <w:r w:rsidRPr="00945107">
        <w:rPr>
          <w:color w:val="000000"/>
        </w:rPr>
        <w:t>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 обеспечивая тем сам положительную динамику в экономике района.</w:t>
      </w:r>
    </w:p>
    <w:p w:rsidR="00272BD0" w:rsidRPr="00945107" w:rsidRDefault="00272BD0" w:rsidP="00715956">
      <w:pPr>
        <w:widowControl w:val="0"/>
        <w:autoSpaceDE w:val="0"/>
        <w:autoSpaceDN w:val="0"/>
        <w:adjustRightInd w:val="0"/>
        <w:ind w:firstLine="709"/>
        <w:jc w:val="both"/>
      </w:pPr>
    </w:p>
    <w:p w:rsidR="00272BD0" w:rsidRPr="00945107" w:rsidRDefault="00272BD0" w:rsidP="00715956">
      <w:pPr>
        <w:ind w:firstLine="709"/>
        <w:jc w:val="center"/>
      </w:pPr>
      <w:r w:rsidRPr="00945107">
        <w:t>2. Цель и задачи муниципальной программы</w:t>
      </w:r>
    </w:p>
    <w:p w:rsidR="00272BD0" w:rsidRPr="00945107" w:rsidRDefault="00272BD0" w:rsidP="00715956">
      <w:pPr>
        <w:ind w:firstLine="709"/>
        <w:jc w:val="center"/>
      </w:pPr>
    </w:p>
    <w:p w:rsidR="00272BD0" w:rsidRPr="00945107" w:rsidRDefault="00272BD0" w:rsidP="00715956">
      <w:pPr>
        <w:ind w:firstLine="709"/>
        <w:jc w:val="both"/>
      </w:pPr>
      <w:r w:rsidRPr="00945107">
        <w:t>Основной целью муниципальной программы является развитие экономического потенциала Максимовского сельского поселения Шербакульского муниципального района Омской области.</w:t>
      </w:r>
    </w:p>
    <w:p w:rsidR="00272BD0" w:rsidRPr="00945107" w:rsidRDefault="00272BD0" w:rsidP="00715956">
      <w:pPr>
        <w:ind w:firstLine="709"/>
        <w:jc w:val="both"/>
      </w:pPr>
      <w:r w:rsidRPr="00945107">
        <w:t>Для достижения поставленной цели необходимо решение следующих задач:</w:t>
      </w:r>
    </w:p>
    <w:p w:rsidR="00272BD0" w:rsidRPr="00945107" w:rsidRDefault="00272BD0" w:rsidP="00715956">
      <w:pPr>
        <w:jc w:val="both"/>
      </w:pPr>
      <w:r w:rsidRPr="00945107">
        <w:t>-осуществление эффективного муниципального управления, управление общественными финансами и имуществом Шербакульского муниципального района Омской области</w:t>
      </w:r>
    </w:p>
    <w:p w:rsidR="00272BD0" w:rsidRPr="00945107" w:rsidRDefault="00272BD0" w:rsidP="00715956">
      <w:pPr>
        <w:jc w:val="both"/>
      </w:pPr>
      <w:r w:rsidRPr="00945107">
        <w:t>- обеспечение энергосбережения и повышения энергетической эффективности экономики в в Максимовском сельском поселении;</w:t>
      </w:r>
    </w:p>
    <w:p w:rsidR="00272BD0" w:rsidRPr="00945107" w:rsidRDefault="00272BD0" w:rsidP="00715956">
      <w:pPr>
        <w:jc w:val="both"/>
        <w:rPr>
          <w:bCs/>
        </w:rPr>
      </w:pPr>
      <w:r w:rsidRPr="00945107">
        <w:t xml:space="preserve">- </w:t>
      </w:r>
      <w:r w:rsidRPr="00945107">
        <w:rPr>
          <w:bCs/>
        </w:rPr>
        <w:t>содействие трудоустройству граждан и обеспечение работодателей рабочей силой в соответствии с потребностями экономики;</w:t>
      </w:r>
    </w:p>
    <w:p w:rsidR="00272BD0" w:rsidRPr="00945107" w:rsidRDefault="00272BD0" w:rsidP="00715956">
      <w:pPr>
        <w:jc w:val="both"/>
      </w:pPr>
      <w:r w:rsidRPr="00945107">
        <w:t>- поддержка театрального, танцевального  и музыкального искусства; этнокультурное развитие народов, проживающих на территории поселения;</w:t>
      </w:r>
    </w:p>
    <w:p w:rsidR="00272BD0" w:rsidRPr="00945107" w:rsidRDefault="00272BD0" w:rsidP="00715956">
      <w:pPr>
        <w:jc w:val="both"/>
      </w:pPr>
      <w:r w:rsidRPr="00945107">
        <w:t>- вовлечение граждан различного возраста, состояния здоровья и социального положения в регулярные занятия физической культурой и спортом и приобщение их к здоровому образу жизни;</w:t>
      </w:r>
    </w:p>
    <w:p w:rsidR="00272BD0" w:rsidRPr="00945107" w:rsidRDefault="00272BD0" w:rsidP="00715956">
      <w:pPr>
        <w:jc w:val="both"/>
      </w:pPr>
      <w:r w:rsidRPr="00945107">
        <w:t xml:space="preserve"> - повышение социальной активности, преодоление самоизоляции инвалидов;</w:t>
      </w:r>
    </w:p>
    <w:p w:rsidR="00272BD0" w:rsidRPr="00945107" w:rsidRDefault="00272BD0" w:rsidP="00715956">
      <w:pPr>
        <w:jc w:val="both"/>
      </w:pPr>
      <w:r w:rsidRPr="00945107">
        <w:t>- повышение правового сознания и предупреждение опасного поведения детей и подростков, обучающихся в муниципальных образовательных учреждениях, на дорогах поселения.</w:t>
      </w:r>
    </w:p>
    <w:p w:rsidR="00272BD0" w:rsidRPr="00945107" w:rsidRDefault="00272BD0" w:rsidP="00715956">
      <w:pPr>
        <w:jc w:val="both"/>
      </w:pPr>
      <w:r w:rsidRPr="00945107">
        <w:t>- обеспечение граждан доступным и комфортным жильем и коммунальными услугами в Максимовском сельском поселении;</w:t>
      </w:r>
    </w:p>
    <w:p w:rsidR="00272BD0" w:rsidRPr="00945107" w:rsidRDefault="00272BD0" w:rsidP="00715956">
      <w:pPr>
        <w:ind w:firstLine="709"/>
        <w:jc w:val="both"/>
      </w:pPr>
    </w:p>
    <w:p w:rsidR="00272BD0" w:rsidRPr="00945107" w:rsidRDefault="00272BD0" w:rsidP="00715956">
      <w:pPr>
        <w:ind w:firstLine="709"/>
        <w:jc w:val="center"/>
      </w:pPr>
      <w:r w:rsidRPr="00945107">
        <w:t>3. Ожидаемые результаты реализации муниципальной программы</w:t>
      </w:r>
    </w:p>
    <w:p w:rsidR="00272BD0" w:rsidRPr="00945107" w:rsidRDefault="00272BD0" w:rsidP="00715956">
      <w:pPr>
        <w:ind w:firstLine="709"/>
        <w:jc w:val="both"/>
      </w:pPr>
    </w:p>
    <w:p w:rsidR="00272BD0" w:rsidRPr="00945107" w:rsidRDefault="00272BD0" w:rsidP="00715956">
      <w:pPr>
        <w:ind w:firstLine="709"/>
        <w:jc w:val="both"/>
      </w:pPr>
      <w:r w:rsidRPr="00945107">
        <w:t>Итоговыми результатами реализации муниципальной программы будут являться результаты реализации подпрограмм, входящих в муниципальную программу, а именно:</w:t>
      </w:r>
    </w:p>
    <w:p w:rsidR="00272BD0" w:rsidRPr="00945107" w:rsidRDefault="00272BD0" w:rsidP="00715956">
      <w:pPr>
        <w:widowControl w:val="0"/>
        <w:autoSpaceDE w:val="0"/>
        <w:autoSpaceDN w:val="0"/>
        <w:adjustRightInd w:val="0"/>
        <w:ind w:right="40"/>
        <w:jc w:val="both"/>
      </w:pPr>
      <w:r w:rsidRPr="00945107">
        <w:t xml:space="preserve">- повышение </w:t>
      </w:r>
      <w:r w:rsidRPr="00945107">
        <w:rPr>
          <w:spacing w:val="-2"/>
        </w:rPr>
        <w:t>э</w:t>
      </w:r>
      <w:r w:rsidRPr="00945107">
        <w:rPr>
          <w:spacing w:val="-1"/>
        </w:rPr>
        <w:t>ф</w:t>
      </w:r>
      <w:r w:rsidRPr="00945107">
        <w:t>фе</w:t>
      </w:r>
      <w:r w:rsidRPr="00945107">
        <w:rPr>
          <w:spacing w:val="-4"/>
        </w:rPr>
        <w:t>к</w:t>
      </w:r>
      <w:r w:rsidRPr="00945107">
        <w:t>тивн</w:t>
      </w:r>
      <w:r w:rsidRPr="00945107">
        <w:rPr>
          <w:spacing w:val="6"/>
        </w:rPr>
        <w:t>о</w:t>
      </w:r>
      <w:r w:rsidRPr="00945107">
        <w:rPr>
          <w:spacing w:val="1"/>
        </w:rPr>
        <w:t>с</w:t>
      </w:r>
      <w:r w:rsidRPr="00945107">
        <w:t>ти и р</w:t>
      </w:r>
      <w:r w:rsidRPr="00945107">
        <w:rPr>
          <w:spacing w:val="3"/>
        </w:rPr>
        <w:t>е</w:t>
      </w:r>
      <w:r w:rsidRPr="00945107">
        <w:rPr>
          <w:spacing w:val="-7"/>
        </w:rPr>
        <w:t>з</w:t>
      </w:r>
      <w:r w:rsidRPr="00945107">
        <w:rPr>
          <w:spacing w:val="-12"/>
        </w:rPr>
        <w:t>у</w:t>
      </w:r>
      <w:r w:rsidRPr="00945107">
        <w:rPr>
          <w:spacing w:val="-2"/>
        </w:rPr>
        <w:t>л</w:t>
      </w:r>
      <w:r w:rsidRPr="00945107">
        <w:rPr>
          <w:spacing w:val="-10"/>
        </w:rPr>
        <w:t>ь</w:t>
      </w:r>
      <w:r w:rsidRPr="00945107">
        <w:rPr>
          <w:spacing w:val="3"/>
        </w:rPr>
        <w:t>т</w:t>
      </w:r>
      <w:r w:rsidRPr="00945107">
        <w:rPr>
          <w:spacing w:val="-6"/>
        </w:rPr>
        <w:t>а</w:t>
      </w:r>
      <w:r w:rsidRPr="00945107">
        <w:t>тивн</w:t>
      </w:r>
      <w:r w:rsidRPr="00945107">
        <w:rPr>
          <w:spacing w:val="6"/>
        </w:rPr>
        <w:t>о</w:t>
      </w:r>
      <w:r w:rsidRPr="00945107">
        <w:t>с</w:t>
      </w:r>
      <w:r w:rsidRPr="00945107">
        <w:rPr>
          <w:spacing w:val="-1"/>
        </w:rPr>
        <w:t>т</w:t>
      </w:r>
      <w:r w:rsidRPr="00945107">
        <w:t xml:space="preserve">и </w:t>
      </w:r>
      <w:r w:rsidRPr="00945107">
        <w:rPr>
          <w:spacing w:val="-1"/>
        </w:rPr>
        <w:t>м</w:t>
      </w:r>
      <w:r w:rsidRPr="00945107">
        <w:t>уницип</w:t>
      </w:r>
      <w:r w:rsidRPr="00945107">
        <w:rPr>
          <w:spacing w:val="1"/>
        </w:rPr>
        <w:t>а</w:t>
      </w:r>
      <w:r w:rsidRPr="00945107">
        <w:t>льной сл</w:t>
      </w:r>
      <w:r w:rsidRPr="00945107">
        <w:rPr>
          <w:spacing w:val="-4"/>
        </w:rPr>
        <w:t>у</w:t>
      </w:r>
      <w:r w:rsidRPr="00945107">
        <w:rPr>
          <w:spacing w:val="-3"/>
        </w:rPr>
        <w:t>ж</w:t>
      </w:r>
      <w:r w:rsidRPr="00945107">
        <w:rPr>
          <w:spacing w:val="-1"/>
        </w:rPr>
        <w:t>б</w:t>
      </w:r>
      <w:r w:rsidRPr="00945107">
        <w:t xml:space="preserve">ы </w:t>
      </w:r>
      <w:r w:rsidRPr="00945107">
        <w:rPr>
          <w:spacing w:val="-1"/>
        </w:rPr>
        <w:t>ч</w:t>
      </w:r>
      <w:r w:rsidRPr="00945107">
        <w:t>ер</w:t>
      </w:r>
      <w:r w:rsidRPr="00945107">
        <w:rPr>
          <w:spacing w:val="5"/>
        </w:rPr>
        <w:t>е</w:t>
      </w:r>
      <w:r w:rsidRPr="00945107">
        <w:t>з ра</w:t>
      </w:r>
      <w:r w:rsidRPr="00945107">
        <w:rPr>
          <w:spacing w:val="-1"/>
        </w:rPr>
        <w:t>з</w:t>
      </w:r>
      <w:r w:rsidRPr="00945107">
        <w:t>витие сис</w:t>
      </w:r>
      <w:r w:rsidRPr="00945107">
        <w:rPr>
          <w:spacing w:val="-1"/>
        </w:rPr>
        <w:t>т</w:t>
      </w:r>
      <w:r w:rsidRPr="00945107">
        <w:t>емы проф</w:t>
      </w:r>
      <w:r w:rsidRPr="00945107">
        <w:rPr>
          <w:spacing w:val="5"/>
        </w:rPr>
        <w:t>е</w:t>
      </w:r>
      <w:r w:rsidRPr="00945107">
        <w:t>ссио</w:t>
      </w:r>
      <w:r w:rsidRPr="00945107">
        <w:rPr>
          <w:spacing w:val="1"/>
        </w:rPr>
        <w:t>на</w:t>
      </w:r>
      <w:r w:rsidRPr="00945107">
        <w:t>льно</w:t>
      </w:r>
      <w:r w:rsidRPr="00945107">
        <w:rPr>
          <w:spacing w:val="-7"/>
        </w:rPr>
        <w:t>г</w:t>
      </w:r>
      <w:r w:rsidRPr="00945107">
        <w:t>о и ли</w:t>
      </w:r>
      <w:r w:rsidRPr="00945107">
        <w:rPr>
          <w:spacing w:val="-1"/>
        </w:rPr>
        <w:t>ч</w:t>
      </w:r>
      <w:r w:rsidRPr="00945107">
        <w:rPr>
          <w:spacing w:val="2"/>
        </w:rPr>
        <w:t>н</w:t>
      </w:r>
      <w:r w:rsidRPr="00945107">
        <w:rPr>
          <w:spacing w:val="6"/>
        </w:rPr>
        <w:t>о</w:t>
      </w:r>
      <w:r w:rsidRPr="00945107">
        <w:t>с</w:t>
      </w:r>
      <w:r w:rsidRPr="00945107">
        <w:rPr>
          <w:spacing w:val="-1"/>
        </w:rPr>
        <w:t>т</w:t>
      </w:r>
      <w:r w:rsidRPr="00945107">
        <w:t>но</w:t>
      </w:r>
      <w:r w:rsidRPr="00945107">
        <w:rPr>
          <w:spacing w:val="-7"/>
        </w:rPr>
        <w:t>г</w:t>
      </w:r>
      <w:r w:rsidRPr="00945107">
        <w:t>о р</w:t>
      </w:r>
      <w:r w:rsidRPr="00945107">
        <w:rPr>
          <w:spacing w:val="6"/>
        </w:rPr>
        <w:t>о</w:t>
      </w:r>
      <w:r w:rsidRPr="00945107">
        <w:t>с</w:t>
      </w:r>
      <w:r w:rsidRPr="00945107">
        <w:rPr>
          <w:spacing w:val="3"/>
        </w:rPr>
        <w:t>т</w:t>
      </w:r>
      <w:r w:rsidRPr="00945107">
        <w:t xml:space="preserve">а </w:t>
      </w:r>
      <w:r w:rsidRPr="00945107">
        <w:rPr>
          <w:spacing w:val="1"/>
        </w:rPr>
        <w:t>м</w:t>
      </w:r>
      <w:r w:rsidRPr="00945107">
        <w:t>униц</w:t>
      </w:r>
      <w:r w:rsidRPr="00945107">
        <w:rPr>
          <w:spacing w:val="-2"/>
        </w:rPr>
        <w:t>и</w:t>
      </w:r>
      <w:r w:rsidRPr="00945107">
        <w:t>п</w:t>
      </w:r>
      <w:r w:rsidRPr="00945107">
        <w:rPr>
          <w:spacing w:val="1"/>
        </w:rPr>
        <w:t>а</w:t>
      </w:r>
      <w:r w:rsidRPr="00945107">
        <w:t>льных сл</w:t>
      </w:r>
      <w:r w:rsidRPr="00945107">
        <w:rPr>
          <w:spacing w:val="-6"/>
        </w:rPr>
        <w:t>у</w:t>
      </w:r>
      <w:r w:rsidRPr="00945107">
        <w:t>жащих;</w:t>
      </w:r>
    </w:p>
    <w:p w:rsidR="00272BD0" w:rsidRPr="00945107" w:rsidRDefault="00272BD0" w:rsidP="00715956">
      <w:pPr>
        <w:widowControl w:val="0"/>
        <w:autoSpaceDE w:val="0"/>
        <w:autoSpaceDN w:val="0"/>
        <w:adjustRightInd w:val="0"/>
        <w:ind w:right="40"/>
        <w:jc w:val="both"/>
      </w:pPr>
      <w:r w:rsidRPr="00945107">
        <w:t>- не</w:t>
      </w:r>
      <w:r w:rsidRPr="00945107">
        <w:rPr>
          <w:spacing w:val="-1"/>
        </w:rPr>
        <w:t>д</w:t>
      </w:r>
      <w:r w:rsidRPr="00945107">
        <w:t>опущение рос</w:t>
      </w:r>
      <w:r w:rsidRPr="00945107">
        <w:rPr>
          <w:spacing w:val="-1"/>
        </w:rPr>
        <w:t>т</w:t>
      </w:r>
      <w:r w:rsidRPr="00945107">
        <w:t>а нарушен</w:t>
      </w:r>
      <w:r w:rsidRPr="00945107">
        <w:rPr>
          <w:spacing w:val="-2"/>
        </w:rPr>
        <w:t>и</w:t>
      </w:r>
      <w:r w:rsidRPr="00945107">
        <w:t>й фе</w:t>
      </w:r>
      <w:r w:rsidRPr="00945107">
        <w:rPr>
          <w:spacing w:val="-1"/>
        </w:rPr>
        <w:t>д</w:t>
      </w:r>
      <w:r w:rsidRPr="00945107">
        <w:t>ерально</w:t>
      </w:r>
      <w:r w:rsidRPr="00945107">
        <w:rPr>
          <w:spacing w:val="-1"/>
        </w:rPr>
        <w:t>г</w:t>
      </w:r>
      <w:r w:rsidRPr="00945107">
        <w:t xml:space="preserve">о </w:t>
      </w:r>
      <w:r w:rsidRPr="00945107">
        <w:rPr>
          <w:spacing w:val="-1"/>
        </w:rPr>
        <w:t>з</w:t>
      </w:r>
      <w:r w:rsidRPr="00945107">
        <w:t>аконо</w:t>
      </w:r>
      <w:r w:rsidRPr="00945107">
        <w:rPr>
          <w:spacing w:val="-1"/>
        </w:rPr>
        <w:t>д</w:t>
      </w:r>
      <w:r w:rsidRPr="00945107">
        <w:t>а</w:t>
      </w:r>
      <w:r w:rsidRPr="00945107">
        <w:rPr>
          <w:spacing w:val="-1"/>
        </w:rPr>
        <w:t>т</w:t>
      </w:r>
      <w:r w:rsidRPr="00945107">
        <w:t>ельс</w:t>
      </w:r>
      <w:r w:rsidRPr="00945107">
        <w:rPr>
          <w:spacing w:val="-1"/>
        </w:rPr>
        <w:t>т</w:t>
      </w:r>
      <w:r w:rsidRPr="00945107">
        <w:t xml:space="preserve">ва и </w:t>
      </w:r>
      <w:r w:rsidRPr="00945107">
        <w:rPr>
          <w:spacing w:val="-1"/>
        </w:rPr>
        <w:t>з</w:t>
      </w:r>
      <w:r w:rsidRPr="00945107">
        <w:t>аконо</w:t>
      </w:r>
      <w:r w:rsidRPr="00945107">
        <w:rPr>
          <w:spacing w:val="-1"/>
        </w:rPr>
        <w:t>д</w:t>
      </w:r>
      <w:r w:rsidRPr="00945107">
        <w:t>а</w:t>
      </w:r>
      <w:r w:rsidRPr="00945107">
        <w:rPr>
          <w:spacing w:val="-1"/>
        </w:rPr>
        <w:t>т</w:t>
      </w:r>
      <w:r w:rsidRPr="00945107">
        <w:t>ельс</w:t>
      </w:r>
      <w:r w:rsidRPr="00945107">
        <w:rPr>
          <w:spacing w:val="-1"/>
        </w:rPr>
        <w:t>т</w:t>
      </w:r>
      <w:r w:rsidRPr="00945107">
        <w:t xml:space="preserve">ва </w:t>
      </w:r>
      <w:r w:rsidRPr="00945107">
        <w:rPr>
          <w:spacing w:val="-2"/>
        </w:rPr>
        <w:t>О</w:t>
      </w:r>
      <w:r w:rsidRPr="00945107">
        <w:rPr>
          <w:spacing w:val="1"/>
        </w:rPr>
        <w:t>м</w:t>
      </w:r>
      <w:r w:rsidRPr="00945107">
        <w:t>ской о</w:t>
      </w:r>
      <w:r w:rsidRPr="00945107">
        <w:rPr>
          <w:spacing w:val="-1"/>
        </w:rPr>
        <w:t>б</w:t>
      </w:r>
      <w:r w:rsidRPr="00945107">
        <w:t>лас</w:t>
      </w:r>
      <w:r w:rsidRPr="00945107">
        <w:rPr>
          <w:spacing w:val="-1"/>
        </w:rPr>
        <w:t>т</w:t>
      </w:r>
      <w:r w:rsidRPr="00945107">
        <w:t>и при прин</w:t>
      </w:r>
      <w:r w:rsidRPr="00945107">
        <w:rPr>
          <w:spacing w:val="-1"/>
        </w:rPr>
        <w:t>я</w:t>
      </w:r>
      <w:r w:rsidRPr="00945107">
        <w:t xml:space="preserve">тии </w:t>
      </w:r>
      <w:r w:rsidRPr="00945107">
        <w:rPr>
          <w:spacing w:val="1"/>
        </w:rPr>
        <w:t>м</w:t>
      </w:r>
      <w:r w:rsidRPr="00945107">
        <w:rPr>
          <w:spacing w:val="-2"/>
        </w:rPr>
        <w:t>у</w:t>
      </w:r>
      <w:r w:rsidRPr="00945107">
        <w:t>ниципальных пра</w:t>
      </w:r>
      <w:r w:rsidRPr="00945107">
        <w:rPr>
          <w:spacing w:val="-1"/>
        </w:rPr>
        <w:t>в</w:t>
      </w:r>
      <w:r w:rsidRPr="00945107">
        <w:t>овых ак</w:t>
      </w:r>
      <w:r w:rsidRPr="00945107">
        <w:rPr>
          <w:spacing w:val="-1"/>
        </w:rPr>
        <w:t>т</w:t>
      </w:r>
      <w:r w:rsidRPr="00945107">
        <w:t>ов выраженно</w:t>
      </w:r>
      <w:r w:rsidRPr="00945107">
        <w:rPr>
          <w:spacing w:val="-1"/>
        </w:rPr>
        <w:t>г</w:t>
      </w:r>
      <w:r w:rsidRPr="00945107">
        <w:t>о в коли</w:t>
      </w:r>
      <w:r w:rsidRPr="00945107">
        <w:rPr>
          <w:spacing w:val="-1"/>
        </w:rPr>
        <w:t>ч</w:t>
      </w:r>
      <w:r w:rsidRPr="00945107">
        <w:t>ес</w:t>
      </w:r>
      <w:r w:rsidRPr="00945107">
        <w:rPr>
          <w:spacing w:val="-1"/>
        </w:rPr>
        <w:t>т</w:t>
      </w:r>
      <w:r w:rsidRPr="00945107">
        <w:t>ве у</w:t>
      </w:r>
      <w:r w:rsidRPr="00945107">
        <w:rPr>
          <w:spacing w:val="-1"/>
        </w:rPr>
        <w:t>д</w:t>
      </w:r>
      <w:r w:rsidRPr="00945107">
        <w:t>овле</w:t>
      </w:r>
      <w:r w:rsidRPr="00945107">
        <w:rPr>
          <w:spacing w:val="-1"/>
        </w:rPr>
        <w:t>т</w:t>
      </w:r>
      <w:r w:rsidRPr="00945107">
        <w:t>воренных протес</w:t>
      </w:r>
      <w:r w:rsidRPr="00945107">
        <w:rPr>
          <w:spacing w:val="-1"/>
        </w:rPr>
        <w:t>т</w:t>
      </w:r>
      <w:r w:rsidRPr="00945107">
        <w:t>ов прокуратуры Шербакульского района Омской области;</w:t>
      </w:r>
    </w:p>
    <w:p w:rsidR="00272BD0" w:rsidRPr="00945107" w:rsidRDefault="00272BD0" w:rsidP="00715956">
      <w:pPr>
        <w:pStyle w:val="ConsPlusCell"/>
        <w:jc w:val="both"/>
        <w:rPr>
          <w:sz w:val="24"/>
          <w:szCs w:val="24"/>
        </w:rPr>
      </w:pPr>
      <w:r w:rsidRPr="00945107">
        <w:rPr>
          <w:sz w:val="24"/>
          <w:szCs w:val="24"/>
        </w:rPr>
        <w:t xml:space="preserve">- создание условий для увеличения неналоговых доходов местного бюджета; </w:t>
      </w:r>
    </w:p>
    <w:p w:rsidR="00272BD0" w:rsidRPr="00945107" w:rsidRDefault="00272BD0" w:rsidP="00715956">
      <w:pPr>
        <w:jc w:val="both"/>
      </w:pPr>
      <w:r w:rsidRPr="00945107">
        <w:t>- обеспечение наличия нормативных правовых актов Максимовского сельского поселения по организации составления проекта  бюджета Максимовского сельского поселения;</w:t>
      </w:r>
    </w:p>
    <w:p w:rsidR="00272BD0" w:rsidRPr="00945107" w:rsidRDefault="00272BD0" w:rsidP="00715956">
      <w:pPr>
        <w:jc w:val="both"/>
      </w:pPr>
      <w:r w:rsidRPr="00945107">
        <w:t>- обеспечение 100 процентного соответствия решения Совета о бюджете требованиям Бюджетного кодекса Российской Федерации;</w:t>
      </w:r>
    </w:p>
    <w:p w:rsidR="00272BD0" w:rsidRPr="00945107" w:rsidRDefault="00272BD0" w:rsidP="00715956">
      <w:pPr>
        <w:jc w:val="both"/>
      </w:pPr>
      <w:r w:rsidRPr="00945107">
        <w:lastRenderedPageBreak/>
        <w:t>- обеспечение 100 процентного исполнения расходных обязательств Максимовского сельского поселения;</w:t>
      </w:r>
    </w:p>
    <w:p w:rsidR="00272BD0" w:rsidRPr="00945107" w:rsidRDefault="00272BD0" w:rsidP="00715956">
      <w:pPr>
        <w:jc w:val="both"/>
      </w:pPr>
      <w:r w:rsidRPr="00945107">
        <w:t>- обеспечение своевременно исполненных платежных поручений на осуществление платежей с лицевых счетов для учета операций со средствами  Максимовского сельского поселения;</w:t>
      </w:r>
    </w:p>
    <w:p w:rsidR="00272BD0" w:rsidRPr="00945107" w:rsidRDefault="00272BD0" w:rsidP="00715956">
      <w:pPr>
        <w:jc w:val="both"/>
      </w:pPr>
      <w:r w:rsidRPr="00945107">
        <w:t>- обеспечение удельного веса недоимки бюджета Максимовского сельского поселения с 2,6 процентов в 2020 году до 2 процентов в 2026 году;</w:t>
      </w:r>
    </w:p>
    <w:p w:rsidR="00272BD0" w:rsidRPr="00945107" w:rsidRDefault="00272BD0" w:rsidP="00715956">
      <w:pPr>
        <w:jc w:val="both"/>
      </w:pPr>
      <w:r w:rsidRPr="00945107">
        <w:t>- обеспечение наличия сформированного долгосрочного бюджетного прогноза Максимовского сельского поселения Шербакульского муниципального района Омской области;</w:t>
      </w:r>
    </w:p>
    <w:p w:rsidR="00272BD0" w:rsidRPr="00945107" w:rsidRDefault="00272BD0" w:rsidP="00715956">
      <w:pPr>
        <w:jc w:val="both"/>
      </w:pPr>
      <w:r w:rsidRPr="00945107">
        <w:t>- обеспечение 100 процентной доли бюджета Максимовского сельского поселения Шербакульского муниципального района, в которых местные бюджеты утверждены на очередной финансовый год и на плановый период;</w:t>
      </w:r>
    </w:p>
    <w:p w:rsidR="00272BD0" w:rsidRPr="00945107" w:rsidRDefault="00272BD0" w:rsidP="00715956">
      <w:pPr>
        <w:jc w:val="both"/>
      </w:pPr>
      <w:r w:rsidRPr="00945107">
        <w:t>- обеспечение увеличения количества объектов, оформленных в муниципальную собственность до 2 процентов ежегодно с 2020 года;</w:t>
      </w:r>
    </w:p>
    <w:p w:rsidR="00272BD0" w:rsidRPr="00945107" w:rsidRDefault="00272BD0" w:rsidP="00715956">
      <w:pPr>
        <w:jc w:val="both"/>
      </w:pPr>
      <w:r w:rsidRPr="00945107">
        <w:t>- обеспечение увеличения объектов имущества, вовлеченных в хозяйственный оборот до 2 процентов ежегодно с 2020 года;</w:t>
      </w:r>
    </w:p>
    <w:p w:rsidR="00272BD0" w:rsidRPr="00945107" w:rsidRDefault="00272BD0" w:rsidP="00715956">
      <w:pPr>
        <w:jc w:val="both"/>
      </w:pPr>
      <w:r w:rsidRPr="00945107">
        <w:t>- обеспечение увеличения документации, позволяющей вести  более точный учет имущества до 1 процента ежегодно с 2020 года;</w:t>
      </w:r>
    </w:p>
    <w:p w:rsidR="00272BD0" w:rsidRPr="00945107" w:rsidRDefault="00272BD0" w:rsidP="00715956">
      <w:pPr>
        <w:ind w:firstLine="175"/>
        <w:jc w:val="both"/>
      </w:pPr>
      <w:r w:rsidRPr="00945107">
        <w:t>- обеспечение увеличения количества земельных участков, относящихся к муниципальной собственности до 1 процентов ежегодно с 2020 года</w:t>
      </w:r>
    </w:p>
    <w:p w:rsidR="00272BD0" w:rsidRPr="00945107" w:rsidRDefault="00272BD0" w:rsidP="00715956">
      <w:pPr>
        <w:ind w:firstLine="175"/>
        <w:jc w:val="both"/>
      </w:pPr>
      <w:r w:rsidRPr="00945107">
        <w:t xml:space="preserve">сократить энергетические издержки в бюджетной сфере Максимовского сельского поселения </w:t>
      </w:r>
      <w:r w:rsidRPr="00945107">
        <w:rPr>
          <w:bCs/>
        </w:rPr>
        <w:t>Шербакульского муниципального района Омской области</w:t>
      </w:r>
      <w:r w:rsidRPr="00945107">
        <w:t xml:space="preserve"> и оптимизировать расходы на содержание муниципальных учреждений Максимовского сельского поселения;</w:t>
      </w:r>
    </w:p>
    <w:p w:rsidR="00272BD0" w:rsidRPr="00945107" w:rsidRDefault="00272BD0" w:rsidP="00715956">
      <w:pPr>
        <w:autoSpaceDE w:val="0"/>
        <w:autoSpaceDN w:val="0"/>
        <w:adjustRightInd w:val="0"/>
        <w:ind w:firstLine="175"/>
        <w:jc w:val="both"/>
      </w:pPr>
      <w:r w:rsidRPr="00945107">
        <w:t xml:space="preserve">- создать условия для перевода на энергосберегающий путь развития экономики Максимовского сельского поселения </w:t>
      </w:r>
      <w:r w:rsidRPr="00945107">
        <w:rPr>
          <w:bCs/>
        </w:rPr>
        <w:t>Шербакульского муниципального района Омской области</w:t>
      </w:r>
      <w:r w:rsidRPr="00945107">
        <w:t xml:space="preserve"> и соответственно снизить энергоемкость валового муниципального продукта;</w:t>
      </w:r>
    </w:p>
    <w:p w:rsidR="00272BD0" w:rsidRPr="00945107" w:rsidRDefault="00272BD0" w:rsidP="00DF3AF9">
      <w:pPr>
        <w:pStyle w:val="23"/>
        <w:spacing w:after="0" w:line="240" w:lineRule="auto"/>
        <w:rPr>
          <w:rFonts w:ascii="Times New Roman" w:hAnsi="Times New Roman"/>
          <w:sz w:val="24"/>
          <w:szCs w:val="24"/>
        </w:rPr>
      </w:pPr>
      <w:r w:rsidRPr="00945107">
        <w:rPr>
          <w:rFonts w:ascii="Times New Roman" w:hAnsi="Times New Roman"/>
          <w:sz w:val="24"/>
          <w:szCs w:val="24"/>
        </w:rPr>
        <w:t xml:space="preserve">- сохранить долю в организацию временного трудоустройства несовершеннолетних граждан, от общей численности безработных граждан, привлеченных на общественные работы, </w:t>
      </w:r>
      <w:r w:rsidRPr="00945107">
        <w:rPr>
          <w:rFonts w:ascii="Times New Roman" w:hAnsi="Times New Roman"/>
          <w:bCs/>
          <w:sz w:val="24"/>
          <w:szCs w:val="24"/>
        </w:rPr>
        <w:t>на уровне</w:t>
      </w:r>
      <w:r w:rsidRPr="00945107">
        <w:rPr>
          <w:rFonts w:ascii="Times New Roman" w:hAnsi="Times New Roman"/>
          <w:sz w:val="24"/>
          <w:szCs w:val="24"/>
        </w:rPr>
        <w:t xml:space="preserve"> 15 процентов;</w:t>
      </w:r>
    </w:p>
    <w:p w:rsidR="00272BD0" w:rsidRPr="00945107" w:rsidRDefault="00272BD0" w:rsidP="00DF3AF9">
      <w:pPr>
        <w:pStyle w:val="23"/>
        <w:spacing w:after="0" w:line="240" w:lineRule="auto"/>
        <w:rPr>
          <w:rFonts w:ascii="Times New Roman" w:hAnsi="Times New Roman"/>
          <w:bCs/>
          <w:sz w:val="24"/>
          <w:szCs w:val="24"/>
        </w:rPr>
      </w:pPr>
      <w:r w:rsidRPr="00945107">
        <w:rPr>
          <w:rFonts w:ascii="Times New Roman" w:hAnsi="Times New Roman"/>
          <w:bCs/>
          <w:sz w:val="24"/>
          <w:szCs w:val="24"/>
        </w:rPr>
        <w:t xml:space="preserve">- сохранить долю </w:t>
      </w:r>
      <w:r w:rsidRPr="00945107">
        <w:rPr>
          <w:rFonts w:ascii="Times New Roman" w:hAnsi="Times New Roman"/>
          <w:sz w:val="24"/>
          <w:szCs w:val="24"/>
        </w:rPr>
        <w:t>в организациях временного трудоустройства</w:t>
      </w:r>
      <w:r w:rsidRPr="00945107">
        <w:rPr>
          <w:rFonts w:ascii="Times New Roman" w:hAnsi="Times New Roman"/>
          <w:bCs/>
          <w:sz w:val="24"/>
          <w:szCs w:val="24"/>
        </w:rPr>
        <w:t xml:space="preserve"> безработных граждан,</w:t>
      </w:r>
      <w:r w:rsidRPr="00945107">
        <w:rPr>
          <w:rFonts w:ascii="Times New Roman" w:hAnsi="Times New Roman"/>
          <w:sz w:val="24"/>
          <w:szCs w:val="24"/>
        </w:rPr>
        <w:t xml:space="preserve"> привлеченных на общественные работы</w:t>
      </w:r>
      <w:r w:rsidRPr="00945107">
        <w:rPr>
          <w:rFonts w:ascii="Times New Roman" w:hAnsi="Times New Roman"/>
          <w:bCs/>
          <w:sz w:val="24"/>
          <w:szCs w:val="24"/>
        </w:rPr>
        <w:t xml:space="preserve">, в том числе испытывающих трудности в поиске работы </w:t>
      </w:r>
    </w:p>
    <w:p w:rsidR="00272BD0" w:rsidRPr="00945107" w:rsidRDefault="00272BD0" w:rsidP="00DF3AF9">
      <w:pPr>
        <w:pStyle w:val="23"/>
        <w:spacing w:after="0" w:line="240" w:lineRule="auto"/>
        <w:rPr>
          <w:rFonts w:ascii="Times New Roman" w:hAnsi="Times New Roman"/>
          <w:sz w:val="24"/>
          <w:szCs w:val="24"/>
        </w:rPr>
      </w:pPr>
      <w:r w:rsidRPr="00945107">
        <w:rPr>
          <w:rFonts w:ascii="Times New Roman" w:hAnsi="Times New Roman"/>
          <w:bCs/>
          <w:sz w:val="24"/>
          <w:szCs w:val="24"/>
        </w:rPr>
        <w:t>( инвалидов, одиноких и многодетных родителей), от общей численности безработных граждан,  на уровне</w:t>
      </w:r>
      <w:r w:rsidRPr="00945107">
        <w:rPr>
          <w:rFonts w:ascii="Times New Roman" w:hAnsi="Times New Roman"/>
          <w:sz w:val="24"/>
          <w:szCs w:val="24"/>
        </w:rPr>
        <w:t xml:space="preserve"> 35 процентов;</w:t>
      </w:r>
    </w:p>
    <w:p w:rsidR="00272BD0" w:rsidRPr="00945107" w:rsidRDefault="00272BD0" w:rsidP="00DF3AF9">
      <w:pPr>
        <w:pStyle w:val="23"/>
        <w:spacing w:after="0" w:line="240" w:lineRule="auto"/>
        <w:rPr>
          <w:rFonts w:ascii="Times New Roman" w:hAnsi="Times New Roman"/>
          <w:spacing w:val="-4"/>
          <w:sz w:val="24"/>
          <w:szCs w:val="24"/>
        </w:rPr>
      </w:pPr>
      <w:r w:rsidRPr="00945107">
        <w:rPr>
          <w:rFonts w:ascii="Times New Roman" w:hAnsi="Times New Roman"/>
          <w:bCs/>
          <w:sz w:val="24"/>
          <w:szCs w:val="24"/>
        </w:rPr>
        <w:t xml:space="preserve">- обеспечить годовую численность безработных граждан, </w:t>
      </w:r>
      <w:r w:rsidRPr="00945107">
        <w:rPr>
          <w:rFonts w:ascii="Times New Roman" w:hAnsi="Times New Roman"/>
          <w:bCs/>
          <w:spacing w:val="-4"/>
          <w:sz w:val="24"/>
          <w:szCs w:val="24"/>
        </w:rPr>
        <w:t>привлеченных на общественные работы,</w:t>
      </w:r>
      <w:r w:rsidRPr="00945107">
        <w:rPr>
          <w:rFonts w:ascii="Times New Roman" w:hAnsi="Times New Roman"/>
          <w:spacing w:val="-4"/>
          <w:sz w:val="24"/>
          <w:szCs w:val="24"/>
        </w:rPr>
        <w:t xml:space="preserve"> – 35человек</w:t>
      </w:r>
    </w:p>
    <w:p w:rsidR="00272BD0" w:rsidRPr="00945107" w:rsidRDefault="00272BD0" w:rsidP="00DF3AF9">
      <w:pPr>
        <w:jc w:val="both"/>
      </w:pPr>
      <w:r w:rsidRPr="00945107">
        <w:t>-расширить возможности доступа населения к культурным ценностям;</w:t>
      </w:r>
    </w:p>
    <w:p w:rsidR="00272BD0" w:rsidRPr="00945107" w:rsidRDefault="00272BD0" w:rsidP="00715956">
      <w:pPr>
        <w:jc w:val="both"/>
      </w:pPr>
      <w:r w:rsidRPr="00945107">
        <w:t>-минимизировать угрозы утраты объектов культурного наследия.</w:t>
      </w:r>
    </w:p>
    <w:p w:rsidR="00272BD0" w:rsidRPr="00945107" w:rsidRDefault="00272BD0" w:rsidP="00715956">
      <w:pPr>
        <w:jc w:val="both"/>
      </w:pPr>
      <w:r w:rsidRPr="00945107">
        <w:t xml:space="preserve"> -укреплять и модернизировать материально-техническую базу учреждений культуры;</w:t>
      </w:r>
    </w:p>
    <w:p w:rsidR="00272BD0" w:rsidRPr="00945107" w:rsidRDefault="00272BD0" w:rsidP="00715956">
      <w:pPr>
        <w:jc w:val="both"/>
      </w:pPr>
      <w:r w:rsidRPr="00945107">
        <w:t>-повысить доступность, количественного и качественного уровня культурных услуг, предоставляемых населению;</w:t>
      </w:r>
    </w:p>
    <w:p w:rsidR="00272BD0" w:rsidRPr="00945107" w:rsidRDefault="00272BD0" w:rsidP="00715956">
      <w:pPr>
        <w:pStyle w:val="23"/>
        <w:spacing w:after="0" w:line="240" w:lineRule="auto"/>
        <w:rPr>
          <w:rFonts w:ascii="Times New Roman" w:hAnsi="Times New Roman"/>
          <w:sz w:val="24"/>
          <w:szCs w:val="24"/>
        </w:rPr>
      </w:pPr>
      <w:r w:rsidRPr="00945107">
        <w:rPr>
          <w:rFonts w:ascii="Times New Roman" w:hAnsi="Times New Roman"/>
          <w:sz w:val="24"/>
          <w:szCs w:val="24"/>
        </w:rPr>
        <w:t>-выпуск книги по истории поселения.</w:t>
      </w:r>
    </w:p>
    <w:p w:rsidR="00272BD0" w:rsidRPr="00945107" w:rsidRDefault="00272BD0" w:rsidP="00715956">
      <w:pPr>
        <w:pStyle w:val="Default"/>
      </w:pPr>
      <w:r w:rsidRPr="00945107">
        <w:t xml:space="preserve">- увеличение числа, занимающихся спортом; </w:t>
      </w:r>
    </w:p>
    <w:p w:rsidR="00272BD0" w:rsidRPr="00945107" w:rsidRDefault="00272BD0" w:rsidP="00715956">
      <w:pPr>
        <w:pStyle w:val="Default"/>
      </w:pPr>
      <w:r w:rsidRPr="00945107">
        <w:t xml:space="preserve">- сокращение уровня преступности и правонарушений со стороны подростков и молодежи; </w:t>
      </w:r>
    </w:p>
    <w:p w:rsidR="00272BD0" w:rsidRPr="00945107" w:rsidRDefault="00272BD0" w:rsidP="00715956">
      <w:pPr>
        <w:pStyle w:val="23"/>
        <w:spacing w:after="0" w:line="240" w:lineRule="auto"/>
        <w:rPr>
          <w:rFonts w:ascii="Times New Roman" w:hAnsi="Times New Roman"/>
          <w:sz w:val="24"/>
          <w:szCs w:val="24"/>
        </w:rPr>
      </w:pPr>
      <w:r w:rsidRPr="00945107">
        <w:rPr>
          <w:rFonts w:ascii="Times New Roman" w:hAnsi="Times New Roman"/>
          <w:sz w:val="24"/>
          <w:szCs w:val="24"/>
        </w:rPr>
        <w:t>- снижение заболеваемости среди населения;</w:t>
      </w:r>
    </w:p>
    <w:p w:rsidR="00272BD0" w:rsidRPr="00945107" w:rsidRDefault="00272BD0" w:rsidP="00715956">
      <w:pPr>
        <w:pStyle w:val="Default"/>
      </w:pPr>
      <w:r w:rsidRPr="00945107">
        <w:t xml:space="preserve">- увеличение удельного веса зданий муниципальных учреждений Максимовского сельского поселения предоставляющих услуги населению, оборудованных пандусами, в общем числе муниципальных учреждений Максимовского сельского поселения до 100 процентов; </w:t>
      </w:r>
    </w:p>
    <w:p w:rsidR="00272BD0" w:rsidRPr="00945107" w:rsidRDefault="00272BD0" w:rsidP="00715956">
      <w:pPr>
        <w:pStyle w:val="Default"/>
      </w:pPr>
      <w:r w:rsidRPr="00945107">
        <w:t xml:space="preserve">- увеличение количества объектов, обустроенных пандусами и съездами, а также специальными приспособлениями и оборудованием для беспрепятственного пользования инвалидами, до 4; </w:t>
      </w:r>
    </w:p>
    <w:p w:rsidR="00272BD0" w:rsidRPr="00945107" w:rsidRDefault="00272BD0" w:rsidP="00715956">
      <w:pPr>
        <w:pStyle w:val="Default"/>
      </w:pPr>
      <w:r w:rsidRPr="00945107">
        <w:t xml:space="preserve">- увеличение доли инвалидов Максимовского сельского поселения, принимающих участие в спортивных, культурных и других массовых мероприятиях различного уровня на 5 процентов; </w:t>
      </w:r>
    </w:p>
    <w:p w:rsidR="00272BD0" w:rsidRPr="00945107" w:rsidRDefault="00272BD0" w:rsidP="00715956">
      <w:pPr>
        <w:pStyle w:val="23"/>
        <w:spacing w:after="0" w:line="240" w:lineRule="auto"/>
        <w:rPr>
          <w:rFonts w:ascii="Times New Roman" w:hAnsi="Times New Roman"/>
          <w:sz w:val="24"/>
          <w:szCs w:val="24"/>
        </w:rPr>
      </w:pPr>
      <w:r w:rsidRPr="00945107">
        <w:rPr>
          <w:rFonts w:ascii="Times New Roman" w:hAnsi="Times New Roman"/>
          <w:sz w:val="24"/>
          <w:szCs w:val="24"/>
        </w:rPr>
        <w:t>- отсутствие на территории Максимовского сельского поселения  ДТП, вызванных нарушениями  правил дорожного движения;</w:t>
      </w:r>
    </w:p>
    <w:p w:rsidR="00272BD0" w:rsidRPr="00945107" w:rsidRDefault="00272BD0" w:rsidP="00715956">
      <w:pPr>
        <w:pStyle w:val="ConsPlusNormal"/>
        <w:widowControl/>
        <w:ind w:firstLine="0"/>
        <w:jc w:val="both"/>
        <w:rPr>
          <w:rFonts w:ascii="Times New Roman" w:hAnsi="Times New Roman" w:cs="Times New Roman"/>
          <w:sz w:val="24"/>
          <w:szCs w:val="24"/>
        </w:rPr>
      </w:pPr>
      <w:r w:rsidRPr="00945107">
        <w:rPr>
          <w:rFonts w:ascii="Times New Roman" w:hAnsi="Times New Roman" w:cs="Times New Roman"/>
          <w:sz w:val="24"/>
          <w:szCs w:val="24"/>
        </w:rPr>
        <w:t>- снижение к 2026 году доли автомобильных дорог с твердым покрытием, не отвечающих нормативным требованиям, до 32,5 процентов;</w:t>
      </w:r>
    </w:p>
    <w:p w:rsidR="00272BD0" w:rsidRPr="00945107" w:rsidRDefault="00272BD0" w:rsidP="00715956">
      <w:r w:rsidRPr="00945107">
        <w:lastRenderedPageBreak/>
        <w:t>- обеспечить выполнение мероприятий по</w:t>
      </w:r>
      <w:r w:rsidRPr="00945107">
        <w:br/>
        <w:t xml:space="preserve">строительству и модернизации систем водоснабжения, водоотведения направленных на подключение строящихся и модернизируемых объектов; </w:t>
      </w:r>
      <w:r w:rsidRPr="00945107">
        <w:br/>
        <w:t xml:space="preserve">- провести модернизацию и заменить технологическое оборудование на более производительное и современное; </w:t>
      </w:r>
      <w:r w:rsidRPr="00945107">
        <w:br/>
        <w:t xml:space="preserve">сократить аварийность при предоставлении коммунальных услуг и тем самым сократить потери коммунальных ресурсов; </w:t>
      </w:r>
    </w:p>
    <w:p w:rsidR="00272BD0" w:rsidRPr="00945107" w:rsidRDefault="00272BD0" w:rsidP="00715956">
      <w:pPr>
        <w:jc w:val="both"/>
      </w:pPr>
      <w:r w:rsidRPr="00945107">
        <w:t>- обеспечение ежегодного объема ввода жилья в эксплуатацию за весь срок действия подпрограммы общей площадью 700 кв.м</w:t>
      </w:r>
    </w:p>
    <w:p w:rsidR="00272BD0" w:rsidRPr="00945107" w:rsidRDefault="00272BD0" w:rsidP="00715956">
      <w:pPr>
        <w:jc w:val="center"/>
      </w:pPr>
    </w:p>
    <w:p w:rsidR="00272BD0" w:rsidRPr="00945107" w:rsidRDefault="00272BD0" w:rsidP="00715956">
      <w:pPr>
        <w:jc w:val="center"/>
      </w:pPr>
      <w:r w:rsidRPr="00945107">
        <w:t>4. Сроки реализации муниципальной программы</w:t>
      </w:r>
    </w:p>
    <w:p w:rsidR="00272BD0" w:rsidRPr="00945107" w:rsidRDefault="00272BD0" w:rsidP="00715956">
      <w:pPr>
        <w:jc w:val="center"/>
      </w:pPr>
    </w:p>
    <w:p w:rsidR="00272BD0" w:rsidRPr="00945107" w:rsidRDefault="00272BD0" w:rsidP="00715956">
      <w:pPr>
        <w:ind w:firstLine="567"/>
        <w:jc w:val="both"/>
      </w:pPr>
      <w:r w:rsidRPr="00945107">
        <w:t>Реализация программы осуществляется одним этапом в течение 2020- 2026 годов.</w:t>
      </w:r>
    </w:p>
    <w:p w:rsidR="00272BD0" w:rsidRPr="00945107" w:rsidRDefault="00272BD0" w:rsidP="00715956">
      <w:pPr>
        <w:jc w:val="center"/>
      </w:pPr>
    </w:p>
    <w:p w:rsidR="00272BD0" w:rsidRPr="00945107" w:rsidRDefault="00272BD0" w:rsidP="00715956">
      <w:pPr>
        <w:jc w:val="center"/>
      </w:pPr>
      <w:r w:rsidRPr="00945107">
        <w:t>5. Объем и источники финансирования муниципальной программы</w:t>
      </w:r>
    </w:p>
    <w:p w:rsidR="00272BD0" w:rsidRPr="00945107" w:rsidRDefault="00272BD0" w:rsidP="00715956">
      <w:pPr>
        <w:jc w:val="center"/>
      </w:pPr>
    </w:p>
    <w:p w:rsidR="003C3D86" w:rsidRPr="003C3D86" w:rsidRDefault="003C3D86" w:rsidP="003C3D86">
      <w:pPr>
        <w:jc w:val="both"/>
        <w:rPr>
          <w:color w:val="000000"/>
          <w:highlight w:val="yellow"/>
        </w:rPr>
      </w:pPr>
      <w:r w:rsidRPr="003C3D86">
        <w:rPr>
          <w:highlight w:val="yellow"/>
        </w:rPr>
        <w:t xml:space="preserve">Общий объем финансирования муниципальной программы из всех источников финансирования составляет </w:t>
      </w:r>
      <w:r w:rsidRPr="003C3D86">
        <w:rPr>
          <w:color w:val="000000"/>
          <w:highlight w:val="yellow"/>
        </w:rPr>
        <w:t>47015,59 тыс. рублей в ценах соответствующих лет, в том числе по годам:</w:t>
      </w:r>
    </w:p>
    <w:p w:rsidR="003C3D86" w:rsidRPr="003C3D86" w:rsidRDefault="003C3D86" w:rsidP="003C3D86">
      <w:pPr>
        <w:jc w:val="both"/>
        <w:rPr>
          <w:highlight w:val="yellow"/>
        </w:rPr>
      </w:pPr>
      <w:r w:rsidRPr="003C3D86">
        <w:rPr>
          <w:highlight w:val="yellow"/>
        </w:rPr>
        <w:t>- в 2020 году – 6556,83 тыс. рублей;</w:t>
      </w:r>
    </w:p>
    <w:p w:rsidR="003C3D86" w:rsidRPr="003C3D86" w:rsidRDefault="003C3D86" w:rsidP="003C3D86">
      <w:pPr>
        <w:jc w:val="both"/>
        <w:rPr>
          <w:color w:val="000000"/>
          <w:highlight w:val="yellow"/>
        </w:rPr>
      </w:pPr>
      <w:r w:rsidRPr="003C3D86">
        <w:rPr>
          <w:highlight w:val="yellow"/>
        </w:rPr>
        <w:t>- в 2021 году – 7510,93 тыс</w:t>
      </w:r>
      <w:r w:rsidRPr="003C3D86">
        <w:rPr>
          <w:color w:val="FFFFFF"/>
          <w:highlight w:val="yellow"/>
        </w:rPr>
        <w:t>.</w:t>
      </w:r>
      <w:r w:rsidRPr="003C3D86">
        <w:rPr>
          <w:color w:val="000000"/>
          <w:highlight w:val="yellow"/>
        </w:rPr>
        <w:t xml:space="preserve"> рублей.</w:t>
      </w:r>
    </w:p>
    <w:p w:rsidR="003C3D86" w:rsidRPr="003C3D86" w:rsidRDefault="003C3D86" w:rsidP="003C3D86">
      <w:pPr>
        <w:jc w:val="both"/>
        <w:rPr>
          <w:color w:val="000000"/>
          <w:highlight w:val="yellow"/>
        </w:rPr>
      </w:pPr>
      <w:r w:rsidRPr="003C3D86">
        <w:rPr>
          <w:color w:val="000000"/>
          <w:highlight w:val="yellow"/>
        </w:rPr>
        <w:t>- в 2022 году –  9862,62 тыс. рублей;</w:t>
      </w:r>
    </w:p>
    <w:p w:rsidR="003C3D86" w:rsidRPr="003C3D86" w:rsidRDefault="003C3D86" w:rsidP="003C3D86">
      <w:pPr>
        <w:jc w:val="both"/>
        <w:rPr>
          <w:color w:val="000000"/>
          <w:highlight w:val="yellow"/>
        </w:rPr>
      </w:pPr>
      <w:r w:rsidRPr="003C3D86">
        <w:rPr>
          <w:color w:val="000000"/>
          <w:highlight w:val="yellow"/>
        </w:rPr>
        <w:t>- в 2023 году –  5916,39 тыс рублей;</w:t>
      </w:r>
    </w:p>
    <w:p w:rsidR="003C3D86" w:rsidRPr="003C3D86" w:rsidRDefault="003C3D86" w:rsidP="003C3D86">
      <w:pPr>
        <w:jc w:val="both"/>
        <w:rPr>
          <w:color w:val="000000"/>
          <w:highlight w:val="yellow"/>
        </w:rPr>
      </w:pPr>
      <w:r w:rsidRPr="003C3D86">
        <w:rPr>
          <w:color w:val="000000"/>
          <w:highlight w:val="yellow"/>
        </w:rPr>
        <w:t>- в 2024 году – 5861,80 тыс рублей;</w:t>
      </w:r>
    </w:p>
    <w:p w:rsidR="003C3D86" w:rsidRPr="003C3D86" w:rsidRDefault="003C3D86" w:rsidP="003C3D86">
      <w:pPr>
        <w:jc w:val="both"/>
        <w:rPr>
          <w:color w:val="000000"/>
          <w:highlight w:val="yellow"/>
        </w:rPr>
      </w:pPr>
      <w:r w:rsidRPr="003C3D86">
        <w:rPr>
          <w:color w:val="000000"/>
          <w:highlight w:val="yellow"/>
        </w:rPr>
        <w:t>- в 2025 году – 5966,16 тыс рублей;</w:t>
      </w:r>
    </w:p>
    <w:p w:rsidR="003C3D86" w:rsidRPr="003C3D86" w:rsidRDefault="003C3D86" w:rsidP="003C3D86">
      <w:pPr>
        <w:jc w:val="both"/>
        <w:rPr>
          <w:color w:val="FF0000"/>
          <w:highlight w:val="yellow"/>
        </w:rPr>
      </w:pPr>
      <w:r w:rsidRPr="003C3D86">
        <w:rPr>
          <w:color w:val="000000"/>
          <w:highlight w:val="yellow"/>
        </w:rPr>
        <w:t>- в 2026 году – 5340,86 тыс рублей;</w:t>
      </w:r>
    </w:p>
    <w:p w:rsidR="003C3D86" w:rsidRPr="003C3D86" w:rsidRDefault="003C3D86" w:rsidP="003C3D86">
      <w:pPr>
        <w:jc w:val="both"/>
      </w:pPr>
      <w:r w:rsidRPr="003C3D86">
        <w:rPr>
          <w:highlight w:val="yellow"/>
        </w:rPr>
        <w:t>Привлечение средств федерального, областного бюджетов и внебюджетных средств предполагается в соответствии с</w:t>
      </w:r>
      <w:r>
        <w:rPr>
          <w:highlight w:val="yellow"/>
        </w:rPr>
        <w:t xml:space="preserve"> действующим законодательством.</w:t>
      </w:r>
    </w:p>
    <w:p w:rsidR="00673498" w:rsidRPr="003C3D86" w:rsidRDefault="00673498" w:rsidP="00673498">
      <w:pPr>
        <w:jc w:val="both"/>
        <w:rPr>
          <w:highlight w:val="yellow"/>
        </w:rPr>
      </w:pPr>
      <w:r w:rsidRPr="003C3D86">
        <w:rPr>
          <w:highlight w:val="yellow"/>
        </w:rPr>
        <w:t xml:space="preserve"> </w:t>
      </w:r>
    </w:p>
    <w:p w:rsidR="00673498" w:rsidRPr="00673498" w:rsidRDefault="00673498" w:rsidP="00673498">
      <w:pPr>
        <w:jc w:val="both"/>
        <w:rPr>
          <w:color w:val="FF0000"/>
        </w:rPr>
      </w:pPr>
      <w:r w:rsidRPr="00673498">
        <w:rPr>
          <w:color w:val="FF0000"/>
        </w:rPr>
        <w:t>Внесены изменения ноябрь 2022 г.</w:t>
      </w:r>
    </w:p>
    <w:p w:rsidR="00272BD0" w:rsidRPr="00945107" w:rsidRDefault="00272BD0" w:rsidP="00D01320">
      <w:pPr>
        <w:jc w:val="both"/>
      </w:pPr>
      <w:r w:rsidRPr="00945107">
        <w:t>.</w:t>
      </w:r>
    </w:p>
    <w:p w:rsidR="00272BD0" w:rsidRPr="00945107" w:rsidRDefault="00272BD0" w:rsidP="00715956">
      <w:pPr>
        <w:jc w:val="center"/>
      </w:pPr>
    </w:p>
    <w:p w:rsidR="00272BD0" w:rsidRPr="00945107" w:rsidRDefault="00272BD0" w:rsidP="00715956">
      <w:pPr>
        <w:jc w:val="center"/>
      </w:pPr>
      <w:r w:rsidRPr="00945107">
        <w:t>6. Система управления реализацией муниципальной программы</w:t>
      </w:r>
    </w:p>
    <w:p w:rsidR="00272BD0" w:rsidRPr="00945107" w:rsidRDefault="00272BD0" w:rsidP="00715956">
      <w:pPr>
        <w:jc w:val="center"/>
      </w:pPr>
    </w:p>
    <w:p w:rsidR="00272BD0" w:rsidRPr="00945107" w:rsidRDefault="00272BD0" w:rsidP="00715956">
      <w:pPr>
        <w:ind w:firstLine="709"/>
        <w:jc w:val="both"/>
      </w:pPr>
      <w:r w:rsidRPr="00945107">
        <w:t>Общий контроль над ходом реализации программы осуществляет Администрация Максимовского сельского поселения Шербакульского муниципального района Омской области.</w:t>
      </w:r>
    </w:p>
    <w:p w:rsidR="00272BD0" w:rsidRPr="00945107" w:rsidRDefault="00272BD0" w:rsidP="00715956">
      <w:pPr>
        <w:ind w:firstLine="709"/>
        <w:jc w:val="both"/>
      </w:pPr>
      <w:r w:rsidRPr="00945107">
        <w:t>Ежегодно проводит оценку эффективности реализации  муниципальной программы.</w:t>
      </w:r>
    </w:p>
    <w:p w:rsidR="00272BD0" w:rsidRPr="00945107" w:rsidRDefault="00272BD0" w:rsidP="00715956">
      <w:pPr>
        <w:ind w:firstLine="709"/>
        <w:jc w:val="both"/>
      </w:pPr>
      <w:r w:rsidRPr="00945107">
        <w:t>Система управления программой предполагает возможность ее корректировки.</w:t>
      </w: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r w:rsidRPr="00945107">
        <w:t>10. Подпрограммы муниципальной программы</w:t>
      </w:r>
    </w:p>
    <w:p w:rsidR="00272BD0" w:rsidRPr="00945107" w:rsidRDefault="00272BD0" w:rsidP="00715956">
      <w:pPr>
        <w:jc w:val="center"/>
      </w:pPr>
    </w:p>
    <w:p w:rsidR="00272BD0" w:rsidRPr="00945107" w:rsidRDefault="00272BD0" w:rsidP="00715956">
      <w:pPr>
        <w:jc w:val="center"/>
        <w:rPr>
          <w:b/>
        </w:rPr>
      </w:pPr>
      <w:r w:rsidRPr="00945107">
        <w:rPr>
          <w:b/>
        </w:rPr>
        <w:t>10.1.Подпрограмма «Осуществление эффективного муниципального управления, управление общественными финансами и имуществом Максимовского сельского поселения Шербакульского муниципального района Омской области»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715956">
      <w:pPr>
        <w:jc w:val="center"/>
      </w:pPr>
    </w:p>
    <w:p w:rsidR="00272BD0" w:rsidRPr="00945107" w:rsidRDefault="00272BD0" w:rsidP="00715956">
      <w:pPr>
        <w:jc w:val="center"/>
      </w:pPr>
      <w:r w:rsidRPr="00945107">
        <w:t>ПАСПОРТ</w:t>
      </w:r>
    </w:p>
    <w:p w:rsidR="00272BD0" w:rsidRPr="00945107" w:rsidRDefault="00272BD0" w:rsidP="00715956">
      <w:pPr>
        <w:jc w:val="center"/>
      </w:pPr>
      <w:r w:rsidRPr="00945107">
        <w:t xml:space="preserve">подпрограммы «Осуществление эффективного муниципального управления, управление общественными финансами и имуществомМаксимовского сельского поселения  Шербакульского муниципального района Омской области» </w:t>
      </w:r>
    </w:p>
    <w:p w:rsidR="00272BD0" w:rsidRPr="00945107" w:rsidRDefault="00272BD0" w:rsidP="00715956">
      <w:pPr>
        <w:jc w:val="center"/>
      </w:pPr>
      <w:r w:rsidRPr="00945107">
        <w:t>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715956">
      <w:pPr>
        <w:jc w:val="cente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9"/>
        <w:gridCol w:w="5882"/>
      </w:tblGrid>
      <w:tr w:rsidR="00272BD0" w:rsidRPr="00945107" w:rsidTr="00715956">
        <w:tc>
          <w:tcPr>
            <w:tcW w:w="3689" w:type="dxa"/>
          </w:tcPr>
          <w:p w:rsidR="00272BD0" w:rsidRPr="00945107" w:rsidRDefault="00272BD0" w:rsidP="00715956">
            <w:pPr>
              <w:jc w:val="both"/>
            </w:pPr>
            <w:r w:rsidRPr="00945107">
              <w:t xml:space="preserve">Наименование муниципальной программыМаксимовского сельского поселения Шербакульского муниципального района Омской области </w:t>
            </w:r>
          </w:p>
        </w:tc>
        <w:tc>
          <w:tcPr>
            <w:tcW w:w="5882" w:type="dxa"/>
          </w:tcPr>
          <w:p w:rsidR="00272BD0" w:rsidRPr="00945107" w:rsidRDefault="00272BD0" w:rsidP="00715956">
            <w:pPr>
              <w:jc w:val="both"/>
            </w:pPr>
            <w:r w:rsidRPr="00945107">
              <w:t>«Развитие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715956">
            <w:pPr>
              <w:jc w:val="both"/>
            </w:pPr>
          </w:p>
        </w:tc>
      </w:tr>
      <w:tr w:rsidR="00272BD0" w:rsidRPr="00945107" w:rsidTr="00715956">
        <w:tc>
          <w:tcPr>
            <w:tcW w:w="3689" w:type="dxa"/>
          </w:tcPr>
          <w:p w:rsidR="00272BD0" w:rsidRPr="00945107" w:rsidRDefault="00272BD0" w:rsidP="00715956">
            <w:pPr>
              <w:jc w:val="both"/>
            </w:pPr>
            <w:r w:rsidRPr="00945107">
              <w:t xml:space="preserve">Наименование подпрограммы муниципальной программы Максимовского сельского поселения Шербакульского муниципального района Омской области </w:t>
            </w:r>
          </w:p>
          <w:p w:rsidR="00272BD0" w:rsidRPr="00945107" w:rsidRDefault="00272BD0" w:rsidP="00715956">
            <w:pPr>
              <w:jc w:val="both"/>
            </w:pPr>
            <w:r w:rsidRPr="00945107">
              <w:t>(далее – подпрограмма)</w:t>
            </w:r>
          </w:p>
        </w:tc>
        <w:tc>
          <w:tcPr>
            <w:tcW w:w="5882" w:type="dxa"/>
          </w:tcPr>
          <w:p w:rsidR="00272BD0" w:rsidRPr="00945107" w:rsidRDefault="00272BD0" w:rsidP="00715956">
            <w:pPr>
              <w:jc w:val="both"/>
            </w:pPr>
            <w:r w:rsidRPr="00945107">
              <w:t>«Осуществление эффективного муниципального управления, управление общественными финансами и имуществом Максимовского сельского поселения Шербакульского муниципального района Омской области»</w:t>
            </w:r>
          </w:p>
        </w:tc>
      </w:tr>
      <w:tr w:rsidR="00272BD0" w:rsidRPr="00945107" w:rsidTr="00715956">
        <w:tc>
          <w:tcPr>
            <w:tcW w:w="3689"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соисполнителем муниципальной программы</w:t>
            </w:r>
          </w:p>
        </w:tc>
        <w:tc>
          <w:tcPr>
            <w:tcW w:w="5882" w:type="dxa"/>
          </w:tcPr>
          <w:p w:rsidR="00272BD0" w:rsidRPr="00945107" w:rsidRDefault="00272BD0" w:rsidP="00715956">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715956">
        <w:tc>
          <w:tcPr>
            <w:tcW w:w="3689"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Шербакульского муниципального района Омской области, являющегося исполнителем основного мероприятия</w:t>
            </w:r>
          </w:p>
        </w:tc>
        <w:tc>
          <w:tcPr>
            <w:tcW w:w="5882" w:type="dxa"/>
          </w:tcPr>
          <w:p w:rsidR="00272BD0" w:rsidRPr="00945107" w:rsidRDefault="00272BD0" w:rsidP="00715956">
            <w:r w:rsidRPr="00945107">
              <w:t xml:space="preserve">Администрация Максимовского сельского поселения Шербакульского муниципального района Омской области </w:t>
            </w:r>
          </w:p>
          <w:p w:rsidR="00272BD0" w:rsidRPr="00945107" w:rsidRDefault="00272BD0" w:rsidP="00715956">
            <w:r w:rsidRPr="00945107">
              <w:t>- Совет Максимовского сельского поселения Шербакульского муниципального района Омской области</w:t>
            </w:r>
          </w:p>
          <w:p w:rsidR="00272BD0" w:rsidRPr="00945107" w:rsidRDefault="00272BD0" w:rsidP="00715956">
            <w:pPr>
              <w:pStyle w:val="ConsPlusCell"/>
              <w:jc w:val="both"/>
              <w:rPr>
                <w:sz w:val="24"/>
                <w:szCs w:val="24"/>
              </w:rPr>
            </w:pPr>
          </w:p>
        </w:tc>
      </w:tr>
      <w:tr w:rsidR="00272BD0" w:rsidRPr="00945107" w:rsidTr="00715956">
        <w:tc>
          <w:tcPr>
            <w:tcW w:w="3689" w:type="dxa"/>
          </w:tcPr>
          <w:p w:rsidR="00272BD0" w:rsidRPr="00945107" w:rsidRDefault="00272BD0" w:rsidP="00715956">
            <w:pPr>
              <w:autoSpaceDE w:val="0"/>
              <w:autoSpaceDN w:val="0"/>
              <w:adjustRightInd w:val="0"/>
              <w:jc w:val="both"/>
            </w:pPr>
            <w:r w:rsidRPr="00945107">
              <w:t>Сроки реализации подпрограммы</w:t>
            </w:r>
          </w:p>
        </w:tc>
        <w:tc>
          <w:tcPr>
            <w:tcW w:w="5882" w:type="dxa"/>
          </w:tcPr>
          <w:p w:rsidR="00272BD0" w:rsidRPr="00945107" w:rsidRDefault="00272BD0" w:rsidP="00715956">
            <w:pPr>
              <w:pStyle w:val="ConsPlusCell"/>
              <w:jc w:val="both"/>
              <w:rPr>
                <w:sz w:val="24"/>
                <w:szCs w:val="24"/>
              </w:rPr>
            </w:pPr>
            <w:r w:rsidRPr="00945107">
              <w:rPr>
                <w:sz w:val="24"/>
                <w:szCs w:val="24"/>
              </w:rPr>
              <w:t>2020-2026 годы</w:t>
            </w:r>
          </w:p>
        </w:tc>
      </w:tr>
      <w:tr w:rsidR="00272BD0" w:rsidRPr="00945107" w:rsidTr="00715956">
        <w:trPr>
          <w:trHeight w:val="401"/>
        </w:trPr>
        <w:tc>
          <w:tcPr>
            <w:tcW w:w="3689" w:type="dxa"/>
          </w:tcPr>
          <w:p w:rsidR="00272BD0" w:rsidRPr="00945107" w:rsidRDefault="00272BD0" w:rsidP="00715956">
            <w:pPr>
              <w:jc w:val="both"/>
            </w:pPr>
            <w:r w:rsidRPr="00945107">
              <w:t xml:space="preserve">Цель подпрограммы </w:t>
            </w:r>
          </w:p>
        </w:tc>
        <w:tc>
          <w:tcPr>
            <w:tcW w:w="5882" w:type="dxa"/>
          </w:tcPr>
          <w:p w:rsidR="00272BD0" w:rsidRPr="00945107" w:rsidRDefault="00272BD0" w:rsidP="00715956">
            <w:pPr>
              <w:jc w:val="both"/>
            </w:pPr>
            <w:r w:rsidRPr="00945107">
              <w:t xml:space="preserve">Осуществление эффективного муниципального управления, управление общественными финансами и имуществом Максимовского сельского поселения </w:t>
            </w:r>
            <w:r w:rsidRPr="00945107">
              <w:lastRenderedPageBreak/>
              <w:t>Шербакульского  муниципального района Омской области</w:t>
            </w:r>
          </w:p>
        </w:tc>
      </w:tr>
      <w:tr w:rsidR="00272BD0" w:rsidRPr="00945107" w:rsidTr="00715956">
        <w:trPr>
          <w:trHeight w:val="328"/>
        </w:trPr>
        <w:tc>
          <w:tcPr>
            <w:tcW w:w="3689" w:type="dxa"/>
          </w:tcPr>
          <w:p w:rsidR="00272BD0" w:rsidRPr="00945107" w:rsidRDefault="00272BD0" w:rsidP="00715956">
            <w:pPr>
              <w:jc w:val="both"/>
            </w:pPr>
            <w:r w:rsidRPr="00945107">
              <w:lastRenderedPageBreak/>
              <w:t xml:space="preserve">Задачи подпрограммы </w:t>
            </w:r>
          </w:p>
        </w:tc>
        <w:tc>
          <w:tcPr>
            <w:tcW w:w="5882" w:type="dxa"/>
          </w:tcPr>
          <w:p w:rsidR="00272BD0" w:rsidRPr="00945107" w:rsidRDefault="00272BD0" w:rsidP="00715956">
            <w:pPr>
              <w:jc w:val="both"/>
            </w:pPr>
            <w:r w:rsidRPr="00945107">
              <w:t>- совершенствование организации и осуществления бюджетного процесса в Максимовском сельском поселении;</w:t>
            </w:r>
          </w:p>
          <w:p w:rsidR="00272BD0" w:rsidRPr="00945107" w:rsidRDefault="00272BD0" w:rsidP="00715956">
            <w:pPr>
              <w:jc w:val="both"/>
            </w:pPr>
            <w:r w:rsidRPr="00945107">
              <w:t>- приращение объектов муниципальной собственности с целью вовлечения их в хозяйственный оборот;</w:t>
            </w:r>
          </w:p>
          <w:p w:rsidR="00272BD0" w:rsidRPr="00945107" w:rsidRDefault="00272BD0" w:rsidP="00715956">
            <w:pPr>
              <w:jc w:val="both"/>
            </w:pPr>
            <w:r w:rsidRPr="00945107">
              <w:t>- совершенствование системы учета объектов собственности Максимовского сельского поселения Максимовского сельского поселения Шербакульского муниципального района Омской области;</w:t>
            </w:r>
          </w:p>
          <w:p w:rsidR="00272BD0" w:rsidRPr="00945107" w:rsidRDefault="00272BD0" w:rsidP="00715956">
            <w:pPr>
              <w:jc w:val="both"/>
            </w:pPr>
            <w:r w:rsidRPr="00945107">
              <w:t>- вовлечение ранее не учтенных земельных участков в собственность Максимовского сельского поселения Шербакульского муниципального района Омской области</w:t>
            </w:r>
          </w:p>
        </w:tc>
      </w:tr>
      <w:tr w:rsidR="00272BD0" w:rsidRPr="00945107" w:rsidTr="00715956">
        <w:trPr>
          <w:trHeight w:val="647"/>
        </w:trPr>
        <w:tc>
          <w:tcPr>
            <w:tcW w:w="3689" w:type="dxa"/>
          </w:tcPr>
          <w:p w:rsidR="00272BD0" w:rsidRPr="00945107" w:rsidRDefault="00272BD0" w:rsidP="00E836B5">
            <w:r w:rsidRPr="00945107">
              <w:t xml:space="preserve">Перечень основных мероприятий </w:t>
            </w:r>
          </w:p>
        </w:tc>
        <w:tc>
          <w:tcPr>
            <w:tcW w:w="5882" w:type="dxa"/>
          </w:tcPr>
          <w:p w:rsidR="00272BD0" w:rsidRPr="00945107" w:rsidRDefault="00272BD0" w:rsidP="00E836B5">
            <w:pPr>
              <w:rPr>
                <w:bCs/>
                <w:color w:val="000000"/>
              </w:rPr>
            </w:pPr>
            <w:r w:rsidRPr="00945107">
              <w:rPr>
                <w:bCs/>
                <w:color w:val="000000"/>
              </w:rPr>
              <w:t>-повышение квалификации и профессиональная переподготовка муниципальных служащих;</w:t>
            </w:r>
          </w:p>
          <w:p w:rsidR="00272BD0" w:rsidRPr="00945107" w:rsidRDefault="00272BD0" w:rsidP="00E836B5">
            <w:pPr>
              <w:rPr>
                <w:bCs/>
                <w:color w:val="000000"/>
              </w:rPr>
            </w:pPr>
            <w:r w:rsidRPr="00945107">
              <w:rPr>
                <w:bCs/>
                <w:color w:val="000000"/>
              </w:rPr>
              <w:t>- доплата к пенсии муниципальных служащих;</w:t>
            </w:r>
          </w:p>
          <w:p w:rsidR="00272BD0" w:rsidRPr="00945107" w:rsidRDefault="00272BD0" w:rsidP="00E836B5">
            <w:pPr>
              <w:rPr>
                <w:bCs/>
              </w:rPr>
            </w:pPr>
            <w:r w:rsidRPr="00945107">
              <w:rPr>
                <w:bCs/>
                <w:color w:val="000000"/>
              </w:rPr>
              <w:t>-м</w:t>
            </w:r>
            <w:r w:rsidRPr="00945107">
              <w:rPr>
                <w:bCs/>
              </w:rPr>
              <w:t>атериально-техническое и организационное обеспечение деятельности администрации Максимовского сельского поселения Шербакульского муниципального района Омской области;</w:t>
            </w:r>
          </w:p>
          <w:p w:rsidR="00272BD0" w:rsidRPr="00945107" w:rsidRDefault="00272BD0" w:rsidP="00E836B5">
            <w:pPr>
              <w:rPr>
                <w:bCs/>
                <w:color w:val="000000"/>
              </w:rPr>
            </w:pPr>
            <w:r w:rsidRPr="00945107">
              <w:rPr>
                <w:bCs/>
              </w:rPr>
              <w:t>-о</w:t>
            </w:r>
            <w:r w:rsidRPr="00945107">
              <w:rPr>
                <w:bCs/>
                <w:color w:val="000000"/>
              </w:rPr>
              <w:t>беспечение содержания, технической эксплуатации и обслуживания объектов недвижимого и движимого имущества, находящегося в муниципальной собственности Максимовского сельского поселения;</w:t>
            </w:r>
          </w:p>
          <w:p w:rsidR="00272BD0" w:rsidRPr="00945107" w:rsidRDefault="00272BD0" w:rsidP="00E836B5">
            <w:r w:rsidRPr="00945107">
              <w:t>-трудоустройство с целью обеспечения занятости несовершеннолетних;</w:t>
            </w:r>
          </w:p>
          <w:p w:rsidR="00272BD0" w:rsidRPr="00945107" w:rsidRDefault="00272BD0" w:rsidP="00E836B5">
            <w:r w:rsidRPr="00945107">
              <w:t>-организация оплачиваемых общественных работ;</w:t>
            </w:r>
          </w:p>
          <w:p w:rsidR="00272BD0" w:rsidRPr="00945107" w:rsidRDefault="00272BD0" w:rsidP="00E836B5">
            <w:pPr>
              <w:rPr>
                <w:color w:val="000000"/>
              </w:rPr>
            </w:pPr>
            <w:r w:rsidRPr="00945107">
              <w:t>-о</w:t>
            </w:r>
            <w:r w:rsidRPr="00945107">
              <w:rPr>
                <w:color w:val="000000"/>
              </w:rPr>
              <w:t>существление первичного воинского учета на территориях, где отсутствуют военные комиссариаты;</w:t>
            </w:r>
          </w:p>
          <w:p w:rsidR="00272BD0" w:rsidRPr="00945107" w:rsidRDefault="00272BD0" w:rsidP="00E836B5">
            <w:pPr>
              <w:rPr>
                <w:color w:val="000000"/>
              </w:rPr>
            </w:pPr>
            <w:r w:rsidRPr="00945107">
              <w:rPr>
                <w:color w:val="000000"/>
              </w:rPr>
              <w:t>-мероприятия по обеспечению мер пожарной безопасности;</w:t>
            </w:r>
          </w:p>
          <w:p w:rsidR="00272BD0" w:rsidRPr="00945107" w:rsidRDefault="00272BD0" w:rsidP="00E836B5">
            <w:r w:rsidRPr="00945107">
              <w:t>-иные межбюджетные трансферты на осуществление своих полномочий при строительстве, реконструкции, капитальном ремонте объектов капитального строительства, расположенных на территории поселения;</w:t>
            </w:r>
          </w:p>
          <w:p w:rsidR="00272BD0" w:rsidRPr="00945107" w:rsidRDefault="00272BD0" w:rsidP="00E836B5">
            <w:r w:rsidRPr="00945107">
              <w:t>- оформление технической и правоустанавливающей документации на бесхозяйные и вновь построенные объекты недвижимого имущества;</w:t>
            </w:r>
          </w:p>
          <w:p w:rsidR="00272BD0" w:rsidRPr="00945107" w:rsidRDefault="00272BD0" w:rsidP="00E836B5">
            <w:r w:rsidRPr="00945107">
              <w:t>- подготовка  документации, позволяющей более точно вести учет объектов имущества;</w:t>
            </w:r>
          </w:p>
          <w:p w:rsidR="00272BD0" w:rsidRPr="00945107" w:rsidRDefault="00272BD0" w:rsidP="00E836B5">
            <w:r w:rsidRPr="00945107">
              <w:t>- изготовление кадастровой и правоустанавливающей документации на земельные участки, право пользования и распоряжения которыми принадлежит Максимовскому сельскому поселению, с целью вовлечения их в хозяйственный оборот.</w:t>
            </w:r>
          </w:p>
          <w:p w:rsidR="00272BD0" w:rsidRPr="00945107" w:rsidRDefault="00272BD0" w:rsidP="00E836B5"/>
        </w:tc>
      </w:tr>
      <w:tr w:rsidR="00272BD0" w:rsidRPr="00945107" w:rsidTr="00715956">
        <w:trPr>
          <w:trHeight w:val="313"/>
        </w:trPr>
        <w:tc>
          <w:tcPr>
            <w:tcW w:w="3689" w:type="dxa"/>
          </w:tcPr>
          <w:p w:rsidR="00272BD0" w:rsidRPr="00945107" w:rsidRDefault="00272BD0" w:rsidP="00E836B5">
            <w:r w:rsidRPr="00945107">
              <w:t>Объемы и источники финансирования подпрограммы в целом и по годам ее реализации</w:t>
            </w:r>
          </w:p>
        </w:tc>
        <w:tc>
          <w:tcPr>
            <w:tcW w:w="5882" w:type="dxa"/>
          </w:tcPr>
          <w:p w:rsidR="00272BD0" w:rsidRPr="0088522E" w:rsidRDefault="00272BD0" w:rsidP="0088522E">
            <w:pPr>
              <w:rPr>
                <w:color w:val="000000"/>
              </w:rPr>
            </w:pPr>
            <w:r w:rsidRPr="0088522E">
              <w:t xml:space="preserve">Общий объем финансирования за счет средств местного бюджета составляет </w:t>
            </w:r>
            <w:r w:rsidRPr="00D33EC8">
              <w:rPr>
                <w:highlight w:val="yellow"/>
              </w:rPr>
              <w:t>28176,02</w:t>
            </w:r>
            <w:r w:rsidRPr="0088522E">
              <w:t xml:space="preserve"> </w:t>
            </w:r>
            <w:r w:rsidRPr="0088522E">
              <w:rPr>
                <w:color w:val="000000"/>
              </w:rPr>
              <w:t>тыс. рублей в ценах соответствующих лет, в том числе:</w:t>
            </w:r>
          </w:p>
          <w:p w:rsidR="00272BD0" w:rsidRPr="0088522E" w:rsidRDefault="00272BD0" w:rsidP="0088522E">
            <w:pPr>
              <w:rPr>
                <w:color w:val="000000"/>
              </w:rPr>
            </w:pPr>
            <w:r w:rsidRPr="0088522E">
              <w:rPr>
                <w:color w:val="000000"/>
              </w:rPr>
              <w:t>- в 2020 году -   4516,96 тыс. рублей;</w:t>
            </w:r>
          </w:p>
          <w:p w:rsidR="00272BD0" w:rsidRPr="0088522E" w:rsidRDefault="00272BD0" w:rsidP="0088522E">
            <w:pPr>
              <w:rPr>
                <w:color w:val="000000"/>
              </w:rPr>
            </w:pPr>
            <w:r w:rsidRPr="0088522E">
              <w:rPr>
                <w:color w:val="000000"/>
              </w:rPr>
              <w:t>- в 2021 году – 4779,79 тыс. рублей;</w:t>
            </w:r>
          </w:p>
          <w:p w:rsidR="00272BD0" w:rsidRPr="0088522E" w:rsidRDefault="00272BD0" w:rsidP="0088522E">
            <w:pPr>
              <w:rPr>
                <w:color w:val="000000"/>
              </w:rPr>
            </w:pPr>
            <w:r w:rsidRPr="0088522E">
              <w:rPr>
                <w:color w:val="000000"/>
              </w:rPr>
              <w:lastRenderedPageBreak/>
              <w:t xml:space="preserve">- в 2022 году – </w:t>
            </w:r>
            <w:r w:rsidRPr="00D33EC8">
              <w:rPr>
                <w:color w:val="000000"/>
                <w:highlight w:val="yellow"/>
              </w:rPr>
              <w:t>4648,75</w:t>
            </w:r>
            <w:r>
              <w:rPr>
                <w:color w:val="000000"/>
              </w:rPr>
              <w:t xml:space="preserve"> тыс</w:t>
            </w:r>
            <w:r w:rsidRPr="0088522E">
              <w:rPr>
                <w:color w:val="000000"/>
              </w:rPr>
              <w:t>. рублей</w:t>
            </w:r>
          </w:p>
          <w:p w:rsidR="00272BD0" w:rsidRPr="0088522E" w:rsidRDefault="00272BD0" w:rsidP="0088522E">
            <w:pPr>
              <w:rPr>
                <w:color w:val="000000"/>
              </w:rPr>
            </w:pPr>
            <w:r w:rsidRPr="0088522E">
              <w:rPr>
                <w:color w:val="000000"/>
              </w:rPr>
              <w:t>- в 2023 году –  3245,19тыс. рублей;</w:t>
            </w:r>
          </w:p>
          <w:p w:rsidR="00272BD0" w:rsidRPr="0088522E" w:rsidRDefault="00272BD0" w:rsidP="0088522E">
            <w:pPr>
              <w:rPr>
                <w:color w:val="000000"/>
              </w:rPr>
            </w:pPr>
            <w:r w:rsidRPr="0088522E">
              <w:rPr>
                <w:color w:val="000000"/>
              </w:rPr>
              <w:t>- в 2024 году – 3231,48 тыс. рублей;</w:t>
            </w:r>
          </w:p>
          <w:p w:rsidR="00272BD0" w:rsidRPr="0088522E" w:rsidRDefault="00272BD0" w:rsidP="0088522E">
            <w:pPr>
              <w:rPr>
                <w:color w:val="000000"/>
              </w:rPr>
            </w:pPr>
            <w:r w:rsidRPr="0088522E">
              <w:rPr>
                <w:color w:val="000000"/>
              </w:rPr>
              <w:t>- в 2025 году –  3736,42тыс. рублей;</w:t>
            </w:r>
          </w:p>
          <w:p w:rsidR="00272BD0" w:rsidRDefault="00272BD0" w:rsidP="0088522E">
            <w:pPr>
              <w:rPr>
                <w:color w:val="000000"/>
              </w:rPr>
            </w:pPr>
            <w:r w:rsidRPr="0088522E">
              <w:rPr>
                <w:color w:val="000000"/>
              </w:rPr>
              <w:t>- в 2026 году –  4017,43тыс. рублей;</w:t>
            </w:r>
            <w:r>
              <w:rPr>
                <w:color w:val="000000"/>
              </w:rPr>
              <w:t xml:space="preserve"> </w:t>
            </w:r>
          </w:p>
          <w:p w:rsidR="00272BD0" w:rsidRPr="0088522E" w:rsidRDefault="00272BD0" w:rsidP="002C1EEE">
            <w:pPr>
              <w:rPr>
                <w:color w:val="FF0000"/>
              </w:rPr>
            </w:pPr>
          </w:p>
          <w:p w:rsidR="00272BD0" w:rsidRPr="00945107" w:rsidRDefault="00272BD0" w:rsidP="00E836B5">
            <w:pPr>
              <w:rPr>
                <w:color w:val="000000"/>
              </w:rPr>
            </w:pPr>
          </w:p>
        </w:tc>
      </w:tr>
      <w:tr w:rsidR="00272BD0" w:rsidRPr="00945107" w:rsidTr="00715956">
        <w:trPr>
          <w:trHeight w:val="1195"/>
        </w:trPr>
        <w:tc>
          <w:tcPr>
            <w:tcW w:w="3689" w:type="dxa"/>
          </w:tcPr>
          <w:p w:rsidR="00272BD0" w:rsidRPr="00945107" w:rsidRDefault="00272BD0" w:rsidP="00E836B5">
            <w:r w:rsidRPr="00945107">
              <w:lastRenderedPageBreak/>
              <w:t>Основные ожидаемые результаты реализации подпрограммы (по итогам и по годам реализации)</w:t>
            </w:r>
          </w:p>
        </w:tc>
        <w:tc>
          <w:tcPr>
            <w:tcW w:w="5882" w:type="dxa"/>
          </w:tcPr>
          <w:p w:rsidR="00272BD0" w:rsidRPr="00945107" w:rsidRDefault="00272BD0" w:rsidP="00E836B5">
            <w:pPr>
              <w:widowControl w:val="0"/>
              <w:autoSpaceDE w:val="0"/>
              <w:autoSpaceDN w:val="0"/>
              <w:adjustRightInd w:val="0"/>
              <w:ind w:right="40"/>
            </w:pPr>
            <w:r w:rsidRPr="00945107">
              <w:t>- фо</w:t>
            </w:r>
            <w:r w:rsidRPr="00945107">
              <w:rPr>
                <w:spacing w:val="-6"/>
              </w:rPr>
              <w:t>р</w:t>
            </w:r>
            <w:r w:rsidRPr="00945107">
              <w:rPr>
                <w:spacing w:val="1"/>
              </w:rPr>
              <w:t>м</w:t>
            </w:r>
            <w:r w:rsidRPr="00945107">
              <w:t>иро</w:t>
            </w:r>
            <w:r w:rsidRPr="00945107">
              <w:rPr>
                <w:spacing w:val="-4"/>
              </w:rPr>
              <w:t>в</w:t>
            </w:r>
            <w:r w:rsidRPr="00945107">
              <w:t>ание сис</w:t>
            </w:r>
            <w:r w:rsidRPr="00945107">
              <w:rPr>
                <w:spacing w:val="1"/>
              </w:rPr>
              <w:t>т</w:t>
            </w:r>
            <w:r w:rsidRPr="00945107">
              <w:t>емы и</w:t>
            </w:r>
            <w:r w:rsidRPr="00945107">
              <w:rPr>
                <w:spacing w:val="-2"/>
              </w:rPr>
              <w:t>н</w:t>
            </w:r>
            <w:r w:rsidRPr="00945107">
              <w:t>фо</w:t>
            </w:r>
            <w:r w:rsidRPr="00945107">
              <w:rPr>
                <w:spacing w:val="-4"/>
              </w:rPr>
              <w:t>р</w:t>
            </w:r>
            <w:r w:rsidRPr="00945107">
              <w:rPr>
                <w:spacing w:val="1"/>
              </w:rPr>
              <w:t>м</w:t>
            </w:r>
            <w:r w:rsidRPr="00945107">
              <w:t>иро</w:t>
            </w:r>
            <w:r w:rsidRPr="00945107">
              <w:rPr>
                <w:spacing w:val="-4"/>
              </w:rPr>
              <w:t>в</w:t>
            </w:r>
            <w:r w:rsidRPr="00945107">
              <w:t>ания на</w:t>
            </w:r>
            <w:r w:rsidRPr="00945107">
              <w:rPr>
                <w:spacing w:val="3"/>
              </w:rPr>
              <w:t>с</w:t>
            </w:r>
            <w:r w:rsidRPr="00945107">
              <w:t xml:space="preserve">еления о </w:t>
            </w:r>
            <w:r w:rsidRPr="00945107">
              <w:rPr>
                <w:spacing w:val="-1"/>
              </w:rPr>
              <w:t>д</w:t>
            </w:r>
            <w:r w:rsidRPr="00945107">
              <w:t>е</w:t>
            </w:r>
            <w:r w:rsidRPr="00945107">
              <w:rPr>
                <w:spacing w:val="-1"/>
              </w:rPr>
              <w:t>я</w:t>
            </w:r>
            <w:r w:rsidRPr="00945107">
              <w:t>тель</w:t>
            </w:r>
            <w:r w:rsidRPr="00945107">
              <w:rPr>
                <w:spacing w:val="2"/>
              </w:rPr>
              <w:t>н</w:t>
            </w:r>
            <w:r w:rsidRPr="00945107">
              <w:rPr>
                <w:spacing w:val="6"/>
              </w:rPr>
              <w:t>о</w:t>
            </w:r>
            <w:r w:rsidRPr="00945107">
              <w:t>с</w:t>
            </w:r>
            <w:r w:rsidRPr="00945107">
              <w:rPr>
                <w:spacing w:val="-1"/>
              </w:rPr>
              <w:t>т</w:t>
            </w:r>
            <w:r w:rsidRPr="00945107">
              <w:t>и а</w:t>
            </w:r>
            <w:r w:rsidRPr="00945107">
              <w:rPr>
                <w:spacing w:val="-1"/>
              </w:rPr>
              <w:t>д</w:t>
            </w:r>
            <w:r w:rsidRPr="00945107">
              <w:rPr>
                <w:spacing w:val="1"/>
              </w:rPr>
              <w:t>м</w:t>
            </w:r>
            <w:r w:rsidRPr="00945107">
              <w:t>инис</w:t>
            </w:r>
            <w:r w:rsidRPr="00945107">
              <w:rPr>
                <w:spacing w:val="3"/>
              </w:rPr>
              <w:t>т</w:t>
            </w:r>
            <w:r w:rsidRPr="00945107">
              <w:t>рации;</w:t>
            </w:r>
          </w:p>
          <w:p w:rsidR="00272BD0" w:rsidRPr="00945107" w:rsidRDefault="00272BD0" w:rsidP="00E836B5">
            <w:pPr>
              <w:widowControl w:val="0"/>
              <w:autoSpaceDE w:val="0"/>
              <w:autoSpaceDN w:val="0"/>
              <w:adjustRightInd w:val="0"/>
              <w:ind w:right="40"/>
            </w:pPr>
            <w:r w:rsidRPr="00945107">
              <w:t xml:space="preserve">- повышение </w:t>
            </w:r>
            <w:r w:rsidRPr="00945107">
              <w:rPr>
                <w:spacing w:val="-2"/>
              </w:rPr>
              <w:t>э</w:t>
            </w:r>
            <w:r w:rsidRPr="00945107">
              <w:rPr>
                <w:spacing w:val="-1"/>
              </w:rPr>
              <w:t>ф</w:t>
            </w:r>
            <w:r w:rsidRPr="00945107">
              <w:t>фе</w:t>
            </w:r>
            <w:r w:rsidRPr="00945107">
              <w:rPr>
                <w:spacing w:val="-4"/>
              </w:rPr>
              <w:t>к</w:t>
            </w:r>
            <w:r w:rsidRPr="00945107">
              <w:t>тивн</w:t>
            </w:r>
            <w:r w:rsidRPr="00945107">
              <w:rPr>
                <w:spacing w:val="6"/>
              </w:rPr>
              <w:t>о</w:t>
            </w:r>
            <w:r w:rsidRPr="00945107">
              <w:rPr>
                <w:spacing w:val="1"/>
              </w:rPr>
              <w:t>с</w:t>
            </w:r>
            <w:r w:rsidRPr="00945107">
              <w:t>ти и р</w:t>
            </w:r>
            <w:r w:rsidRPr="00945107">
              <w:rPr>
                <w:spacing w:val="3"/>
              </w:rPr>
              <w:t>е</w:t>
            </w:r>
            <w:r w:rsidRPr="00945107">
              <w:rPr>
                <w:spacing w:val="-7"/>
              </w:rPr>
              <w:t>з</w:t>
            </w:r>
            <w:r w:rsidRPr="00945107">
              <w:rPr>
                <w:spacing w:val="-12"/>
              </w:rPr>
              <w:t>у</w:t>
            </w:r>
            <w:r w:rsidRPr="00945107">
              <w:rPr>
                <w:spacing w:val="-2"/>
              </w:rPr>
              <w:t>л</w:t>
            </w:r>
            <w:r w:rsidRPr="00945107">
              <w:rPr>
                <w:spacing w:val="-10"/>
              </w:rPr>
              <w:t>ь</w:t>
            </w:r>
            <w:r w:rsidRPr="00945107">
              <w:rPr>
                <w:spacing w:val="3"/>
              </w:rPr>
              <w:t>т</w:t>
            </w:r>
            <w:r w:rsidRPr="00945107">
              <w:rPr>
                <w:spacing w:val="-6"/>
              </w:rPr>
              <w:t>а</w:t>
            </w:r>
            <w:r w:rsidRPr="00945107">
              <w:t>тивн</w:t>
            </w:r>
            <w:r w:rsidRPr="00945107">
              <w:rPr>
                <w:spacing w:val="6"/>
              </w:rPr>
              <w:t>о</w:t>
            </w:r>
            <w:r w:rsidRPr="00945107">
              <w:t>с</w:t>
            </w:r>
            <w:r w:rsidRPr="00945107">
              <w:rPr>
                <w:spacing w:val="-1"/>
              </w:rPr>
              <w:t>т</w:t>
            </w:r>
            <w:r w:rsidRPr="00945107">
              <w:t xml:space="preserve">и </w:t>
            </w:r>
            <w:r w:rsidRPr="00945107">
              <w:rPr>
                <w:spacing w:val="-1"/>
              </w:rPr>
              <w:t>м</w:t>
            </w:r>
            <w:r w:rsidRPr="00945107">
              <w:t>уницип</w:t>
            </w:r>
            <w:r w:rsidRPr="00945107">
              <w:rPr>
                <w:spacing w:val="1"/>
              </w:rPr>
              <w:t>а</w:t>
            </w:r>
            <w:r w:rsidRPr="00945107">
              <w:t>льной сл</w:t>
            </w:r>
            <w:r w:rsidRPr="00945107">
              <w:rPr>
                <w:spacing w:val="-4"/>
              </w:rPr>
              <w:t>у</w:t>
            </w:r>
            <w:r w:rsidRPr="00945107">
              <w:rPr>
                <w:spacing w:val="-3"/>
              </w:rPr>
              <w:t>ж</w:t>
            </w:r>
            <w:r w:rsidRPr="00945107">
              <w:rPr>
                <w:spacing w:val="-1"/>
              </w:rPr>
              <w:t>б</w:t>
            </w:r>
            <w:r w:rsidRPr="00945107">
              <w:t xml:space="preserve">ы </w:t>
            </w:r>
            <w:r w:rsidRPr="00945107">
              <w:rPr>
                <w:spacing w:val="-1"/>
              </w:rPr>
              <w:t>ч</w:t>
            </w:r>
            <w:r w:rsidRPr="00945107">
              <w:t>ер</w:t>
            </w:r>
            <w:r w:rsidRPr="00945107">
              <w:rPr>
                <w:spacing w:val="5"/>
              </w:rPr>
              <w:t>е</w:t>
            </w:r>
            <w:r w:rsidRPr="00945107">
              <w:t>з ра</w:t>
            </w:r>
            <w:r w:rsidRPr="00945107">
              <w:rPr>
                <w:spacing w:val="-1"/>
              </w:rPr>
              <w:t>з</w:t>
            </w:r>
            <w:r w:rsidRPr="00945107">
              <w:t>витие сис</w:t>
            </w:r>
            <w:r w:rsidRPr="00945107">
              <w:rPr>
                <w:spacing w:val="-1"/>
              </w:rPr>
              <w:t>т</w:t>
            </w:r>
            <w:r w:rsidRPr="00945107">
              <w:t>емы проф</w:t>
            </w:r>
            <w:r w:rsidRPr="00945107">
              <w:rPr>
                <w:spacing w:val="5"/>
              </w:rPr>
              <w:t>е</w:t>
            </w:r>
            <w:r w:rsidRPr="00945107">
              <w:t>ссио</w:t>
            </w:r>
            <w:r w:rsidRPr="00945107">
              <w:rPr>
                <w:spacing w:val="1"/>
              </w:rPr>
              <w:t>на</w:t>
            </w:r>
            <w:r w:rsidRPr="00945107">
              <w:t>льно</w:t>
            </w:r>
            <w:r w:rsidRPr="00945107">
              <w:rPr>
                <w:spacing w:val="-7"/>
              </w:rPr>
              <w:t>г</w:t>
            </w:r>
            <w:r w:rsidRPr="00945107">
              <w:t>о и ли</w:t>
            </w:r>
            <w:r w:rsidRPr="00945107">
              <w:rPr>
                <w:spacing w:val="-1"/>
              </w:rPr>
              <w:t>ч</w:t>
            </w:r>
            <w:r w:rsidRPr="00945107">
              <w:rPr>
                <w:spacing w:val="2"/>
              </w:rPr>
              <w:t>н</w:t>
            </w:r>
            <w:r w:rsidRPr="00945107">
              <w:rPr>
                <w:spacing w:val="6"/>
              </w:rPr>
              <w:t>о</w:t>
            </w:r>
            <w:r w:rsidRPr="00945107">
              <w:t>с</w:t>
            </w:r>
            <w:r w:rsidRPr="00945107">
              <w:rPr>
                <w:spacing w:val="-1"/>
              </w:rPr>
              <w:t>т</w:t>
            </w:r>
            <w:r w:rsidRPr="00945107">
              <w:t>но</w:t>
            </w:r>
            <w:r w:rsidRPr="00945107">
              <w:rPr>
                <w:spacing w:val="-7"/>
              </w:rPr>
              <w:t>г</w:t>
            </w:r>
            <w:r w:rsidRPr="00945107">
              <w:t>о р</w:t>
            </w:r>
            <w:r w:rsidRPr="00945107">
              <w:rPr>
                <w:spacing w:val="6"/>
              </w:rPr>
              <w:t>о</w:t>
            </w:r>
            <w:r w:rsidRPr="00945107">
              <w:t>с</w:t>
            </w:r>
            <w:r w:rsidRPr="00945107">
              <w:rPr>
                <w:spacing w:val="3"/>
              </w:rPr>
              <w:t>т</w:t>
            </w:r>
            <w:r w:rsidRPr="00945107">
              <w:t xml:space="preserve">а </w:t>
            </w:r>
            <w:r w:rsidRPr="00945107">
              <w:rPr>
                <w:spacing w:val="1"/>
              </w:rPr>
              <w:t>м</w:t>
            </w:r>
            <w:r w:rsidRPr="00945107">
              <w:t>униц</w:t>
            </w:r>
            <w:r w:rsidRPr="00945107">
              <w:rPr>
                <w:spacing w:val="-2"/>
              </w:rPr>
              <w:t>и</w:t>
            </w:r>
            <w:r w:rsidRPr="00945107">
              <w:t>п</w:t>
            </w:r>
            <w:r w:rsidRPr="00945107">
              <w:rPr>
                <w:spacing w:val="1"/>
              </w:rPr>
              <w:t>а</w:t>
            </w:r>
            <w:r w:rsidRPr="00945107">
              <w:t>льных сл</w:t>
            </w:r>
            <w:r w:rsidRPr="00945107">
              <w:rPr>
                <w:spacing w:val="-6"/>
              </w:rPr>
              <w:t>у</w:t>
            </w:r>
            <w:r w:rsidRPr="00945107">
              <w:t>жащих;</w:t>
            </w:r>
          </w:p>
          <w:p w:rsidR="00272BD0" w:rsidRPr="00945107" w:rsidRDefault="00272BD0" w:rsidP="00E836B5">
            <w:pPr>
              <w:widowControl w:val="0"/>
              <w:autoSpaceDE w:val="0"/>
              <w:autoSpaceDN w:val="0"/>
              <w:adjustRightInd w:val="0"/>
              <w:ind w:right="40"/>
            </w:pPr>
            <w:r w:rsidRPr="00945107">
              <w:t>- не</w:t>
            </w:r>
            <w:r w:rsidRPr="00945107">
              <w:rPr>
                <w:spacing w:val="-1"/>
              </w:rPr>
              <w:t>д</w:t>
            </w:r>
            <w:r w:rsidRPr="00945107">
              <w:t>опущение рос</w:t>
            </w:r>
            <w:r w:rsidRPr="00945107">
              <w:rPr>
                <w:spacing w:val="-1"/>
              </w:rPr>
              <w:t>т</w:t>
            </w:r>
            <w:r w:rsidRPr="00945107">
              <w:t>а нарушен</w:t>
            </w:r>
            <w:r w:rsidRPr="00945107">
              <w:rPr>
                <w:spacing w:val="-2"/>
              </w:rPr>
              <w:t>и</w:t>
            </w:r>
            <w:r w:rsidRPr="00945107">
              <w:t>й фе</w:t>
            </w:r>
            <w:r w:rsidRPr="00945107">
              <w:rPr>
                <w:spacing w:val="-1"/>
              </w:rPr>
              <w:t>д</w:t>
            </w:r>
            <w:r w:rsidRPr="00945107">
              <w:t>ерально</w:t>
            </w:r>
            <w:r w:rsidRPr="00945107">
              <w:rPr>
                <w:spacing w:val="-1"/>
              </w:rPr>
              <w:t>г</w:t>
            </w:r>
            <w:r w:rsidRPr="00945107">
              <w:t xml:space="preserve">о </w:t>
            </w:r>
            <w:r w:rsidRPr="00945107">
              <w:rPr>
                <w:spacing w:val="-1"/>
              </w:rPr>
              <w:t>з</w:t>
            </w:r>
            <w:r w:rsidRPr="00945107">
              <w:t>аконо</w:t>
            </w:r>
            <w:r w:rsidRPr="00945107">
              <w:rPr>
                <w:spacing w:val="-1"/>
              </w:rPr>
              <w:t>д</w:t>
            </w:r>
            <w:r w:rsidRPr="00945107">
              <w:t>а</w:t>
            </w:r>
            <w:r w:rsidRPr="00945107">
              <w:rPr>
                <w:spacing w:val="-1"/>
              </w:rPr>
              <w:t>т</w:t>
            </w:r>
            <w:r w:rsidRPr="00945107">
              <w:t>ельс</w:t>
            </w:r>
            <w:r w:rsidRPr="00945107">
              <w:rPr>
                <w:spacing w:val="-1"/>
              </w:rPr>
              <w:t>т</w:t>
            </w:r>
            <w:r w:rsidRPr="00945107">
              <w:t xml:space="preserve">ва и </w:t>
            </w:r>
            <w:r w:rsidRPr="00945107">
              <w:rPr>
                <w:spacing w:val="-1"/>
              </w:rPr>
              <w:t>з</w:t>
            </w:r>
            <w:r w:rsidRPr="00945107">
              <w:t>аконо</w:t>
            </w:r>
            <w:r w:rsidRPr="00945107">
              <w:rPr>
                <w:spacing w:val="-1"/>
              </w:rPr>
              <w:t>д</w:t>
            </w:r>
            <w:r w:rsidRPr="00945107">
              <w:t>а</w:t>
            </w:r>
            <w:r w:rsidRPr="00945107">
              <w:rPr>
                <w:spacing w:val="-1"/>
              </w:rPr>
              <w:t>т</w:t>
            </w:r>
            <w:r w:rsidRPr="00945107">
              <w:t>ельс</w:t>
            </w:r>
            <w:r w:rsidRPr="00945107">
              <w:rPr>
                <w:spacing w:val="-1"/>
              </w:rPr>
              <w:t>т</w:t>
            </w:r>
            <w:r w:rsidRPr="00945107">
              <w:t xml:space="preserve">ва </w:t>
            </w:r>
            <w:r w:rsidRPr="00945107">
              <w:rPr>
                <w:spacing w:val="-2"/>
              </w:rPr>
              <w:t>О</w:t>
            </w:r>
            <w:r w:rsidRPr="00945107">
              <w:rPr>
                <w:spacing w:val="1"/>
              </w:rPr>
              <w:t>м</w:t>
            </w:r>
            <w:r w:rsidRPr="00945107">
              <w:t>ской о</w:t>
            </w:r>
            <w:r w:rsidRPr="00945107">
              <w:rPr>
                <w:spacing w:val="-1"/>
              </w:rPr>
              <w:t>б</w:t>
            </w:r>
            <w:r w:rsidRPr="00945107">
              <w:t>лас</w:t>
            </w:r>
            <w:r w:rsidRPr="00945107">
              <w:rPr>
                <w:spacing w:val="-1"/>
              </w:rPr>
              <w:t>т</w:t>
            </w:r>
            <w:r w:rsidRPr="00945107">
              <w:t>и при прин</w:t>
            </w:r>
            <w:r w:rsidRPr="00945107">
              <w:rPr>
                <w:spacing w:val="-1"/>
              </w:rPr>
              <w:t>я</w:t>
            </w:r>
            <w:r w:rsidRPr="00945107">
              <w:t xml:space="preserve">тии </w:t>
            </w:r>
            <w:r w:rsidRPr="00945107">
              <w:rPr>
                <w:spacing w:val="1"/>
              </w:rPr>
              <w:t>м</w:t>
            </w:r>
            <w:r w:rsidRPr="00945107">
              <w:rPr>
                <w:spacing w:val="-2"/>
              </w:rPr>
              <w:t>у</w:t>
            </w:r>
            <w:r w:rsidRPr="00945107">
              <w:t>ниципальных пра</w:t>
            </w:r>
            <w:r w:rsidRPr="00945107">
              <w:rPr>
                <w:spacing w:val="-1"/>
              </w:rPr>
              <w:t>в</w:t>
            </w:r>
            <w:r w:rsidRPr="00945107">
              <w:t>овых ак</w:t>
            </w:r>
            <w:r w:rsidRPr="00945107">
              <w:rPr>
                <w:spacing w:val="-1"/>
              </w:rPr>
              <w:t>т</w:t>
            </w:r>
            <w:r w:rsidRPr="00945107">
              <w:t>ов выраженно</w:t>
            </w:r>
            <w:r w:rsidRPr="00945107">
              <w:rPr>
                <w:spacing w:val="-1"/>
              </w:rPr>
              <w:t>г</w:t>
            </w:r>
            <w:r w:rsidRPr="00945107">
              <w:t>о в коли</w:t>
            </w:r>
            <w:r w:rsidRPr="00945107">
              <w:rPr>
                <w:spacing w:val="-1"/>
              </w:rPr>
              <w:t>ч</w:t>
            </w:r>
            <w:r w:rsidRPr="00945107">
              <w:t>ес</w:t>
            </w:r>
            <w:r w:rsidRPr="00945107">
              <w:rPr>
                <w:spacing w:val="-1"/>
              </w:rPr>
              <w:t>т</w:t>
            </w:r>
            <w:r w:rsidRPr="00945107">
              <w:t>ве у</w:t>
            </w:r>
            <w:r w:rsidRPr="00945107">
              <w:rPr>
                <w:spacing w:val="-1"/>
              </w:rPr>
              <w:t>д</w:t>
            </w:r>
            <w:r w:rsidRPr="00945107">
              <w:t>овле</w:t>
            </w:r>
            <w:r w:rsidRPr="00945107">
              <w:rPr>
                <w:spacing w:val="-1"/>
              </w:rPr>
              <w:t>т</w:t>
            </w:r>
            <w:r w:rsidRPr="00945107">
              <w:t>воренных протес</w:t>
            </w:r>
            <w:r w:rsidRPr="00945107">
              <w:rPr>
                <w:spacing w:val="-1"/>
              </w:rPr>
              <w:t>т</w:t>
            </w:r>
            <w:r w:rsidRPr="00945107">
              <w:t>ов прокуратуры Шербакульского района Омской области;</w:t>
            </w:r>
          </w:p>
          <w:p w:rsidR="00272BD0" w:rsidRPr="00945107" w:rsidRDefault="00272BD0" w:rsidP="00E836B5">
            <w:pPr>
              <w:pStyle w:val="ConsPlusCell"/>
              <w:rPr>
                <w:sz w:val="24"/>
                <w:szCs w:val="24"/>
              </w:rPr>
            </w:pPr>
            <w:r w:rsidRPr="00945107">
              <w:rPr>
                <w:sz w:val="24"/>
                <w:szCs w:val="24"/>
              </w:rPr>
              <w:t xml:space="preserve">- создание условий для увеличения неналоговых доходов местного бюджета; </w:t>
            </w:r>
          </w:p>
          <w:p w:rsidR="00272BD0" w:rsidRPr="00945107" w:rsidRDefault="00272BD0" w:rsidP="00E836B5">
            <w:r w:rsidRPr="00945107">
              <w:t>- обеспечение наличия нормативных правовых актов Максимовского сельского поселения по организации составления проекта  бюджета Максимовского сельского поселения;</w:t>
            </w:r>
          </w:p>
          <w:p w:rsidR="00272BD0" w:rsidRPr="00945107" w:rsidRDefault="00272BD0" w:rsidP="00E836B5">
            <w:r w:rsidRPr="00945107">
              <w:t>- обеспечение 100 процентного соответствия решения Совета о бюджете требованиям Бюджетного кодекса Российской Федерации;</w:t>
            </w:r>
          </w:p>
          <w:p w:rsidR="00272BD0" w:rsidRPr="00945107" w:rsidRDefault="00272BD0" w:rsidP="00E836B5">
            <w:r w:rsidRPr="00945107">
              <w:t>- обеспечение 100 процентного исполнения расходных обязательств Максимовского сельского поселения Шербакульского муниципального района Омской области;</w:t>
            </w:r>
          </w:p>
          <w:p w:rsidR="00272BD0" w:rsidRPr="00945107" w:rsidRDefault="00272BD0" w:rsidP="00E836B5">
            <w:r w:rsidRPr="00945107">
              <w:t>- обеспечение своевременно  платежных поручений на осуществление платежей с лицевых счетов для учета операций со Максимовского сельского поселения;</w:t>
            </w:r>
          </w:p>
          <w:p w:rsidR="00272BD0" w:rsidRPr="00945107" w:rsidRDefault="00272BD0" w:rsidP="00E836B5">
            <w:r w:rsidRPr="00945107">
              <w:t>- обеспечение удельного веса недоимки бюджета Максимовского сельского поселения Шербакульского муниципального района Омской области до 2 процентов в 2026 году;</w:t>
            </w:r>
          </w:p>
          <w:p w:rsidR="00272BD0" w:rsidRPr="00945107" w:rsidRDefault="00272BD0" w:rsidP="00E836B5">
            <w:r w:rsidRPr="00945107">
              <w:t>- обеспечение наличия сформированного долгосрочного бюджетного прогноза Максимовского сельского поселения Шербакульского муниципального района Омской области;</w:t>
            </w:r>
          </w:p>
          <w:p w:rsidR="00272BD0" w:rsidRPr="00945107" w:rsidRDefault="00272BD0" w:rsidP="00E836B5">
            <w:r w:rsidRPr="00945107">
              <w:t>- обеспечение 100 процентной доли бюджетов Максимовского сельского поселения, в которых местные бюджеты утверждены на очередной финансовый год и на плановый период;</w:t>
            </w:r>
          </w:p>
          <w:p w:rsidR="00272BD0" w:rsidRPr="00945107" w:rsidRDefault="00272BD0" w:rsidP="00E836B5">
            <w:r w:rsidRPr="00945107">
              <w:t>- обеспечение увеличения количества объектов, оформленных в муниципальную собственность до 2 процентов ежегодно с 2020 года;</w:t>
            </w:r>
          </w:p>
          <w:p w:rsidR="00272BD0" w:rsidRPr="00945107" w:rsidRDefault="00272BD0" w:rsidP="00E836B5">
            <w:r w:rsidRPr="00945107">
              <w:t>- обеспечение увеличения объектов имущества, вовлеченных в хозяйственный оборот до 2 процентов ежегодно с 2020 года;</w:t>
            </w:r>
          </w:p>
          <w:p w:rsidR="00272BD0" w:rsidRPr="00945107" w:rsidRDefault="00272BD0" w:rsidP="00E836B5">
            <w:r w:rsidRPr="00945107">
              <w:t xml:space="preserve">- обеспечение увеличения документации, </w:t>
            </w:r>
            <w:r w:rsidRPr="00945107">
              <w:lastRenderedPageBreak/>
              <w:t>позволяющей вести  более точный учет имущества до 1 процента ежегодно с 2020 года;</w:t>
            </w:r>
          </w:p>
          <w:p w:rsidR="00272BD0" w:rsidRPr="00945107" w:rsidRDefault="00272BD0" w:rsidP="00E836B5">
            <w:r w:rsidRPr="00945107">
              <w:t>- обеспечение увеличения количества земельных участков, относящихся к муниципальной собственности до 1 процентов ежегодно с 2020 года;</w:t>
            </w:r>
          </w:p>
          <w:p w:rsidR="00272BD0" w:rsidRPr="0066760B" w:rsidRDefault="00272BD0" w:rsidP="00E836B5">
            <w:pPr>
              <w:pStyle w:val="23"/>
              <w:spacing w:line="240" w:lineRule="auto"/>
              <w:rPr>
                <w:rFonts w:ascii="Times New Roman" w:hAnsi="Times New Roman"/>
                <w:sz w:val="24"/>
                <w:szCs w:val="24"/>
                <w:lang w:eastAsia="en-US"/>
              </w:rPr>
            </w:pPr>
            <w:r w:rsidRPr="003509AF">
              <w:rPr>
                <w:rFonts w:ascii="Times New Roman" w:hAnsi="Times New Roman"/>
                <w:sz w:val="24"/>
                <w:szCs w:val="24"/>
                <w:lang w:eastAsia="en-US"/>
              </w:rPr>
              <w:t xml:space="preserve">сохранить долю в организацию временного трудоустройства несовершеннолетних граждан, от общей численности безработных граждан, привлеченных на общественные работы, </w:t>
            </w:r>
            <w:r w:rsidRPr="003509AF">
              <w:rPr>
                <w:rFonts w:ascii="Times New Roman" w:hAnsi="Times New Roman"/>
                <w:bCs/>
                <w:sz w:val="24"/>
                <w:szCs w:val="24"/>
                <w:lang w:eastAsia="en-US"/>
              </w:rPr>
              <w:t>на уровне</w:t>
            </w:r>
            <w:r w:rsidRPr="003509AF">
              <w:rPr>
                <w:rFonts w:ascii="Times New Roman" w:hAnsi="Times New Roman"/>
                <w:sz w:val="24"/>
                <w:szCs w:val="24"/>
                <w:lang w:eastAsia="en-US"/>
              </w:rPr>
              <w:t xml:space="preserve"> 15 процентов;</w:t>
            </w:r>
          </w:p>
          <w:p w:rsidR="00272BD0" w:rsidRPr="0066760B" w:rsidRDefault="00272BD0" w:rsidP="00E836B5">
            <w:pPr>
              <w:pStyle w:val="23"/>
              <w:spacing w:line="240" w:lineRule="auto"/>
              <w:rPr>
                <w:rFonts w:ascii="Times New Roman" w:hAnsi="Times New Roman"/>
                <w:sz w:val="24"/>
                <w:szCs w:val="24"/>
                <w:lang w:eastAsia="en-US"/>
              </w:rPr>
            </w:pPr>
            <w:r w:rsidRPr="003509AF">
              <w:rPr>
                <w:rFonts w:ascii="Times New Roman" w:hAnsi="Times New Roman"/>
                <w:bCs/>
                <w:sz w:val="24"/>
                <w:szCs w:val="24"/>
                <w:lang w:eastAsia="en-US"/>
              </w:rPr>
              <w:t xml:space="preserve">сохранить долю </w:t>
            </w:r>
            <w:r w:rsidRPr="003509AF">
              <w:rPr>
                <w:rFonts w:ascii="Times New Roman" w:hAnsi="Times New Roman"/>
                <w:sz w:val="24"/>
                <w:szCs w:val="24"/>
                <w:lang w:eastAsia="en-US"/>
              </w:rPr>
              <w:t>в организация временного трудоустройства</w:t>
            </w:r>
            <w:r w:rsidRPr="003509AF">
              <w:rPr>
                <w:rFonts w:ascii="Times New Roman" w:hAnsi="Times New Roman"/>
                <w:bCs/>
                <w:sz w:val="24"/>
                <w:szCs w:val="24"/>
                <w:lang w:eastAsia="en-US"/>
              </w:rPr>
              <w:t xml:space="preserve"> безработных граждан,</w:t>
            </w:r>
            <w:r w:rsidRPr="003509AF">
              <w:rPr>
                <w:rFonts w:ascii="Times New Roman" w:hAnsi="Times New Roman"/>
                <w:sz w:val="24"/>
                <w:szCs w:val="24"/>
                <w:lang w:eastAsia="en-US"/>
              </w:rPr>
              <w:t xml:space="preserve"> привлеченных на общественные работы</w:t>
            </w:r>
            <w:r w:rsidRPr="003509AF">
              <w:rPr>
                <w:rFonts w:ascii="Times New Roman" w:hAnsi="Times New Roman"/>
                <w:bCs/>
                <w:sz w:val="24"/>
                <w:szCs w:val="24"/>
                <w:lang w:eastAsia="en-US"/>
              </w:rPr>
              <w:t xml:space="preserve"> , в том числе испытывающих трудности в поиске работы ( инвалидов, одиноких и многодетных родителей), от общей численности безработных граждан,  на уровне</w:t>
            </w:r>
            <w:r w:rsidRPr="003509AF">
              <w:rPr>
                <w:rFonts w:ascii="Times New Roman" w:hAnsi="Times New Roman"/>
                <w:sz w:val="24"/>
                <w:szCs w:val="24"/>
                <w:lang w:eastAsia="en-US"/>
              </w:rPr>
              <w:t xml:space="preserve"> 35 процентов;</w:t>
            </w:r>
          </w:p>
          <w:p w:rsidR="00272BD0" w:rsidRPr="00945107" w:rsidRDefault="00272BD0" w:rsidP="00E836B5">
            <w:r w:rsidRPr="00945107">
              <w:rPr>
                <w:bCs/>
              </w:rPr>
              <w:t xml:space="preserve">обеспечить годовую численность безработных граждан, </w:t>
            </w:r>
            <w:r w:rsidRPr="00945107">
              <w:rPr>
                <w:bCs/>
                <w:spacing w:val="-4"/>
              </w:rPr>
              <w:t>привлеченных на общественные работы,</w:t>
            </w:r>
            <w:r w:rsidRPr="00945107">
              <w:rPr>
                <w:spacing w:val="-4"/>
              </w:rPr>
              <w:t xml:space="preserve"> – 35человек;</w:t>
            </w:r>
          </w:p>
        </w:tc>
      </w:tr>
    </w:tbl>
    <w:p w:rsidR="00272BD0" w:rsidRPr="00945107" w:rsidRDefault="00272BD0" w:rsidP="00E836B5"/>
    <w:p w:rsidR="00272BD0" w:rsidRPr="00945107" w:rsidRDefault="00272BD0" w:rsidP="00E836B5"/>
    <w:p w:rsidR="00272BD0" w:rsidRPr="00945107" w:rsidRDefault="00272BD0" w:rsidP="00715956">
      <w:pPr>
        <w:jc w:val="center"/>
      </w:pPr>
      <w:r w:rsidRPr="00945107">
        <w:t>10.1.1. Общие положения</w:t>
      </w:r>
    </w:p>
    <w:p w:rsidR="00272BD0" w:rsidRPr="00945107" w:rsidRDefault="00272BD0" w:rsidP="00715956">
      <w:pPr>
        <w:jc w:val="center"/>
      </w:pPr>
    </w:p>
    <w:p w:rsidR="00272BD0" w:rsidRPr="00945107" w:rsidRDefault="00272BD0" w:rsidP="00715956">
      <w:pPr>
        <w:ind w:firstLine="720"/>
        <w:jc w:val="both"/>
      </w:pPr>
      <w:r w:rsidRPr="00945107">
        <w:t>Реализация Подпрограммы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управления, повышением эффективности бюджетной политики в сфере межбюджетных отношений и управлением имуществом.</w:t>
      </w:r>
    </w:p>
    <w:p w:rsidR="00272BD0" w:rsidRPr="00945107" w:rsidRDefault="00272BD0" w:rsidP="00715956">
      <w:pPr>
        <w:ind w:firstLine="708"/>
        <w:jc w:val="both"/>
      </w:pPr>
      <w:r w:rsidRPr="00945107">
        <w:t xml:space="preserve">  Качество муниципального управления напрямую связано с качеством жизни. Недостатки муниципального управления являются одним из главных факторов, негативно влияющих на отношение граждан и представителей бизнеса к органам муниципальной власти и на предпринимательский климат в территориях. </w:t>
      </w:r>
    </w:p>
    <w:p w:rsidR="00272BD0" w:rsidRPr="00945107" w:rsidRDefault="00272BD0" w:rsidP="00715956">
      <w:pPr>
        <w:ind w:firstLine="708"/>
        <w:jc w:val="both"/>
      </w:pPr>
      <w:r w:rsidRPr="00945107">
        <w:t xml:space="preserve">Ключевыми направлениями  повышения эффективности деятельности администрации Максимовского сельского поселения Шербакульского муниципального района и других учреждений (выполнения возложенных на них функций, в том числе по осуществлению юридически значимых действий) органы местного самоуправления видят в снижении административных барьеров и в совершенствовании предоставления муниципальных услуг, эффективности деятельности органов местного самоуправления Максимовского сельского поселения. </w:t>
      </w:r>
    </w:p>
    <w:p w:rsidR="00272BD0" w:rsidRPr="00945107" w:rsidRDefault="00272BD0" w:rsidP="00715956">
      <w:pPr>
        <w:ind w:firstLine="720"/>
        <w:jc w:val="both"/>
      </w:pPr>
      <w:r w:rsidRPr="00945107">
        <w:t>В условиях реформирования бюджетного процесса, предусматривающего  управление результатами и переход преимущественно к программным методам бюджетного планирования, система управления муниципальными финансами  Максимовского сельского поселения требует дальнейшего совершенствования и модернизации.</w:t>
      </w:r>
    </w:p>
    <w:p w:rsidR="00272BD0" w:rsidRPr="00945107" w:rsidRDefault="00272BD0" w:rsidP="00715956">
      <w:pPr>
        <w:ind w:firstLine="720"/>
        <w:jc w:val="both"/>
      </w:pPr>
      <w:r w:rsidRPr="00945107">
        <w:t xml:space="preserve"> Нынешнее состояние бюджетной системы Максимовского сельского поселения дает прочную основу для динамичного социально-экономического роста.</w:t>
      </w:r>
    </w:p>
    <w:p w:rsidR="00272BD0" w:rsidRPr="00945107" w:rsidRDefault="00272BD0" w:rsidP="00715956">
      <w:pPr>
        <w:ind w:firstLine="720"/>
        <w:jc w:val="both"/>
      </w:pPr>
      <w:r w:rsidRPr="00945107">
        <w:t>По итогам оценки качества организации и осуществления бюджетного процесса Максимовское сельское поселение, за первое полугодие 2013 года занимает 2 место среди поселений Шербакульского муниципального района.</w:t>
      </w:r>
    </w:p>
    <w:p w:rsidR="00272BD0" w:rsidRPr="00945107" w:rsidRDefault="00272BD0" w:rsidP="00715956">
      <w:pPr>
        <w:ind w:firstLine="709"/>
        <w:jc w:val="both"/>
        <w:rPr>
          <w:strike/>
        </w:rPr>
      </w:pPr>
      <w:r w:rsidRPr="00945107">
        <w:rPr>
          <w:color w:val="262626"/>
        </w:rPr>
        <w:t>Кроме т</w:t>
      </w:r>
      <w:r w:rsidRPr="00945107">
        <w:t>ого, в Максимовском сельском поселении в сфере управления муниципальными финансами сохраняется ряд следующих нерешенных проблем:</w:t>
      </w:r>
    </w:p>
    <w:p w:rsidR="00272BD0" w:rsidRPr="00945107" w:rsidRDefault="00272BD0" w:rsidP="00715956">
      <w:pPr>
        <w:ind w:firstLine="709"/>
        <w:jc w:val="both"/>
      </w:pPr>
      <w:r w:rsidRPr="00945107">
        <w:t>- отсутствует действенная методика оценки эффективности использования бюджетных средств;</w:t>
      </w:r>
    </w:p>
    <w:p w:rsidR="00272BD0" w:rsidRPr="00945107" w:rsidRDefault="00272BD0" w:rsidP="00715956">
      <w:pPr>
        <w:ind w:firstLine="709"/>
        <w:jc w:val="both"/>
      </w:pPr>
      <w:r w:rsidRPr="00945107">
        <w:t>- отсутствует увязка с бюджетным процессом применения инструментов бюджетирования, ориентированного на результаты;</w:t>
      </w:r>
    </w:p>
    <w:p w:rsidR="00272BD0" w:rsidRPr="00945107" w:rsidRDefault="00272BD0" w:rsidP="00715956">
      <w:pPr>
        <w:ind w:firstLine="709"/>
        <w:jc w:val="both"/>
        <w:rPr>
          <w:color w:val="000000"/>
        </w:rPr>
      </w:pPr>
      <w:r w:rsidRPr="00945107">
        <w:rPr>
          <w:color w:val="000000"/>
        </w:rPr>
        <w:lastRenderedPageBreak/>
        <w:t>- не достаточно применяется нормативный метод планирования финансового обеспечения оказания муниципальных услуг (выполнения работ);</w:t>
      </w:r>
    </w:p>
    <w:p w:rsidR="00272BD0" w:rsidRPr="00945107" w:rsidRDefault="00272BD0" w:rsidP="00715956">
      <w:pPr>
        <w:ind w:firstLine="709"/>
        <w:jc w:val="both"/>
        <w:rPr>
          <w:color w:val="000000"/>
        </w:rPr>
      </w:pPr>
      <w:r w:rsidRPr="00945107">
        <w:rPr>
          <w:color w:val="000000"/>
        </w:rPr>
        <w:t>- межбюджетные трансферты местным бюджетам не позволяют   эффективно осуществлять организацию местного самоуправления;</w:t>
      </w:r>
    </w:p>
    <w:p w:rsidR="00272BD0" w:rsidRPr="00945107" w:rsidRDefault="00272BD0" w:rsidP="00715956">
      <w:pPr>
        <w:ind w:firstLine="709"/>
        <w:jc w:val="both"/>
      </w:pPr>
      <w:r w:rsidRPr="00945107">
        <w:rPr>
          <w:color w:val="000000"/>
        </w:rPr>
        <w:t>- отсутствует увязка стратегического  и бюджетного планирования.</w:t>
      </w:r>
    </w:p>
    <w:p w:rsidR="00272BD0" w:rsidRPr="00945107" w:rsidRDefault="00272BD0" w:rsidP="00715956">
      <w:pPr>
        <w:pStyle w:val="af4"/>
        <w:spacing w:before="0"/>
        <w:ind w:firstLine="709"/>
        <w:rPr>
          <w:sz w:val="24"/>
          <w:szCs w:val="24"/>
        </w:rPr>
      </w:pPr>
      <w:r w:rsidRPr="00945107">
        <w:rPr>
          <w:sz w:val="24"/>
          <w:szCs w:val="24"/>
        </w:rPr>
        <w:t xml:space="preserve">В условиях ограниченности финансовых ресурсов бюджета поселения существует риск недофинансирования обязательств, исполнение которых должно быть гарантировано. В связи с этим продолжение политики по стимулированию к наращиванию собственного доходного потенциала остается важнейшей задачей, от реализации которой зависит существование местного самоуправления на территории Максимовского сельского поселения. </w:t>
      </w:r>
    </w:p>
    <w:p w:rsidR="00272BD0" w:rsidRPr="00945107" w:rsidRDefault="00272BD0" w:rsidP="00715956">
      <w:pPr>
        <w:autoSpaceDE w:val="0"/>
        <w:autoSpaceDN w:val="0"/>
        <w:adjustRightInd w:val="0"/>
        <w:ind w:firstLine="709"/>
        <w:jc w:val="both"/>
      </w:pPr>
      <w:r w:rsidRPr="00945107">
        <w:t>В этой связи требуют проработки вопросы эффективного осуществления бюджетного процесса в Максимовском сельском поселении и, в частности, совершенствования методов планирования и исполнения  бюджета Максимовского сельского поселения.</w:t>
      </w:r>
    </w:p>
    <w:p w:rsidR="00272BD0" w:rsidRPr="00945107" w:rsidRDefault="00272BD0" w:rsidP="00715956">
      <w:pPr>
        <w:pStyle w:val="af4"/>
        <w:spacing w:before="0"/>
        <w:ind w:firstLine="709"/>
        <w:rPr>
          <w:sz w:val="24"/>
          <w:szCs w:val="24"/>
        </w:rPr>
      </w:pPr>
      <w:r w:rsidRPr="00945107">
        <w:rPr>
          <w:sz w:val="24"/>
          <w:szCs w:val="24"/>
        </w:rPr>
        <w:t>Решение вышеуказанных задач Комитету целесообразно осуществить в рамках настоящей подпрограммы, что позволит обеспечить планомерность и результативность этой работы.</w:t>
      </w:r>
    </w:p>
    <w:p w:rsidR="00272BD0" w:rsidRPr="00945107" w:rsidRDefault="00272BD0" w:rsidP="00715956">
      <w:pPr>
        <w:widowControl w:val="0"/>
        <w:autoSpaceDE w:val="0"/>
        <w:autoSpaceDN w:val="0"/>
        <w:adjustRightInd w:val="0"/>
        <w:ind w:firstLine="709"/>
        <w:jc w:val="both"/>
      </w:pPr>
      <w:r w:rsidRPr="00945107">
        <w:t>Важной сферой в оптимизации деятельности публично – правовых образований является управление муниципальной собственностью. Повышение эффективности управления и распоряжения имуществом, находящимся в собственности Максимовского сельского поселения, является важной целью в сфере имущественно-земельных отношений для обеспечения устойчивого социально-экономического развития Максимовского сельского поселения.</w:t>
      </w:r>
    </w:p>
    <w:p w:rsidR="00272BD0" w:rsidRPr="00945107" w:rsidRDefault="00272BD0" w:rsidP="00715956">
      <w:pPr>
        <w:widowControl w:val="0"/>
        <w:autoSpaceDE w:val="0"/>
        <w:autoSpaceDN w:val="0"/>
        <w:adjustRightInd w:val="0"/>
        <w:ind w:firstLine="709"/>
        <w:jc w:val="both"/>
      </w:pPr>
      <w:r w:rsidRPr="00945107">
        <w:t>Муниципальное регулирование в сфере имущественно-земельных отношений в Максимовском сельском поселении осуществляется путем решения следующих основных задач:</w:t>
      </w:r>
    </w:p>
    <w:p w:rsidR="00272BD0" w:rsidRPr="00945107" w:rsidRDefault="00272BD0" w:rsidP="00715956">
      <w:pPr>
        <w:autoSpaceDE w:val="0"/>
        <w:autoSpaceDN w:val="0"/>
        <w:adjustRightInd w:val="0"/>
        <w:ind w:firstLine="709"/>
        <w:jc w:val="both"/>
      </w:pPr>
      <w:r w:rsidRPr="00945107">
        <w:t>Определение рыночной стоимости имущества, находящегося в собственности Максимовского сельского поселения, в целях оптимизации и повышения эффективности его использования.</w:t>
      </w:r>
    </w:p>
    <w:p w:rsidR="00272BD0" w:rsidRPr="00945107" w:rsidRDefault="00272BD0" w:rsidP="00715956">
      <w:pPr>
        <w:ind w:firstLine="709"/>
        <w:jc w:val="both"/>
      </w:pPr>
      <w:r w:rsidRPr="00945107">
        <w:t>Повышение эффективности управления и распоряжения земельными участками, находящимися в собственности Максимовского сельского поселения, а также в иных случаях, установленных законодательством.</w:t>
      </w:r>
    </w:p>
    <w:p w:rsidR="00272BD0" w:rsidRPr="00945107" w:rsidRDefault="00272BD0" w:rsidP="00715956">
      <w:pPr>
        <w:ind w:firstLine="709"/>
        <w:jc w:val="both"/>
      </w:pPr>
      <w:r w:rsidRPr="00945107">
        <w:t>Приватизация имущества, находящегося в собственности Максимовского сельского поселения.</w:t>
      </w:r>
    </w:p>
    <w:p w:rsidR="00272BD0" w:rsidRPr="00945107" w:rsidRDefault="00272BD0" w:rsidP="00715956">
      <w:pPr>
        <w:ind w:firstLine="709"/>
        <w:jc w:val="both"/>
      </w:pPr>
      <w:r w:rsidRPr="00945107">
        <w:t>Обеспечение государственной регистрации права собственности Максимовского сельского поселения на объекты недвижимого имущества.</w:t>
      </w:r>
    </w:p>
    <w:p w:rsidR="00272BD0" w:rsidRPr="00945107" w:rsidRDefault="00272BD0" w:rsidP="00715956">
      <w:pPr>
        <w:jc w:val="center"/>
      </w:pPr>
    </w:p>
    <w:p w:rsidR="00272BD0" w:rsidRPr="00945107" w:rsidRDefault="00272BD0" w:rsidP="00715956">
      <w:pPr>
        <w:jc w:val="center"/>
      </w:pPr>
      <w:r w:rsidRPr="00945107">
        <w:t>10.1.2. Цель и задачи подпрограммы</w:t>
      </w:r>
    </w:p>
    <w:p w:rsidR="00272BD0" w:rsidRPr="00945107" w:rsidRDefault="00272BD0" w:rsidP="00715956">
      <w:pPr>
        <w:jc w:val="center"/>
      </w:pPr>
    </w:p>
    <w:p w:rsidR="00272BD0" w:rsidRPr="00945107" w:rsidRDefault="00272BD0" w:rsidP="00715956">
      <w:pPr>
        <w:ind w:firstLine="709"/>
        <w:jc w:val="both"/>
      </w:pPr>
      <w:r w:rsidRPr="00945107">
        <w:t>Основной целью подпрограммы является осуществление эффективного муниципального управления, управление общественными финансами и имуществом Максимовского сельского поселения Шербакульского муниципального района Омской области.</w:t>
      </w:r>
    </w:p>
    <w:p w:rsidR="00272BD0" w:rsidRPr="00945107" w:rsidRDefault="00272BD0" w:rsidP="00715956">
      <w:pPr>
        <w:ind w:firstLine="709"/>
        <w:jc w:val="both"/>
      </w:pPr>
      <w:r w:rsidRPr="00945107">
        <w:t>Для достижения поставленной цели необходимо решение следующих задач:</w:t>
      </w:r>
    </w:p>
    <w:p w:rsidR="00272BD0" w:rsidRPr="00945107" w:rsidRDefault="00272BD0" w:rsidP="00715956">
      <w:pPr>
        <w:ind w:firstLine="709"/>
        <w:jc w:val="both"/>
      </w:pPr>
      <w:r w:rsidRPr="00945107">
        <w:t>- совершенствование организации и осуществления бюджетного процесса в Максимовском сельском поселении;</w:t>
      </w:r>
    </w:p>
    <w:p w:rsidR="00272BD0" w:rsidRPr="00945107" w:rsidRDefault="00272BD0" w:rsidP="00715956">
      <w:pPr>
        <w:ind w:firstLine="709"/>
        <w:jc w:val="both"/>
      </w:pPr>
      <w:r w:rsidRPr="00945107">
        <w:t>- приращение объектов муниципальной собственности с целью вовлечения их в хозяйственный оборот;</w:t>
      </w:r>
    </w:p>
    <w:p w:rsidR="00272BD0" w:rsidRPr="00945107" w:rsidRDefault="00272BD0" w:rsidP="00715956">
      <w:pPr>
        <w:ind w:firstLine="709"/>
        <w:jc w:val="both"/>
      </w:pPr>
      <w:r w:rsidRPr="00945107">
        <w:t>- совершенствование системы учета объектов собственности Максимовского сельского поселения Шербакульского муниципального района Омской области;</w:t>
      </w:r>
    </w:p>
    <w:p w:rsidR="00272BD0" w:rsidRPr="00945107" w:rsidRDefault="00272BD0" w:rsidP="00715956">
      <w:pPr>
        <w:ind w:firstLine="709"/>
        <w:jc w:val="both"/>
      </w:pPr>
      <w:r w:rsidRPr="00945107">
        <w:t>- вовлечение ранее не учтенных земельных участков в собственность Максимовского сельского поселения.</w:t>
      </w:r>
    </w:p>
    <w:p w:rsidR="00272BD0" w:rsidRPr="00945107" w:rsidRDefault="00272BD0" w:rsidP="00715956">
      <w:pPr>
        <w:ind w:firstLine="709"/>
        <w:jc w:val="center"/>
      </w:pPr>
    </w:p>
    <w:p w:rsidR="00272BD0" w:rsidRPr="00945107" w:rsidRDefault="00272BD0" w:rsidP="00715956">
      <w:pPr>
        <w:jc w:val="center"/>
      </w:pPr>
      <w:r w:rsidRPr="00945107">
        <w:t>10.1.3. Срок реализации подпрограммы</w:t>
      </w:r>
    </w:p>
    <w:p w:rsidR="00272BD0" w:rsidRPr="00945107" w:rsidRDefault="00272BD0" w:rsidP="00715956">
      <w:pPr>
        <w:jc w:val="center"/>
      </w:pPr>
    </w:p>
    <w:p w:rsidR="00272BD0" w:rsidRPr="00945107" w:rsidRDefault="00272BD0" w:rsidP="00715956">
      <w:pPr>
        <w:ind w:firstLine="709"/>
        <w:jc w:val="both"/>
      </w:pPr>
      <w:r w:rsidRPr="00945107">
        <w:t>Реализация подпрограммы осуществляется одним этапом в течение 2020 - 2026 годов.</w:t>
      </w:r>
    </w:p>
    <w:p w:rsidR="00272BD0" w:rsidRPr="00945107" w:rsidRDefault="00272BD0" w:rsidP="00715956">
      <w:pPr>
        <w:ind w:firstLine="567"/>
        <w:jc w:val="both"/>
      </w:pPr>
    </w:p>
    <w:p w:rsidR="00272BD0" w:rsidRPr="00945107" w:rsidRDefault="00272BD0" w:rsidP="00715956">
      <w:pPr>
        <w:ind w:firstLine="567"/>
        <w:jc w:val="center"/>
      </w:pPr>
      <w:r w:rsidRPr="00945107">
        <w:t>10.1.4. Основные мероприятия подпрограммы</w:t>
      </w:r>
    </w:p>
    <w:p w:rsidR="00272BD0" w:rsidRPr="00945107" w:rsidRDefault="00272BD0" w:rsidP="00715956">
      <w:pPr>
        <w:ind w:firstLine="567"/>
        <w:jc w:val="center"/>
      </w:pPr>
    </w:p>
    <w:p w:rsidR="00272BD0" w:rsidRPr="00945107" w:rsidRDefault="00272BD0" w:rsidP="001C2817">
      <w:pPr>
        <w:ind w:firstLine="709"/>
        <w:jc w:val="both"/>
      </w:pPr>
      <w:r w:rsidRPr="00945107">
        <w:lastRenderedPageBreak/>
        <w:t>Перечень основных мероприятий приведен в приложении № 7.1 к настоящей подпрограмме.</w:t>
      </w:r>
    </w:p>
    <w:p w:rsidR="00272BD0" w:rsidRPr="00945107" w:rsidRDefault="00272BD0" w:rsidP="00715956">
      <w:pPr>
        <w:ind w:firstLine="567"/>
        <w:jc w:val="both"/>
      </w:pPr>
    </w:p>
    <w:p w:rsidR="00272BD0" w:rsidRPr="00945107" w:rsidRDefault="00272BD0" w:rsidP="00715956">
      <w:pPr>
        <w:ind w:firstLine="567"/>
        <w:jc w:val="center"/>
      </w:pPr>
      <w:r w:rsidRPr="00945107">
        <w:t>10.1.5. Целевые индикаторы подпрограммы</w:t>
      </w:r>
    </w:p>
    <w:p w:rsidR="00272BD0" w:rsidRPr="00945107" w:rsidRDefault="00272BD0" w:rsidP="00715956">
      <w:pPr>
        <w:ind w:firstLine="567"/>
        <w:jc w:val="center"/>
      </w:pPr>
    </w:p>
    <w:p w:rsidR="00272BD0" w:rsidRPr="00945107" w:rsidRDefault="00272BD0" w:rsidP="00715956">
      <w:pPr>
        <w:ind w:firstLine="709"/>
        <w:jc w:val="both"/>
      </w:pPr>
      <w:r w:rsidRPr="00945107">
        <w:t>Основными целевыми индикаторами реализации подпрограммы являются:</w:t>
      </w:r>
    </w:p>
    <w:p w:rsidR="00272BD0" w:rsidRPr="00945107" w:rsidRDefault="00272BD0" w:rsidP="00715956">
      <w:pPr>
        <w:ind w:firstLine="709"/>
        <w:jc w:val="both"/>
      </w:pPr>
      <w:r w:rsidRPr="00945107">
        <w:t>- обеспечение наличия нормативных правовых актов Максимовского сельского поселения по организации составления проекта  бюджета муниципального района;</w:t>
      </w:r>
    </w:p>
    <w:p w:rsidR="00272BD0" w:rsidRPr="00945107" w:rsidRDefault="00272BD0" w:rsidP="00715956">
      <w:pPr>
        <w:ind w:firstLine="709"/>
        <w:jc w:val="both"/>
      </w:pPr>
      <w:r w:rsidRPr="00945107">
        <w:t>- обеспечение соответствия решения Совета о бюджете требованиям Бюджетного кодекса Российской Федерации;</w:t>
      </w:r>
    </w:p>
    <w:p w:rsidR="00272BD0" w:rsidRPr="00945107" w:rsidRDefault="00272BD0" w:rsidP="00715956">
      <w:pPr>
        <w:ind w:firstLine="709"/>
        <w:jc w:val="both"/>
      </w:pPr>
      <w:r w:rsidRPr="00945107">
        <w:t>- обеспечение исполнения расходных обязательств Максимовского сельского поселения;</w:t>
      </w:r>
    </w:p>
    <w:p w:rsidR="00272BD0" w:rsidRPr="00945107" w:rsidRDefault="00272BD0" w:rsidP="00715956">
      <w:pPr>
        <w:ind w:firstLine="709"/>
        <w:jc w:val="both"/>
      </w:pPr>
      <w:r w:rsidRPr="00945107">
        <w:t>- обеспечение своевременно исполненных платежных поручений на осуществление платежей с лицевых счетов для учета операций со средствами  Максимовского сельского поселения;</w:t>
      </w:r>
    </w:p>
    <w:p w:rsidR="00272BD0" w:rsidRPr="00945107" w:rsidRDefault="00272BD0" w:rsidP="00715956">
      <w:pPr>
        <w:ind w:firstLine="709"/>
        <w:jc w:val="both"/>
      </w:pPr>
      <w:r w:rsidRPr="00945107">
        <w:t>- обеспечение удельного веса недоимки бюджета Максимовского сельского поселения;</w:t>
      </w:r>
    </w:p>
    <w:p w:rsidR="00272BD0" w:rsidRPr="00945107" w:rsidRDefault="00272BD0" w:rsidP="00715956">
      <w:pPr>
        <w:ind w:firstLine="709"/>
        <w:jc w:val="both"/>
      </w:pPr>
      <w:r w:rsidRPr="00945107">
        <w:t>- обеспечение наличия сформированного долгосрочного бюджетного прогноза Максимовского сельского поселения;</w:t>
      </w:r>
    </w:p>
    <w:p w:rsidR="00272BD0" w:rsidRPr="00945107" w:rsidRDefault="00272BD0" w:rsidP="00715956">
      <w:pPr>
        <w:ind w:firstLine="709"/>
        <w:jc w:val="both"/>
      </w:pPr>
      <w:r w:rsidRPr="00945107">
        <w:t>- обеспечение увеличения количества объектов, оформленных в муниципальную собственность;</w:t>
      </w:r>
    </w:p>
    <w:p w:rsidR="00272BD0" w:rsidRPr="00945107" w:rsidRDefault="00272BD0" w:rsidP="00715956">
      <w:pPr>
        <w:ind w:firstLine="709"/>
        <w:jc w:val="both"/>
      </w:pPr>
      <w:r w:rsidRPr="00945107">
        <w:t>- обеспечение увеличения объектов имущества, вовлеченных в хозяйственный оборот;</w:t>
      </w:r>
    </w:p>
    <w:p w:rsidR="00272BD0" w:rsidRPr="00945107" w:rsidRDefault="00272BD0" w:rsidP="00715956">
      <w:pPr>
        <w:ind w:firstLine="709"/>
        <w:jc w:val="both"/>
      </w:pPr>
      <w:r w:rsidRPr="00945107">
        <w:t>- обеспечение увеличения документации, позволяющей вести  более точный учет имущества;</w:t>
      </w:r>
    </w:p>
    <w:p w:rsidR="00272BD0" w:rsidRPr="00945107" w:rsidRDefault="00272BD0" w:rsidP="00715956">
      <w:pPr>
        <w:autoSpaceDE w:val="0"/>
        <w:autoSpaceDN w:val="0"/>
        <w:adjustRightInd w:val="0"/>
        <w:ind w:firstLine="709"/>
        <w:jc w:val="both"/>
      </w:pPr>
      <w:r w:rsidRPr="00945107">
        <w:t>- обеспечение увеличения количества земельных участков, относящихся к муниципальной собственности.</w:t>
      </w:r>
    </w:p>
    <w:p w:rsidR="00272BD0" w:rsidRPr="00945107" w:rsidRDefault="00272BD0" w:rsidP="00715956">
      <w:pPr>
        <w:pStyle w:val="23"/>
        <w:spacing w:line="240" w:lineRule="auto"/>
        <w:ind w:firstLine="708"/>
        <w:rPr>
          <w:rFonts w:ascii="Times New Roman" w:hAnsi="Times New Roman"/>
          <w:sz w:val="24"/>
          <w:szCs w:val="24"/>
        </w:rPr>
      </w:pPr>
      <w:r w:rsidRPr="00945107">
        <w:rPr>
          <w:rFonts w:ascii="Times New Roman" w:hAnsi="Times New Roman"/>
          <w:sz w:val="24"/>
          <w:szCs w:val="24"/>
        </w:rPr>
        <w:t>- обеспечение временного трудоустройства несовершеннолетних граждан;</w:t>
      </w:r>
    </w:p>
    <w:p w:rsidR="00272BD0" w:rsidRPr="00945107" w:rsidRDefault="00272BD0" w:rsidP="00715956">
      <w:pPr>
        <w:pStyle w:val="23"/>
        <w:spacing w:line="240" w:lineRule="auto"/>
        <w:ind w:firstLine="567"/>
        <w:rPr>
          <w:rFonts w:ascii="Times New Roman" w:hAnsi="Times New Roman"/>
          <w:sz w:val="24"/>
          <w:szCs w:val="24"/>
        </w:rPr>
      </w:pPr>
      <w:r w:rsidRPr="00945107">
        <w:rPr>
          <w:rFonts w:ascii="Times New Roman" w:hAnsi="Times New Roman"/>
          <w:sz w:val="24"/>
          <w:szCs w:val="24"/>
        </w:rPr>
        <w:t>- обеспечение временного трудоустройства</w:t>
      </w:r>
      <w:r w:rsidRPr="00945107">
        <w:rPr>
          <w:rFonts w:ascii="Times New Roman" w:hAnsi="Times New Roman"/>
          <w:bCs/>
          <w:sz w:val="24"/>
          <w:szCs w:val="24"/>
        </w:rPr>
        <w:t xml:space="preserve"> безработных граждан,</w:t>
      </w:r>
      <w:r w:rsidRPr="00945107">
        <w:rPr>
          <w:rFonts w:ascii="Times New Roman" w:hAnsi="Times New Roman"/>
          <w:sz w:val="24"/>
          <w:szCs w:val="24"/>
        </w:rPr>
        <w:t xml:space="preserve"> привлеченных на общественные работы</w:t>
      </w:r>
      <w:r w:rsidRPr="00945107">
        <w:rPr>
          <w:rFonts w:ascii="Times New Roman" w:hAnsi="Times New Roman"/>
          <w:bCs/>
          <w:sz w:val="24"/>
          <w:szCs w:val="24"/>
        </w:rPr>
        <w:t>, в том числе испытывающих трудности в поиске</w:t>
      </w:r>
      <w:r w:rsidRPr="00945107">
        <w:rPr>
          <w:rFonts w:ascii="Times New Roman" w:hAnsi="Times New Roman"/>
          <w:sz w:val="24"/>
          <w:szCs w:val="24"/>
        </w:rPr>
        <w:t>;</w:t>
      </w:r>
    </w:p>
    <w:p w:rsidR="00272BD0" w:rsidRPr="00945107" w:rsidRDefault="00272BD0" w:rsidP="00715956">
      <w:pPr>
        <w:ind w:firstLine="567"/>
        <w:jc w:val="both"/>
        <w:rPr>
          <w:bCs/>
        </w:rPr>
      </w:pPr>
      <w:r w:rsidRPr="00945107">
        <w:rPr>
          <w:bCs/>
          <w:color w:val="000000"/>
        </w:rPr>
        <w:t>- обеспечение м</w:t>
      </w:r>
      <w:r w:rsidRPr="00945107">
        <w:rPr>
          <w:bCs/>
        </w:rPr>
        <w:t>атериально-технического и организационного обеспечения деятельности администрации Максимовского сельского поселения Шербакульского муниципального района Омской области;</w:t>
      </w:r>
    </w:p>
    <w:p w:rsidR="00272BD0" w:rsidRPr="00945107" w:rsidRDefault="00272BD0" w:rsidP="00715956">
      <w:pPr>
        <w:ind w:firstLine="567"/>
        <w:jc w:val="both"/>
        <w:rPr>
          <w:bCs/>
          <w:color w:val="000000"/>
        </w:rPr>
      </w:pPr>
      <w:r w:rsidRPr="00945107">
        <w:rPr>
          <w:bCs/>
        </w:rPr>
        <w:t>-о</w:t>
      </w:r>
      <w:r w:rsidRPr="00945107">
        <w:rPr>
          <w:bCs/>
          <w:color w:val="000000"/>
        </w:rPr>
        <w:t>беспечение содержания, технической эксплуатации и обслуживания объектов недвижимого и движимого имущества, находящегося в муниципальной собственности Максимовского сельского поселения;</w:t>
      </w:r>
    </w:p>
    <w:p w:rsidR="00272BD0" w:rsidRPr="00945107" w:rsidRDefault="00272BD0" w:rsidP="001C2817">
      <w:pPr>
        <w:autoSpaceDE w:val="0"/>
        <w:autoSpaceDN w:val="0"/>
        <w:adjustRightInd w:val="0"/>
        <w:jc w:val="both"/>
      </w:pPr>
    </w:p>
    <w:p w:rsidR="00272BD0" w:rsidRPr="00945107" w:rsidRDefault="00272BD0" w:rsidP="00715956">
      <w:pPr>
        <w:ind w:firstLine="567"/>
        <w:jc w:val="center"/>
      </w:pPr>
    </w:p>
    <w:p w:rsidR="00272BD0" w:rsidRPr="00945107" w:rsidRDefault="00272BD0" w:rsidP="00715956">
      <w:pPr>
        <w:ind w:firstLine="567"/>
        <w:jc w:val="center"/>
      </w:pPr>
    </w:p>
    <w:p w:rsidR="00272BD0" w:rsidRPr="00945107" w:rsidRDefault="00272BD0" w:rsidP="00715956">
      <w:pPr>
        <w:ind w:firstLine="567"/>
        <w:jc w:val="center"/>
      </w:pPr>
      <w:r w:rsidRPr="00945107">
        <w:t>10.1.6. Объем и источники финансирования подпрограммы</w:t>
      </w:r>
    </w:p>
    <w:p w:rsidR="00272BD0" w:rsidRPr="00945107" w:rsidRDefault="00272BD0" w:rsidP="00715956">
      <w:pPr>
        <w:ind w:firstLine="567"/>
        <w:jc w:val="center"/>
      </w:pPr>
    </w:p>
    <w:p w:rsidR="00272BD0" w:rsidRPr="0088522E" w:rsidRDefault="00272BD0" w:rsidP="00B622A0">
      <w:pPr>
        <w:rPr>
          <w:color w:val="000000"/>
        </w:rPr>
      </w:pPr>
      <w:r w:rsidRPr="00F705FE">
        <w:t xml:space="preserve">Общий объем финансирования за счет средств местного бюджета составляет  Общий объем финансирования за счет средств местного бюджета </w:t>
      </w:r>
      <w:r w:rsidRPr="0088522E">
        <w:t xml:space="preserve">составляет </w:t>
      </w:r>
      <w:r w:rsidRPr="00D33EC8">
        <w:rPr>
          <w:highlight w:val="yellow"/>
        </w:rPr>
        <w:t>28176,02</w:t>
      </w:r>
      <w:r w:rsidRPr="0088522E">
        <w:t xml:space="preserve"> </w:t>
      </w:r>
      <w:r w:rsidRPr="0088522E">
        <w:rPr>
          <w:color w:val="000000"/>
        </w:rPr>
        <w:t>тыс. рублей в ценах соответствующих лет, в том числе:</w:t>
      </w:r>
    </w:p>
    <w:p w:rsidR="00272BD0" w:rsidRPr="0088522E" w:rsidRDefault="00272BD0" w:rsidP="00B622A0">
      <w:pPr>
        <w:rPr>
          <w:color w:val="000000"/>
        </w:rPr>
      </w:pPr>
      <w:r w:rsidRPr="0088522E">
        <w:rPr>
          <w:color w:val="000000"/>
        </w:rPr>
        <w:t>- в 2020 году -   4516,96 тыс. рублей;</w:t>
      </w:r>
    </w:p>
    <w:p w:rsidR="00272BD0" w:rsidRPr="0088522E" w:rsidRDefault="00272BD0" w:rsidP="00B622A0">
      <w:pPr>
        <w:rPr>
          <w:color w:val="000000"/>
        </w:rPr>
      </w:pPr>
      <w:r w:rsidRPr="0088522E">
        <w:rPr>
          <w:color w:val="000000"/>
        </w:rPr>
        <w:t>- в 2021 году – 4779,79 тыс. рублей;</w:t>
      </w:r>
    </w:p>
    <w:p w:rsidR="00272BD0" w:rsidRPr="00F705FE" w:rsidRDefault="00272BD0" w:rsidP="00B622A0">
      <w:pPr>
        <w:rPr>
          <w:color w:val="000000"/>
        </w:rPr>
      </w:pPr>
      <w:r w:rsidRPr="0088522E">
        <w:rPr>
          <w:color w:val="000000"/>
        </w:rPr>
        <w:t xml:space="preserve">- в 2022 году – </w:t>
      </w:r>
      <w:r w:rsidRPr="00D33EC8">
        <w:rPr>
          <w:color w:val="000000"/>
          <w:highlight w:val="yellow"/>
        </w:rPr>
        <w:t>4648,75</w:t>
      </w:r>
      <w:r>
        <w:rPr>
          <w:color w:val="000000"/>
        </w:rPr>
        <w:t xml:space="preserve"> тыс</w:t>
      </w:r>
      <w:r w:rsidRPr="0088522E">
        <w:rPr>
          <w:color w:val="000000"/>
        </w:rPr>
        <w:t>. рублей</w:t>
      </w:r>
    </w:p>
    <w:p w:rsidR="00272BD0" w:rsidRPr="00F705FE" w:rsidRDefault="00272BD0" w:rsidP="00F705FE">
      <w:pPr>
        <w:rPr>
          <w:color w:val="000000"/>
        </w:rPr>
      </w:pPr>
      <w:r w:rsidRPr="00F705FE">
        <w:rPr>
          <w:color w:val="000000"/>
        </w:rPr>
        <w:t>- в 2023 году –  3245,19тыс. рублей;</w:t>
      </w:r>
    </w:p>
    <w:p w:rsidR="00272BD0" w:rsidRPr="00F705FE" w:rsidRDefault="00272BD0" w:rsidP="00F705FE">
      <w:pPr>
        <w:rPr>
          <w:color w:val="000000"/>
        </w:rPr>
      </w:pPr>
      <w:r w:rsidRPr="00F705FE">
        <w:rPr>
          <w:color w:val="000000"/>
        </w:rPr>
        <w:t>- в 2024 году – 3231,48 тыс. рублей;</w:t>
      </w:r>
    </w:p>
    <w:p w:rsidR="00272BD0" w:rsidRPr="00F705FE" w:rsidRDefault="00272BD0" w:rsidP="00F705FE">
      <w:pPr>
        <w:rPr>
          <w:color w:val="000000"/>
        </w:rPr>
      </w:pPr>
      <w:r w:rsidRPr="00F705FE">
        <w:rPr>
          <w:color w:val="000000"/>
        </w:rPr>
        <w:t>- в 2025 году –  3736,42тыс. рублей;</w:t>
      </w:r>
    </w:p>
    <w:p w:rsidR="00272BD0" w:rsidRDefault="00272BD0" w:rsidP="00F705FE">
      <w:pPr>
        <w:rPr>
          <w:color w:val="000000"/>
        </w:rPr>
      </w:pPr>
      <w:r w:rsidRPr="00F705FE">
        <w:rPr>
          <w:color w:val="000000"/>
        </w:rPr>
        <w:t>- в 2026 году –  4017,43тыс. рублей;</w:t>
      </w:r>
    </w:p>
    <w:p w:rsidR="00272BD0" w:rsidRPr="00945107" w:rsidRDefault="00272BD0" w:rsidP="00715956">
      <w:pPr>
        <w:ind w:firstLine="567"/>
        <w:jc w:val="center"/>
      </w:pPr>
      <w:r w:rsidRPr="00945107">
        <w:t>10.1.7. Ожидаемые результаты реализации подпрограммы</w:t>
      </w:r>
    </w:p>
    <w:p w:rsidR="00272BD0" w:rsidRPr="00945107" w:rsidRDefault="00272BD0" w:rsidP="00715956">
      <w:pPr>
        <w:ind w:firstLine="567"/>
        <w:jc w:val="center"/>
      </w:pPr>
    </w:p>
    <w:p w:rsidR="00272BD0" w:rsidRPr="00945107" w:rsidRDefault="00272BD0" w:rsidP="00715956">
      <w:pPr>
        <w:widowControl w:val="0"/>
        <w:autoSpaceDE w:val="0"/>
        <w:autoSpaceDN w:val="0"/>
        <w:adjustRightInd w:val="0"/>
        <w:ind w:left="104" w:right="40" w:firstLine="463"/>
        <w:jc w:val="both"/>
      </w:pPr>
      <w:r w:rsidRPr="00945107">
        <w:t>Основными результатами реализации подпрограммы будут являться:</w:t>
      </w:r>
    </w:p>
    <w:p w:rsidR="00272BD0" w:rsidRPr="00945107" w:rsidRDefault="00272BD0" w:rsidP="00715956">
      <w:pPr>
        <w:widowControl w:val="0"/>
        <w:autoSpaceDE w:val="0"/>
        <w:autoSpaceDN w:val="0"/>
        <w:adjustRightInd w:val="0"/>
        <w:ind w:right="40"/>
        <w:jc w:val="both"/>
      </w:pPr>
      <w:r w:rsidRPr="00945107">
        <w:t>- фо</w:t>
      </w:r>
      <w:r w:rsidRPr="00945107">
        <w:rPr>
          <w:spacing w:val="-6"/>
        </w:rPr>
        <w:t>р</w:t>
      </w:r>
      <w:r w:rsidRPr="00945107">
        <w:rPr>
          <w:spacing w:val="1"/>
        </w:rPr>
        <w:t>м</w:t>
      </w:r>
      <w:r w:rsidRPr="00945107">
        <w:t>иро</w:t>
      </w:r>
      <w:r w:rsidRPr="00945107">
        <w:rPr>
          <w:spacing w:val="-4"/>
        </w:rPr>
        <w:t>в</w:t>
      </w:r>
      <w:r w:rsidRPr="00945107">
        <w:t>ание сис</w:t>
      </w:r>
      <w:r w:rsidRPr="00945107">
        <w:rPr>
          <w:spacing w:val="1"/>
        </w:rPr>
        <w:t>т</w:t>
      </w:r>
      <w:r w:rsidRPr="00945107">
        <w:t>емы и</w:t>
      </w:r>
      <w:r w:rsidRPr="00945107">
        <w:rPr>
          <w:spacing w:val="-2"/>
        </w:rPr>
        <w:t>н</w:t>
      </w:r>
      <w:r w:rsidRPr="00945107">
        <w:t>фо</w:t>
      </w:r>
      <w:r w:rsidRPr="00945107">
        <w:rPr>
          <w:spacing w:val="-4"/>
        </w:rPr>
        <w:t>р</w:t>
      </w:r>
      <w:r w:rsidRPr="00945107">
        <w:rPr>
          <w:spacing w:val="1"/>
        </w:rPr>
        <w:t>м</w:t>
      </w:r>
      <w:r w:rsidRPr="00945107">
        <w:t>иро</w:t>
      </w:r>
      <w:r w:rsidRPr="00945107">
        <w:rPr>
          <w:spacing w:val="-4"/>
        </w:rPr>
        <w:t>в</w:t>
      </w:r>
      <w:r w:rsidRPr="00945107">
        <w:t>ания на</w:t>
      </w:r>
      <w:r w:rsidRPr="00945107">
        <w:rPr>
          <w:spacing w:val="3"/>
        </w:rPr>
        <w:t>с</w:t>
      </w:r>
      <w:r w:rsidRPr="00945107">
        <w:t xml:space="preserve">еления о </w:t>
      </w:r>
      <w:r w:rsidRPr="00945107">
        <w:rPr>
          <w:spacing w:val="-1"/>
        </w:rPr>
        <w:t>д</w:t>
      </w:r>
      <w:r w:rsidRPr="00945107">
        <w:t>е</w:t>
      </w:r>
      <w:r w:rsidRPr="00945107">
        <w:rPr>
          <w:spacing w:val="-1"/>
        </w:rPr>
        <w:t>я</w:t>
      </w:r>
      <w:r w:rsidRPr="00945107">
        <w:t>тель</w:t>
      </w:r>
      <w:r w:rsidRPr="00945107">
        <w:rPr>
          <w:spacing w:val="2"/>
        </w:rPr>
        <w:t>н</w:t>
      </w:r>
      <w:r w:rsidRPr="00945107">
        <w:rPr>
          <w:spacing w:val="6"/>
        </w:rPr>
        <w:t>о</w:t>
      </w:r>
      <w:r w:rsidRPr="00945107">
        <w:t>с</w:t>
      </w:r>
      <w:r w:rsidRPr="00945107">
        <w:rPr>
          <w:spacing w:val="-1"/>
        </w:rPr>
        <w:t>т</w:t>
      </w:r>
      <w:r w:rsidRPr="00945107">
        <w:t>и а</w:t>
      </w:r>
      <w:r w:rsidRPr="00945107">
        <w:rPr>
          <w:spacing w:val="-1"/>
        </w:rPr>
        <w:t>д</w:t>
      </w:r>
      <w:r w:rsidRPr="00945107">
        <w:rPr>
          <w:spacing w:val="1"/>
        </w:rPr>
        <w:t>м</w:t>
      </w:r>
      <w:r w:rsidRPr="00945107">
        <w:t>инис</w:t>
      </w:r>
      <w:r w:rsidRPr="00945107">
        <w:rPr>
          <w:spacing w:val="3"/>
        </w:rPr>
        <w:t>т</w:t>
      </w:r>
      <w:r w:rsidRPr="00945107">
        <w:t>рации;</w:t>
      </w:r>
    </w:p>
    <w:p w:rsidR="00272BD0" w:rsidRPr="00945107" w:rsidRDefault="00272BD0" w:rsidP="00715956">
      <w:pPr>
        <w:widowControl w:val="0"/>
        <w:autoSpaceDE w:val="0"/>
        <w:autoSpaceDN w:val="0"/>
        <w:adjustRightInd w:val="0"/>
        <w:ind w:right="40"/>
        <w:jc w:val="both"/>
      </w:pPr>
      <w:r w:rsidRPr="00945107">
        <w:t xml:space="preserve">- повышение </w:t>
      </w:r>
      <w:r w:rsidRPr="00945107">
        <w:rPr>
          <w:spacing w:val="-2"/>
        </w:rPr>
        <w:t>э</w:t>
      </w:r>
      <w:r w:rsidRPr="00945107">
        <w:rPr>
          <w:spacing w:val="-1"/>
        </w:rPr>
        <w:t>ф</w:t>
      </w:r>
      <w:r w:rsidRPr="00945107">
        <w:t>фе</w:t>
      </w:r>
      <w:r w:rsidRPr="00945107">
        <w:rPr>
          <w:spacing w:val="-4"/>
        </w:rPr>
        <w:t>к</w:t>
      </w:r>
      <w:r w:rsidRPr="00945107">
        <w:t>тивн</w:t>
      </w:r>
      <w:r w:rsidRPr="00945107">
        <w:rPr>
          <w:spacing w:val="6"/>
        </w:rPr>
        <w:t>о</w:t>
      </w:r>
      <w:r w:rsidRPr="00945107">
        <w:rPr>
          <w:spacing w:val="1"/>
        </w:rPr>
        <w:t>с</w:t>
      </w:r>
      <w:r w:rsidRPr="00945107">
        <w:t>ти и р</w:t>
      </w:r>
      <w:r w:rsidRPr="00945107">
        <w:rPr>
          <w:spacing w:val="3"/>
        </w:rPr>
        <w:t>е</w:t>
      </w:r>
      <w:r w:rsidRPr="00945107">
        <w:rPr>
          <w:spacing w:val="-7"/>
        </w:rPr>
        <w:t>з</w:t>
      </w:r>
      <w:r w:rsidRPr="00945107">
        <w:rPr>
          <w:spacing w:val="-12"/>
        </w:rPr>
        <w:t>у</w:t>
      </w:r>
      <w:r w:rsidRPr="00945107">
        <w:rPr>
          <w:spacing w:val="-2"/>
        </w:rPr>
        <w:t>л</w:t>
      </w:r>
      <w:r w:rsidRPr="00945107">
        <w:rPr>
          <w:spacing w:val="-10"/>
        </w:rPr>
        <w:t>ь</w:t>
      </w:r>
      <w:r w:rsidRPr="00945107">
        <w:rPr>
          <w:spacing w:val="3"/>
        </w:rPr>
        <w:t>т</w:t>
      </w:r>
      <w:r w:rsidRPr="00945107">
        <w:rPr>
          <w:spacing w:val="-6"/>
        </w:rPr>
        <w:t>а</w:t>
      </w:r>
      <w:r w:rsidRPr="00945107">
        <w:t>тивн</w:t>
      </w:r>
      <w:r w:rsidRPr="00945107">
        <w:rPr>
          <w:spacing w:val="6"/>
        </w:rPr>
        <w:t>о</w:t>
      </w:r>
      <w:r w:rsidRPr="00945107">
        <w:t>с</w:t>
      </w:r>
      <w:r w:rsidRPr="00945107">
        <w:rPr>
          <w:spacing w:val="-1"/>
        </w:rPr>
        <w:t>т</w:t>
      </w:r>
      <w:r w:rsidRPr="00945107">
        <w:t xml:space="preserve">и </w:t>
      </w:r>
      <w:r w:rsidRPr="00945107">
        <w:rPr>
          <w:spacing w:val="-1"/>
        </w:rPr>
        <w:t>м</w:t>
      </w:r>
      <w:r w:rsidRPr="00945107">
        <w:t>уницип</w:t>
      </w:r>
      <w:r w:rsidRPr="00945107">
        <w:rPr>
          <w:spacing w:val="1"/>
        </w:rPr>
        <w:t>а</w:t>
      </w:r>
      <w:r w:rsidRPr="00945107">
        <w:t>льной сл</w:t>
      </w:r>
      <w:r w:rsidRPr="00945107">
        <w:rPr>
          <w:spacing w:val="-4"/>
        </w:rPr>
        <w:t>у</w:t>
      </w:r>
      <w:r w:rsidRPr="00945107">
        <w:rPr>
          <w:spacing w:val="-3"/>
        </w:rPr>
        <w:t>ж</w:t>
      </w:r>
      <w:r w:rsidRPr="00945107">
        <w:rPr>
          <w:spacing w:val="-1"/>
        </w:rPr>
        <w:t>б</w:t>
      </w:r>
      <w:r w:rsidRPr="00945107">
        <w:t xml:space="preserve">ы </w:t>
      </w:r>
      <w:r w:rsidRPr="00945107">
        <w:rPr>
          <w:spacing w:val="-1"/>
        </w:rPr>
        <w:t>ч</w:t>
      </w:r>
      <w:r w:rsidRPr="00945107">
        <w:t>ер</w:t>
      </w:r>
      <w:r w:rsidRPr="00945107">
        <w:rPr>
          <w:spacing w:val="5"/>
        </w:rPr>
        <w:t>е</w:t>
      </w:r>
      <w:r w:rsidRPr="00945107">
        <w:t>з ра</w:t>
      </w:r>
      <w:r w:rsidRPr="00945107">
        <w:rPr>
          <w:spacing w:val="-1"/>
        </w:rPr>
        <w:t>з</w:t>
      </w:r>
      <w:r w:rsidRPr="00945107">
        <w:t>витие сис</w:t>
      </w:r>
      <w:r w:rsidRPr="00945107">
        <w:rPr>
          <w:spacing w:val="-1"/>
        </w:rPr>
        <w:t>т</w:t>
      </w:r>
      <w:r w:rsidRPr="00945107">
        <w:t>емы проф</w:t>
      </w:r>
      <w:r w:rsidRPr="00945107">
        <w:rPr>
          <w:spacing w:val="5"/>
        </w:rPr>
        <w:t>е</w:t>
      </w:r>
      <w:r w:rsidRPr="00945107">
        <w:t>ссио</w:t>
      </w:r>
      <w:r w:rsidRPr="00945107">
        <w:rPr>
          <w:spacing w:val="1"/>
        </w:rPr>
        <w:t>на</w:t>
      </w:r>
      <w:r w:rsidRPr="00945107">
        <w:t>льно</w:t>
      </w:r>
      <w:r w:rsidRPr="00945107">
        <w:rPr>
          <w:spacing w:val="-7"/>
        </w:rPr>
        <w:t>г</w:t>
      </w:r>
      <w:r w:rsidRPr="00945107">
        <w:t>о и ли</w:t>
      </w:r>
      <w:r w:rsidRPr="00945107">
        <w:rPr>
          <w:spacing w:val="-1"/>
        </w:rPr>
        <w:t>ч</w:t>
      </w:r>
      <w:r w:rsidRPr="00945107">
        <w:rPr>
          <w:spacing w:val="2"/>
        </w:rPr>
        <w:t>н</w:t>
      </w:r>
      <w:r w:rsidRPr="00945107">
        <w:rPr>
          <w:spacing w:val="6"/>
        </w:rPr>
        <w:t>о</w:t>
      </w:r>
      <w:r w:rsidRPr="00945107">
        <w:t>с</w:t>
      </w:r>
      <w:r w:rsidRPr="00945107">
        <w:rPr>
          <w:spacing w:val="-1"/>
        </w:rPr>
        <w:t>т</w:t>
      </w:r>
      <w:r w:rsidRPr="00945107">
        <w:t>но</w:t>
      </w:r>
      <w:r w:rsidRPr="00945107">
        <w:rPr>
          <w:spacing w:val="-7"/>
        </w:rPr>
        <w:t>г</w:t>
      </w:r>
      <w:r w:rsidRPr="00945107">
        <w:t>о р</w:t>
      </w:r>
      <w:r w:rsidRPr="00945107">
        <w:rPr>
          <w:spacing w:val="6"/>
        </w:rPr>
        <w:t>о</w:t>
      </w:r>
      <w:r w:rsidRPr="00945107">
        <w:t>с</w:t>
      </w:r>
      <w:r w:rsidRPr="00945107">
        <w:rPr>
          <w:spacing w:val="3"/>
        </w:rPr>
        <w:t>т</w:t>
      </w:r>
      <w:r w:rsidRPr="00945107">
        <w:t xml:space="preserve">а </w:t>
      </w:r>
      <w:r w:rsidRPr="00945107">
        <w:rPr>
          <w:spacing w:val="1"/>
        </w:rPr>
        <w:t>м</w:t>
      </w:r>
      <w:r w:rsidRPr="00945107">
        <w:t>униц</w:t>
      </w:r>
      <w:r w:rsidRPr="00945107">
        <w:rPr>
          <w:spacing w:val="-2"/>
        </w:rPr>
        <w:t>и</w:t>
      </w:r>
      <w:r w:rsidRPr="00945107">
        <w:t>п</w:t>
      </w:r>
      <w:r w:rsidRPr="00945107">
        <w:rPr>
          <w:spacing w:val="1"/>
        </w:rPr>
        <w:t>а</w:t>
      </w:r>
      <w:r w:rsidRPr="00945107">
        <w:t>льных сл</w:t>
      </w:r>
      <w:r w:rsidRPr="00945107">
        <w:rPr>
          <w:spacing w:val="-6"/>
        </w:rPr>
        <w:t>у</w:t>
      </w:r>
      <w:r w:rsidRPr="00945107">
        <w:t>жащих;</w:t>
      </w:r>
    </w:p>
    <w:p w:rsidR="00272BD0" w:rsidRPr="00945107" w:rsidRDefault="00272BD0" w:rsidP="00715956">
      <w:pPr>
        <w:widowControl w:val="0"/>
        <w:autoSpaceDE w:val="0"/>
        <w:autoSpaceDN w:val="0"/>
        <w:adjustRightInd w:val="0"/>
        <w:ind w:right="40"/>
        <w:jc w:val="both"/>
      </w:pPr>
      <w:r w:rsidRPr="00945107">
        <w:lastRenderedPageBreak/>
        <w:t>- не</w:t>
      </w:r>
      <w:r w:rsidRPr="00945107">
        <w:rPr>
          <w:spacing w:val="-1"/>
        </w:rPr>
        <w:t>д</w:t>
      </w:r>
      <w:r w:rsidRPr="00945107">
        <w:t>опущение рос</w:t>
      </w:r>
      <w:r w:rsidRPr="00945107">
        <w:rPr>
          <w:spacing w:val="-1"/>
        </w:rPr>
        <w:t>т</w:t>
      </w:r>
      <w:r w:rsidRPr="00945107">
        <w:t>а нарушен</w:t>
      </w:r>
      <w:r w:rsidRPr="00945107">
        <w:rPr>
          <w:spacing w:val="-2"/>
        </w:rPr>
        <w:t>и</w:t>
      </w:r>
      <w:r w:rsidRPr="00945107">
        <w:t>й фе</w:t>
      </w:r>
      <w:r w:rsidRPr="00945107">
        <w:rPr>
          <w:spacing w:val="-1"/>
        </w:rPr>
        <w:t>д</w:t>
      </w:r>
      <w:r w:rsidRPr="00945107">
        <w:t>ерально</w:t>
      </w:r>
      <w:r w:rsidRPr="00945107">
        <w:rPr>
          <w:spacing w:val="-1"/>
        </w:rPr>
        <w:t>г</w:t>
      </w:r>
      <w:r w:rsidRPr="00945107">
        <w:t xml:space="preserve">о </w:t>
      </w:r>
      <w:r w:rsidRPr="00945107">
        <w:rPr>
          <w:spacing w:val="-1"/>
        </w:rPr>
        <w:t>з</w:t>
      </w:r>
      <w:r w:rsidRPr="00945107">
        <w:t>аконо</w:t>
      </w:r>
      <w:r w:rsidRPr="00945107">
        <w:rPr>
          <w:spacing w:val="-1"/>
        </w:rPr>
        <w:t>д</w:t>
      </w:r>
      <w:r w:rsidRPr="00945107">
        <w:t>а</w:t>
      </w:r>
      <w:r w:rsidRPr="00945107">
        <w:rPr>
          <w:spacing w:val="-1"/>
        </w:rPr>
        <w:t>т</w:t>
      </w:r>
      <w:r w:rsidRPr="00945107">
        <w:t>ельс</w:t>
      </w:r>
      <w:r w:rsidRPr="00945107">
        <w:rPr>
          <w:spacing w:val="-1"/>
        </w:rPr>
        <w:t>т</w:t>
      </w:r>
      <w:r w:rsidRPr="00945107">
        <w:t xml:space="preserve">ва и </w:t>
      </w:r>
      <w:r w:rsidRPr="00945107">
        <w:rPr>
          <w:spacing w:val="-1"/>
        </w:rPr>
        <w:t>з</w:t>
      </w:r>
      <w:r w:rsidRPr="00945107">
        <w:t>аконо</w:t>
      </w:r>
      <w:r w:rsidRPr="00945107">
        <w:rPr>
          <w:spacing w:val="-1"/>
        </w:rPr>
        <w:t>д</w:t>
      </w:r>
      <w:r w:rsidRPr="00945107">
        <w:t>а</w:t>
      </w:r>
      <w:r w:rsidRPr="00945107">
        <w:rPr>
          <w:spacing w:val="-1"/>
        </w:rPr>
        <w:t>т</w:t>
      </w:r>
      <w:r w:rsidRPr="00945107">
        <w:t>ельс</w:t>
      </w:r>
      <w:r w:rsidRPr="00945107">
        <w:rPr>
          <w:spacing w:val="-1"/>
        </w:rPr>
        <w:t>т</w:t>
      </w:r>
      <w:r w:rsidRPr="00945107">
        <w:t xml:space="preserve">ва </w:t>
      </w:r>
      <w:r w:rsidRPr="00945107">
        <w:rPr>
          <w:spacing w:val="-2"/>
        </w:rPr>
        <w:t>О</w:t>
      </w:r>
      <w:r w:rsidRPr="00945107">
        <w:rPr>
          <w:spacing w:val="1"/>
        </w:rPr>
        <w:t>м</w:t>
      </w:r>
      <w:r w:rsidRPr="00945107">
        <w:t>ской о</w:t>
      </w:r>
      <w:r w:rsidRPr="00945107">
        <w:rPr>
          <w:spacing w:val="-1"/>
        </w:rPr>
        <w:t>б</w:t>
      </w:r>
      <w:r w:rsidRPr="00945107">
        <w:t>лас</w:t>
      </w:r>
      <w:r w:rsidRPr="00945107">
        <w:rPr>
          <w:spacing w:val="-1"/>
        </w:rPr>
        <w:t>т</w:t>
      </w:r>
      <w:r w:rsidRPr="00945107">
        <w:t>и при прин</w:t>
      </w:r>
      <w:r w:rsidRPr="00945107">
        <w:rPr>
          <w:spacing w:val="-1"/>
        </w:rPr>
        <w:t>я</w:t>
      </w:r>
      <w:r w:rsidRPr="00945107">
        <w:t xml:space="preserve">тии </w:t>
      </w:r>
      <w:r w:rsidRPr="00945107">
        <w:rPr>
          <w:spacing w:val="1"/>
        </w:rPr>
        <w:t>м</w:t>
      </w:r>
      <w:r w:rsidRPr="00945107">
        <w:rPr>
          <w:spacing w:val="-2"/>
        </w:rPr>
        <w:t>у</w:t>
      </w:r>
      <w:r w:rsidRPr="00945107">
        <w:t>ниципальных пра</w:t>
      </w:r>
      <w:r w:rsidRPr="00945107">
        <w:rPr>
          <w:spacing w:val="-1"/>
        </w:rPr>
        <w:t>в</w:t>
      </w:r>
      <w:r w:rsidRPr="00945107">
        <w:t>овых ак</w:t>
      </w:r>
      <w:r w:rsidRPr="00945107">
        <w:rPr>
          <w:spacing w:val="-1"/>
        </w:rPr>
        <w:t>т</w:t>
      </w:r>
      <w:r w:rsidRPr="00945107">
        <w:t>ов выраженно</w:t>
      </w:r>
      <w:r w:rsidRPr="00945107">
        <w:rPr>
          <w:spacing w:val="-1"/>
        </w:rPr>
        <w:t>г</w:t>
      </w:r>
      <w:r w:rsidRPr="00945107">
        <w:t>о в коли</w:t>
      </w:r>
      <w:r w:rsidRPr="00945107">
        <w:rPr>
          <w:spacing w:val="-1"/>
        </w:rPr>
        <w:t>ч</w:t>
      </w:r>
      <w:r w:rsidRPr="00945107">
        <w:t>ес</w:t>
      </w:r>
      <w:r w:rsidRPr="00945107">
        <w:rPr>
          <w:spacing w:val="-1"/>
        </w:rPr>
        <w:t>т</w:t>
      </w:r>
      <w:r w:rsidRPr="00945107">
        <w:t>ве у</w:t>
      </w:r>
      <w:r w:rsidRPr="00945107">
        <w:rPr>
          <w:spacing w:val="-1"/>
        </w:rPr>
        <w:t>д</w:t>
      </w:r>
      <w:r w:rsidRPr="00945107">
        <w:t>овле</w:t>
      </w:r>
      <w:r w:rsidRPr="00945107">
        <w:rPr>
          <w:spacing w:val="-1"/>
        </w:rPr>
        <w:t>т</w:t>
      </w:r>
      <w:r w:rsidRPr="00945107">
        <w:t>воренных протес</w:t>
      </w:r>
      <w:r w:rsidRPr="00945107">
        <w:rPr>
          <w:spacing w:val="-1"/>
        </w:rPr>
        <w:t>т</w:t>
      </w:r>
      <w:r w:rsidRPr="00945107">
        <w:t>ов прокуратуры Шербакульского района Омской области;</w:t>
      </w:r>
    </w:p>
    <w:p w:rsidR="00272BD0" w:rsidRPr="00945107" w:rsidRDefault="00272BD0" w:rsidP="00715956">
      <w:pPr>
        <w:pStyle w:val="ConsPlusCell"/>
        <w:jc w:val="both"/>
        <w:rPr>
          <w:sz w:val="24"/>
          <w:szCs w:val="24"/>
        </w:rPr>
      </w:pPr>
      <w:r w:rsidRPr="00945107">
        <w:rPr>
          <w:sz w:val="24"/>
          <w:szCs w:val="24"/>
        </w:rPr>
        <w:t xml:space="preserve">- создание условий для увеличения неналоговых доходов местного бюджета; </w:t>
      </w:r>
    </w:p>
    <w:p w:rsidR="00272BD0" w:rsidRPr="00945107" w:rsidRDefault="00272BD0" w:rsidP="00715956">
      <w:pPr>
        <w:jc w:val="both"/>
      </w:pPr>
      <w:r w:rsidRPr="00945107">
        <w:t>- обеспечение наличия нормативных правовых актов Максимовского сельского поселения по организации составления проекта  бюджета Максимовского сельского поселения;</w:t>
      </w:r>
    </w:p>
    <w:p w:rsidR="00272BD0" w:rsidRPr="00945107" w:rsidRDefault="00272BD0" w:rsidP="00715956">
      <w:pPr>
        <w:jc w:val="both"/>
      </w:pPr>
      <w:r w:rsidRPr="00945107">
        <w:t>- обеспечение 100 процентного соответствия решения Совета о бюджете требованиям Бюджетного кодекса Российской Федерации;</w:t>
      </w:r>
    </w:p>
    <w:p w:rsidR="00272BD0" w:rsidRPr="00945107" w:rsidRDefault="00272BD0" w:rsidP="00715956">
      <w:pPr>
        <w:jc w:val="both"/>
      </w:pPr>
      <w:r w:rsidRPr="00945107">
        <w:t>- обеспечение 100 процентного исполнения расходных обязательств Максимовского сельского поселения Шербакульского муниципального района Омской области;</w:t>
      </w:r>
    </w:p>
    <w:p w:rsidR="00272BD0" w:rsidRPr="00945107" w:rsidRDefault="00272BD0" w:rsidP="00715956">
      <w:pPr>
        <w:jc w:val="both"/>
      </w:pPr>
      <w:r w:rsidRPr="00945107">
        <w:t>- обеспечение своевременно  платежных поручений на осуществление платежей с лицевых счетов для учета операций со Максимовского сельского поселения;</w:t>
      </w:r>
    </w:p>
    <w:p w:rsidR="00272BD0" w:rsidRPr="00945107" w:rsidRDefault="00272BD0" w:rsidP="00715956">
      <w:pPr>
        <w:jc w:val="both"/>
      </w:pPr>
      <w:r w:rsidRPr="00945107">
        <w:t>- обеспечение удельного веса недоимки бюджета Максимовского сельского поселения Шербакульского муниципального района Омской области до 2 процентов в 2026 году;</w:t>
      </w:r>
    </w:p>
    <w:p w:rsidR="00272BD0" w:rsidRPr="00945107" w:rsidRDefault="00272BD0" w:rsidP="00715956">
      <w:pPr>
        <w:jc w:val="both"/>
      </w:pPr>
      <w:r w:rsidRPr="00945107">
        <w:t>- обеспечение наличия сформированного долгосрочного бюджетного прогноза Максимовского сельского поселения Шербакульского муниципального района Омской области;</w:t>
      </w:r>
    </w:p>
    <w:p w:rsidR="00272BD0" w:rsidRPr="00945107" w:rsidRDefault="00272BD0" w:rsidP="00715956">
      <w:pPr>
        <w:jc w:val="both"/>
      </w:pPr>
      <w:r w:rsidRPr="00945107">
        <w:t>- обеспечение 100 процентной доли бюджетов Максимовского сельского поселения, в которых местные бюджеты утверждены на очередной финансовый год и на плановый период;</w:t>
      </w:r>
    </w:p>
    <w:p w:rsidR="00272BD0" w:rsidRPr="00945107" w:rsidRDefault="00272BD0" w:rsidP="00715956">
      <w:pPr>
        <w:jc w:val="both"/>
      </w:pPr>
      <w:r w:rsidRPr="00945107">
        <w:t>- обеспечение увеличения количества объектов, оформленных в муниципальную собственность до 2 процентов ежегодно с 2020 года;</w:t>
      </w:r>
    </w:p>
    <w:p w:rsidR="00272BD0" w:rsidRPr="00945107" w:rsidRDefault="00272BD0" w:rsidP="00715956">
      <w:pPr>
        <w:jc w:val="both"/>
      </w:pPr>
      <w:r w:rsidRPr="00945107">
        <w:t>- обеспечение увеличения объектов имущества, вовлеченных в хозяйственный оборот до 2 процентов ежегодно с 2020 года;</w:t>
      </w:r>
    </w:p>
    <w:p w:rsidR="00272BD0" w:rsidRPr="00945107" w:rsidRDefault="00272BD0" w:rsidP="00715956">
      <w:pPr>
        <w:jc w:val="both"/>
      </w:pPr>
      <w:r w:rsidRPr="00945107">
        <w:t>- обеспечение увеличения документации, позволяющей вести  более точный учет имущества до 1 процента ежегодно с 2020 года;</w:t>
      </w:r>
    </w:p>
    <w:p w:rsidR="00272BD0" w:rsidRPr="00945107" w:rsidRDefault="00272BD0" w:rsidP="00715956">
      <w:r w:rsidRPr="00945107">
        <w:t>- обеспечение увеличения количества земельных участков, относящихся к муниципальной собственности до 1 процентов ежегодно с 2020 года</w:t>
      </w:r>
    </w:p>
    <w:p w:rsidR="00272BD0" w:rsidRPr="00945107" w:rsidRDefault="00272BD0" w:rsidP="00715956">
      <w:pPr>
        <w:ind w:firstLine="567"/>
        <w:jc w:val="center"/>
      </w:pPr>
    </w:p>
    <w:p w:rsidR="00272BD0" w:rsidRPr="00945107" w:rsidRDefault="00272BD0" w:rsidP="00715956">
      <w:pPr>
        <w:ind w:firstLine="567"/>
        <w:jc w:val="center"/>
      </w:pPr>
      <w:r w:rsidRPr="00945107">
        <w:t>10.1.8. Система управления реализацией подпрограммы</w:t>
      </w:r>
    </w:p>
    <w:p w:rsidR="00272BD0" w:rsidRPr="00945107" w:rsidRDefault="00272BD0" w:rsidP="00715956">
      <w:pPr>
        <w:ind w:firstLine="567"/>
        <w:jc w:val="center"/>
      </w:pPr>
    </w:p>
    <w:p w:rsidR="00272BD0" w:rsidRPr="00945107" w:rsidRDefault="00272BD0" w:rsidP="00715956">
      <w:pPr>
        <w:ind w:firstLine="709"/>
        <w:jc w:val="both"/>
      </w:pPr>
      <w:r w:rsidRPr="00945107">
        <w:t>Общий контроль над ходом реализации подпрограммы осуществляет:</w:t>
      </w:r>
    </w:p>
    <w:p w:rsidR="00272BD0" w:rsidRPr="00945107" w:rsidRDefault="00272BD0" w:rsidP="00715956">
      <w:pPr>
        <w:ind w:firstLine="709"/>
        <w:jc w:val="both"/>
      </w:pPr>
      <w:r w:rsidRPr="00945107">
        <w:t xml:space="preserve"> -Администрация Максимовского сельского поселения.</w:t>
      </w:r>
    </w:p>
    <w:p w:rsidR="00272BD0" w:rsidRPr="00945107" w:rsidRDefault="00272BD0" w:rsidP="00715956">
      <w:pPr>
        <w:ind w:firstLine="709"/>
        <w:jc w:val="both"/>
      </w:pPr>
      <w:r w:rsidRPr="00945107">
        <w:t>- Совет Шербакульского муниципального района Омской области.</w:t>
      </w:r>
    </w:p>
    <w:p w:rsidR="00272BD0" w:rsidRPr="00945107" w:rsidRDefault="00272BD0" w:rsidP="00715956">
      <w:pPr>
        <w:ind w:firstLine="709"/>
        <w:jc w:val="both"/>
      </w:pPr>
    </w:p>
    <w:p w:rsidR="00272BD0" w:rsidRPr="00945107" w:rsidRDefault="00272BD0" w:rsidP="00715956">
      <w:pPr>
        <w:ind w:firstLine="709"/>
        <w:jc w:val="both"/>
      </w:pPr>
      <w:r w:rsidRPr="00945107">
        <w:t>Ежегодно не позднее 1 мая года, следующего за отчетным годом, исполнители подпрограммы составляют отчеты о ходе реализации подпрограммы и направляют их в комитет по экономике и управлению муниципальным имуществом Администрацию Шербакульского муниципального района Омской области и комитет финансов и контроля Администрацию Шербакульского муниципального района Омской области для проведения ежегодной оценки эффективности реализации подпрограммы.</w:t>
      </w:r>
    </w:p>
    <w:p w:rsidR="00272BD0" w:rsidRPr="00945107" w:rsidRDefault="00272BD0" w:rsidP="00715956">
      <w:pPr>
        <w:ind w:firstLine="709"/>
        <w:jc w:val="both"/>
      </w:pPr>
      <w:r w:rsidRPr="00945107">
        <w:t>Система управления подпрограммой предполагает возможность ее корректировки.</w:t>
      </w:r>
    </w:p>
    <w:p w:rsidR="00272BD0" w:rsidRPr="00945107" w:rsidRDefault="00272BD0" w:rsidP="001C2817">
      <w:pPr>
        <w:rPr>
          <w:b/>
        </w:rPr>
      </w:pPr>
    </w:p>
    <w:p w:rsidR="00272BD0" w:rsidRPr="00945107" w:rsidRDefault="00272BD0" w:rsidP="00715956">
      <w:pPr>
        <w:jc w:val="center"/>
        <w:rPr>
          <w:b/>
        </w:rPr>
      </w:pPr>
    </w:p>
    <w:p w:rsidR="00272BD0" w:rsidRPr="00945107" w:rsidRDefault="00272BD0" w:rsidP="00715956">
      <w:pPr>
        <w:jc w:val="center"/>
        <w:rPr>
          <w:b/>
        </w:rPr>
      </w:pPr>
    </w:p>
    <w:p w:rsidR="00272BD0" w:rsidRPr="00945107" w:rsidRDefault="00272BD0" w:rsidP="00715956">
      <w:pPr>
        <w:jc w:val="center"/>
        <w:rPr>
          <w:b/>
        </w:rPr>
      </w:pPr>
    </w:p>
    <w:p w:rsidR="00272BD0" w:rsidRPr="00945107" w:rsidRDefault="00272BD0" w:rsidP="00715956">
      <w:pPr>
        <w:jc w:val="center"/>
        <w:rPr>
          <w:b/>
        </w:rPr>
      </w:pPr>
    </w:p>
    <w:p w:rsidR="00272BD0" w:rsidRPr="00945107" w:rsidRDefault="00272BD0" w:rsidP="00715956">
      <w:pPr>
        <w:jc w:val="center"/>
        <w:rPr>
          <w:b/>
        </w:rPr>
      </w:pPr>
      <w:r w:rsidRPr="00945107">
        <w:rPr>
          <w:b/>
        </w:rPr>
        <w:t xml:space="preserve">10.2. Подпрограмма «Энергосбережение и повышение энергетической эффективности экономики в Максимовском сельском поселении Шербакульского муниципального района Омской области» муниципальной программы «Развитие экономического потенциала Максимовского сельского поселения Шербакульского муниципального района Омской области </w:t>
      </w:r>
    </w:p>
    <w:p w:rsidR="00272BD0" w:rsidRPr="00945107" w:rsidRDefault="00272BD0" w:rsidP="00715956">
      <w:pPr>
        <w:jc w:val="center"/>
      </w:pPr>
      <w:r w:rsidRPr="00945107">
        <w:t>на 2020-2026 годы»</w:t>
      </w:r>
    </w:p>
    <w:p w:rsidR="00272BD0" w:rsidRPr="00945107" w:rsidRDefault="00272BD0" w:rsidP="00715956">
      <w:pPr>
        <w:pStyle w:val="ConsPlusNormal"/>
        <w:widowControl/>
        <w:ind w:firstLine="0"/>
        <w:jc w:val="right"/>
        <w:rPr>
          <w:rFonts w:ascii="Times New Roman" w:hAnsi="Times New Roman" w:cs="Times New Roman"/>
          <w:sz w:val="24"/>
          <w:szCs w:val="24"/>
        </w:rPr>
      </w:pPr>
    </w:p>
    <w:p w:rsidR="00272BD0" w:rsidRPr="00945107" w:rsidRDefault="00272BD0" w:rsidP="00715956">
      <w:pPr>
        <w:pStyle w:val="ConsPlusNormal"/>
        <w:widowControl/>
        <w:ind w:firstLine="0"/>
        <w:jc w:val="right"/>
        <w:rPr>
          <w:rFonts w:ascii="Times New Roman" w:hAnsi="Times New Roman" w:cs="Times New Roman"/>
          <w:sz w:val="24"/>
          <w:szCs w:val="24"/>
        </w:rPr>
      </w:pPr>
    </w:p>
    <w:p w:rsidR="00272BD0" w:rsidRPr="00945107" w:rsidRDefault="00272BD0" w:rsidP="00715956">
      <w:pPr>
        <w:pStyle w:val="ConsPlusNormal"/>
        <w:widowControl/>
        <w:ind w:firstLine="0"/>
        <w:jc w:val="right"/>
        <w:rPr>
          <w:rFonts w:ascii="Times New Roman" w:hAnsi="Times New Roman" w:cs="Times New Roman"/>
          <w:sz w:val="24"/>
          <w:szCs w:val="24"/>
        </w:rPr>
      </w:pPr>
    </w:p>
    <w:p w:rsidR="00272BD0" w:rsidRPr="00945107" w:rsidRDefault="00272BD0" w:rsidP="00715956">
      <w:pPr>
        <w:pStyle w:val="ConsPlusNormal"/>
        <w:widowControl/>
        <w:ind w:firstLine="0"/>
        <w:jc w:val="center"/>
        <w:rPr>
          <w:rFonts w:ascii="Times New Roman" w:hAnsi="Times New Roman" w:cs="Times New Roman"/>
          <w:sz w:val="24"/>
          <w:szCs w:val="24"/>
        </w:rPr>
      </w:pPr>
      <w:r w:rsidRPr="00945107">
        <w:rPr>
          <w:rFonts w:ascii="Times New Roman" w:hAnsi="Times New Roman" w:cs="Times New Roman"/>
          <w:sz w:val="24"/>
          <w:szCs w:val="24"/>
        </w:rPr>
        <w:lastRenderedPageBreak/>
        <w:t>ПАСПОРТ</w:t>
      </w:r>
    </w:p>
    <w:p w:rsidR="00272BD0" w:rsidRPr="00945107" w:rsidRDefault="00272BD0" w:rsidP="00715956">
      <w:pPr>
        <w:jc w:val="center"/>
      </w:pPr>
      <w:r w:rsidRPr="00945107">
        <w:t xml:space="preserve">Подпрограммы «Энергосбережение и повышение энергетической эффективности экономики в Максимовском сельском поселении Шербакульского муниципального района Омской области» муниципальной программы «Развитие экономического потенциала Максимовского сельского поселения Шербакульского муниципального района Омской области </w:t>
      </w:r>
    </w:p>
    <w:p w:rsidR="00272BD0" w:rsidRPr="00945107" w:rsidRDefault="00272BD0" w:rsidP="00715956">
      <w:pPr>
        <w:jc w:val="center"/>
      </w:pPr>
      <w:r w:rsidRPr="00945107">
        <w:t>на 2020-2026 годы»</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4961"/>
      </w:tblGrid>
      <w:tr w:rsidR="00272BD0" w:rsidRPr="00945107" w:rsidTr="00715956">
        <w:tc>
          <w:tcPr>
            <w:tcW w:w="4503" w:type="dxa"/>
          </w:tcPr>
          <w:p w:rsidR="00272BD0" w:rsidRPr="00945107" w:rsidRDefault="00272BD0" w:rsidP="00715956">
            <w:pPr>
              <w:jc w:val="both"/>
            </w:pPr>
            <w:r w:rsidRPr="00945107">
              <w:t xml:space="preserve">Наименование муниципальной программы Максимовского сельского поселения Шербакульского муниципального района Омской области </w:t>
            </w:r>
          </w:p>
        </w:tc>
        <w:tc>
          <w:tcPr>
            <w:tcW w:w="4961" w:type="dxa"/>
          </w:tcPr>
          <w:p w:rsidR="00272BD0" w:rsidRPr="00945107" w:rsidRDefault="00272BD0" w:rsidP="00715956">
            <w:pPr>
              <w:jc w:val="both"/>
            </w:pPr>
            <w:r w:rsidRPr="00945107">
              <w:t>«Развитие экономического потенциала Максимовского сельского поселения Шербакульского муниципального района на 2020-2026 годы»</w:t>
            </w:r>
          </w:p>
        </w:tc>
      </w:tr>
      <w:tr w:rsidR="00272BD0" w:rsidRPr="00945107" w:rsidTr="00715956">
        <w:tc>
          <w:tcPr>
            <w:tcW w:w="4503" w:type="dxa"/>
          </w:tcPr>
          <w:p w:rsidR="00272BD0" w:rsidRPr="00945107" w:rsidRDefault="00272BD0" w:rsidP="00715956">
            <w:pPr>
              <w:jc w:val="both"/>
            </w:pPr>
            <w:r w:rsidRPr="00945107">
              <w:t xml:space="preserve">Наименование подпрограммы муниципальной программы Максимовского сельского поселения Шербакульского муниципального района Омской области </w:t>
            </w:r>
          </w:p>
          <w:p w:rsidR="00272BD0" w:rsidRPr="00945107" w:rsidRDefault="00272BD0" w:rsidP="00715956">
            <w:pPr>
              <w:jc w:val="both"/>
            </w:pPr>
            <w:r w:rsidRPr="00945107">
              <w:t>(далее – подпрограмма)</w:t>
            </w:r>
          </w:p>
        </w:tc>
        <w:tc>
          <w:tcPr>
            <w:tcW w:w="4961" w:type="dxa"/>
          </w:tcPr>
          <w:p w:rsidR="00272BD0" w:rsidRPr="00945107" w:rsidRDefault="00272BD0" w:rsidP="00715956">
            <w:pPr>
              <w:jc w:val="both"/>
            </w:pPr>
            <w:r w:rsidRPr="00945107">
              <w:t>«Энергосбережение и повышение энергетической эффективности экономики в Максимовского сельского поселения Шербакульского муниципального района Омской области»</w:t>
            </w:r>
          </w:p>
        </w:tc>
      </w:tr>
      <w:tr w:rsidR="00272BD0" w:rsidRPr="00945107" w:rsidTr="00715956">
        <w:tc>
          <w:tcPr>
            <w:tcW w:w="4503"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соисполнителем муниципальной программы</w:t>
            </w:r>
          </w:p>
        </w:tc>
        <w:tc>
          <w:tcPr>
            <w:tcW w:w="4961" w:type="dxa"/>
          </w:tcPr>
          <w:p w:rsidR="00272BD0" w:rsidRPr="00945107" w:rsidRDefault="00272BD0" w:rsidP="00715956">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715956">
        <w:tc>
          <w:tcPr>
            <w:tcW w:w="4503"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исполнителем основного мероприятия</w:t>
            </w:r>
          </w:p>
        </w:tc>
        <w:tc>
          <w:tcPr>
            <w:tcW w:w="4961" w:type="dxa"/>
          </w:tcPr>
          <w:p w:rsidR="00272BD0" w:rsidRPr="00945107" w:rsidRDefault="00272BD0" w:rsidP="00715956">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715956">
        <w:tc>
          <w:tcPr>
            <w:tcW w:w="4503" w:type="dxa"/>
          </w:tcPr>
          <w:p w:rsidR="00272BD0" w:rsidRPr="00945107" w:rsidRDefault="00272BD0" w:rsidP="00715956">
            <w:pPr>
              <w:autoSpaceDE w:val="0"/>
              <w:autoSpaceDN w:val="0"/>
              <w:adjustRightInd w:val="0"/>
              <w:jc w:val="both"/>
            </w:pPr>
            <w:r w:rsidRPr="00945107">
              <w:t>Сроки реализации подпрограммы</w:t>
            </w:r>
          </w:p>
        </w:tc>
        <w:tc>
          <w:tcPr>
            <w:tcW w:w="4961" w:type="dxa"/>
          </w:tcPr>
          <w:p w:rsidR="00272BD0" w:rsidRPr="00945107" w:rsidRDefault="00272BD0" w:rsidP="00715956">
            <w:pPr>
              <w:pStyle w:val="ConsPlusCell"/>
              <w:jc w:val="both"/>
              <w:rPr>
                <w:sz w:val="24"/>
                <w:szCs w:val="24"/>
              </w:rPr>
            </w:pPr>
            <w:r w:rsidRPr="00945107">
              <w:rPr>
                <w:sz w:val="24"/>
                <w:szCs w:val="24"/>
              </w:rPr>
              <w:t>2020-2026 годы</w:t>
            </w:r>
          </w:p>
        </w:tc>
      </w:tr>
      <w:tr w:rsidR="00272BD0" w:rsidRPr="00945107" w:rsidTr="00715956">
        <w:trPr>
          <w:trHeight w:val="401"/>
        </w:trPr>
        <w:tc>
          <w:tcPr>
            <w:tcW w:w="4503" w:type="dxa"/>
          </w:tcPr>
          <w:p w:rsidR="00272BD0" w:rsidRPr="00945107" w:rsidRDefault="00272BD0" w:rsidP="00715956">
            <w:pPr>
              <w:jc w:val="both"/>
            </w:pPr>
            <w:r w:rsidRPr="00945107">
              <w:t xml:space="preserve">Цель подпрограммы </w:t>
            </w:r>
          </w:p>
        </w:tc>
        <w:tc>
          <w:tcPr>
            <w:tcW w:w="4961" w:type="dxa"/>
          </w:tcPr>
          <w:p w:rsidR="00272BD0" w:rsidRPr="00945107" w:rsidRDefault="00272BD0" w:rsidP="00715956">
            <w:pPr>
              <w:jc w:val="both"/>
            </w:pPr>
            <w:r w:rsidRPr="00945107">
              <w:t>Сокращение энергоемкости  валового муниципального продукта в 2026 году на 40 процентов относительно уровня 2007 года и создание на этой основе предпосылок для устойчивого развития экономики поселения и повышения ее конкурентоспособности, а также оптимизация бюджетных расходов на оплату потребления топливно-энергетических ресурсов</w:t>
            </w:r>
          </w:p>
        </w:tc>
      </w:tr>
      <w:tr w:rsidR="00272BD0" w:rsidRPr="00945107" w:rsidTr="00715956">
        <w:trPr>
          <w:trHeight w:val="328"/>
        </w:trPr>
        <w:tc>
          <w:tcPr>
            <w:tcW w:w="4503" w:type="dxa"/>
          </w:tcPr>
          <w:p w:rsidR="00272BD0" w:rsidRPr="00945107" w:rsidRDefault="00272BD0" w:rsidP="00715956">
            <w:pPr>
              <w:jc w:val="both"/>
            </w:pPr>
            <w:r w:rsidRPr="00945107">
              <w:t xml:space="preserve">Задачи подпрограммы </w:t>
            </w:r>
          </w:p>
        </w:tc>
        <w:tc>
          <w:tcPr>
            <w:tcW w:w="4961" w:type="dxa"/>
          </w:tcPr>
          <w:p w:rsidR="00272BD0" w:rsidRPr="00945107" w:rsidRDefault="00272BD0" w:rsidP="00715956">
            <w:pPr>
              <w:autoSpaceDE w:val="0"/>
              <w:autoSpaceDN w:val="0"/>
              <w:adjustRightInd w:val="0"/>
              <w:jc w:val="both"/>
            </w:pPr>
            <w:r w:rsidRPr="00945107">
              <w:t>- выявить резервы сокращения энергетических затрат за счет проведения энергетических обследований, в том числе объектов топливно-энергетического и жилищно-коммунального комплекса;</w:t>
            </w:r>
          </w:p>
          <w:p w:rsidR="00272BD0" w:rsidRPr="00945107" w:rsidRDefault="00272BD0" w:rsidP="00715956">
            <w:pPr>
              <w:autoSpaceDE w:val="0"/>
              <w:autoSpaceDN w:val="0"/>
              <w:adjustRightInd w:val="0"/>
              <w:jc w:val="both"/>
            </w:pPr>
            <w:r w:rsidRPr="00945107">
              <w:t>- снизить удельный расход топлива и выбросы продуктов сгорания при выработке тепловой и электрической энергии, в том числе за счет внедрения современного оборудования с низкими удельными расходами энергоресурсов;</w:t>
            </w:r>
          </w:p>
          <w:p w:rsidR="00272BD0" w:rsidRPr="00945107" w:rsidRDefault="00272BD0" w:rsidP="00715956">
            <w:pPr>
              <w:autoSpaceDE w:val="0"/>
              <w:autoSpaceDN w:val="0"/>
              <w:adjustRightInd w:val="0"/>
              <w:jc w:val="both"/>
            </w:pPr>
            <w:r w:rsidRPr="00945107">
              <w:t xml:space="preserve">- обеспечить снижение удельных показателей потребления электрической, тепловой энергии, воды и природного газа при производстве продукции не менее чем на 10 </w:t>
            </w:r>
            <w:r w:rsidRPr="00945107">
              <w:lastRenderedPageBreak/>
              <w:t>процентов и сократить потери энергетических ресурсов при их производстве и передаче;</w:t>
            </w:r>
          </w:p>
          <w:p w:rsidR="00272BD0" w:rsidRPr="00945107" w:rsidRDefault="00272BD0" w:rsidP="00715956">
            <w:pPr>
              <w:autoSpaceDE w:val="0"/>
              <w:autoSpaceDN w:val="0"/>
              <w:adjustRightInd w:val="0"/>
              <w:jc w:val="both"/>
            </w:pPr>
            <w:r w:rsidRPr="00945107">
              <w:t>- обеспечить учет и контроль на всех этапах выработки, передачи и потреблении топливно-энергетических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w:t>
            </w:r>
          </w:p>
          <w:p w:rsidR="00272BD0" w:rsidRPr="00945107" w:rsidRDefault="00272BD0" w:rsidP="00715956">
            <w:pPr>
              <w:autoSpaceDE w:val="0"/>
              <w:autoSpaceDN w:val="0"/>
              <w:adjustRightInd w:val="0"/>
              <w:jc w:val="both"/>
            </w:pPr>
            <w:r w:rsidRPr="00945107">
              <w:t xml:space="preserve">- обеспечить оптимизацию топливно-энергетического баланса </w:t>
            </w:r>
            <w:r w:rsidRPr="00945107">
              <w:rPr>
                <w:bCs/>
              </w:rPr>
              <w:t>Максимовского сельского поселения</w:t>
            </w:r>
            <w:r w:rsidRPr="00945107">
              <w:t xml:space="preserve"> за счет газификации; </w:t>
            </w:r>
          </w:p>
          <w:p w:rsidR="00272BD0" w:rsidRPr="00945107" w:rsidRDefault="00272BD0" w:rsidP="00715956">
            <w:pPr>
              <w:pStyle w:val="ConsPlusNormal"/>
              <w:widowControl/>
              <w:ind w:firstLine="0"/>
              <w:jc w:val="both"/>
              <w:rPr>
                <w:rFonts w:ascii="Times New Roman" w:hAnsi="Times New Roman" w:cs="Times New Roman"/>
                <w:sz w:val="24"/>
                <w:szCs w:val="24"/>
              </w:rPr>
            </w:pPr>
            <w:r w:rsidRPr="00945107">
              <w:rPr>
                <w:rFonts w:ascii="Times New Roman" w:hAnsi="Times New Roman" w:cs="Times New Roman"/>
                <w:sz w:val="24"/>
                <w:szCs w:val="24"/>
              </w:rPr>
              <w:t xml:space="preserve">- сократить энергетические издержки бюджетной сферы </w:t>
            </w:r>
            <w:r w:rsidRPr="00945107">
              <w:rPr>
                <w:rFonts w:ascii="Times New Roman" w:hAnsi="Times New Roman" w:cs="Times New Roman"/>
                <w:bCs/>
                <w:sz w:val="24"/>
                <w:szCs w:val="24"/>
              </w:rPr>
              <w:t>Максимовского сельского поселения</w:t>
            </w:r>
            <w:r w:rsidRPr="00945107">
              <w:rPr>
                <w:rFonts w:ascii="Times New Roman" w:hAnsi="Times New Roman" w:cs="Times New Roman"/>
                <w:sz w:val="24"/>
                <w:szCs w:val="24"/>
              </w:rPr>
              <w:t xml:space="preserve"> не менее чем на 15 процентов к уровню 2026 года (в сопоставимых условиях);</w:t>
            </w:r>
          </w:p>
          <w:p w:rsidR="00272BD0" w:rsidRPr="00945107" w:rsidRDefault="00272BD0" w:rsidP="00715956">
            <w:pPr>
              <w:pStyle w:val="ConsPlusNormal"/>
              <w:widowControl/>
              <w:ind w:firstLine="0"/>
              <w:jc w:val="both"/>
              <w:rPr>
                <w:rFonts w:ascii="Times New Roman" w:hAnsi="Times New Roman" w:cs="Times New Roman"/>
                <w:sz w:val="24"/>
                <w:szCs w:val="24"/>
              </w:rPr>
            </w:pPr>
            <w:r w:rsidRPr="00945107">
              <w:rPr>
                <w:rFonts w:ascii="Times New Roman" w:hAnsi="Times New Roman" w:cs="Times New Roman"/>
                <w:sz w:val="24"/>
                <w:szCs w:val="24"/>
              </w:rPr>
              <w:t>- популяризовать идеи энергосбережения среди населения</w:t>
            </w:r>
          </w:p>
        </w:tc>
      </w:tr>
      <w:tr w:rsidR="00272BD0" w:rsidRPr="00945107" w:rsidTr="00715956">
        <w:trPr>
          <w:trHeight w:val="647"/>
        </w:trPr>
        <w:tc>
          <w:tcPr>
            <w:tcW w:w="4503" w:type="dxa"/>
          </w:tcPr>
          <w:p w:rsidR="00272BD0" w:rsidRPr="00945107" w:rsidRDefault="00272BD0" w:rsidP="00715956">
            <w:pPr>
              <w:jc w:val="both"/>
            </w:pPr>
            <w:r w:rsidRPr="00945107">
              <w:lastRenderedPageBreak/>
              <w:t xml:space="preserve">Перечень основных мероприятий </w:t>
            </w:r>
          </w:p>
        </w:tc>
        <w:tc>
          <w:tcPr>
            <w:tcW w:w="4961" w:type="dxa"/>
          </w:tcPr>
          <w:p w:rsidR="00272BD0" w:rsidRPr="00945107" w:rsidRDefault="00272BD0" w:rsidP="00715956">
            <w:pPr>
              <w:ind w:right="72"/>
              <w:jc w:val="both"/>
            </w:pPr>
            <w:r w:rsidRPr="00945107">
              <w:t>- проведение обязательного энергетического обследования учреждений бюджетной сферы и предприятий жилищно-коммунального комплекса, оборудования котельных;</w:t>
            </w:r>
          </w:p>
          <w:p w:rsidR="00272BD0" w:rsidRPr="00945107" w:rsidRDefault="00272BD0" w:rsidP="00715956">
            <w:pPr>
              <w:ind w:right="72"/>
              <w:jc w:val="both"/>
            </w:pPr>
            <w:r w:rsidRPr="00945107">
              <w:t>- обеспечение внедрения экологически чистых энерго- и ресурсосберегающих, малоотходных и безотходных технологий, обеспечивающих рациональное производство и использование топливно-энергетических ресурсов, снижение объемов вредных выбросов (сбросов) загрязняющих веществ в окружающую среду;</w:t>
            </w:r>
          </w:p>
          <w:p w:rsidR="00272BD0" w:rsidRPr="00945107" w:rsidRDefault="00272BD0" w:rsidP="00715956">
            <w:pPr>
              <w:ind w:right="72"/>
              <w:jc w:val="both"/>
            </w:pPr>
            <w:r w:rsidRPr="00945107">
              <w:t>- повышение энергетической эффективности в топливно-энергетическом и жилищно-коммунальном комплексе Максимовского сельского поселения;</w:t>
            </w:r>
          </w:p>
          <w:p w:rsidR="00272BD0" w:rsidRPr="00945107" w:rsidRDefault="00272BD0" w:rsidP="00715956">
            <w:pPr>
              <w:ind w:right="72"/>
              <w:jc w:val="both"/>
            </w:pPr>
            <w:r w:rsidRPr="00945107">
              <w:t>- оснащение теплоисточников жилищно-коммунального комплекса приборами учета тепловой энергии;</w:t>
            </w:r>
          </w:p>
          <w:p w:rsidR="00272BD0" w:rsidRPr="00945107" w:rsidRDefault="00272BD0" w:rsidP="00715956">
            <w:pPr>
              <w:ind w:right="72"/>
              <w:jc w:val="both"/>
            </w:pPr>
            <w:r w:rsidRPr="00945107">
              <w:t xml:space="preserve">- обеспечение оптимизации топливно-энергетического баланса Максимовского сельского поселения за счет газификации; </w:t>
            </w:r>
          </w:p>
          <w:p w:rsidR="00272BD0" w:rsidRPr="00945107" w:rsidRDefault="00272BD0" w:rsidP="00715956">
            <w:pPr>
              <w:ind w:right="72"/>
              <w:jc w:val="both"/>
            </w:pPr>
            <w:r w:rsidRPr="00945107">
              <w:t>- повышение энергетической эффективности и сокращение энергетических издержек в бюджетном секторе Максимовского сельского поселения Шербакульского муниципального района Омской области;</w:t>
            </w:r>
          </w:p>
          <w:p w:rsidR="00272BD0" w:rsidRPr="00945107" w:rsidRDefault="00272BD0" w:rsidP="00715956">
            <w:pPr>
              <w:ind w:right="72"/>
              <w:jc w:val="both"/>
            </w:pPr>
            <w:r w:rsidRPr="00945107">
              <w:t>- содействие заключению энергосервисных договоров;</w:t>
            </w:r>
          </w:p>
          <w:p w:rsidR="00272BD0" w:rsidRPr="00945107" w:rsidRDefault="00272BD0" w:rsidP="00715956">
            <w:pPr>
              <w:ind w:right="72"/>
              <w:jc w:val="both"/>
            </w:pPr>
            <w:r w:rsidRPr="00945107">
              <w:t xml:space="preserve">- проведение информационной компании по пропаганде и популяризации идей энергосбережения и продвижение социальной рекламы в области энергосбережения </w:t>
            </w:r>
          </w:p>
        </w:tc>
      </w:tr>
      <w:tr w:rsidR="00272BD0" w:rsidRPr="00945107" w:rsidTr="00715956">
        <w:trPr>
          <w:trHeight w:val="701"/>
        </w:trPr>
        <w:tc>
          <w:tcPr>
            <w:tcW w:w="4503" w:type="dxa"/>
          </w:tcPr>
          <w:p w:rsidR="00272BD0" w:rsidRPr="00945107" w:rsidRDefault="00272BD0" w:rsidP="00715956">
            <w:pPr>
              <w:jc w:val="both"/>
            </w:pPr>
            <w:r w:rsidRPr="00945107">
              <w:lastRenderedPageBreak/>
              <w:t>Объемы и источники финансирования подпрограммы в целом и по годам ее реализации</w:t>
            </w:r>
          </w:p>
        </w:tc>
        <w:tc>
          <w:tcPr>
            <w:tcW w:w="4961" w:type="dxa"/>
          </w:tcPr>
          <w:p w:rsidR="00272BD0" w:rsidRPr="00945107" w:rsidRDefault="00272BD0" w:rsidP="00715956">
            <w:pPr>
              <w:jc w:val="both"/>
              <w:rPr>
                <w:color w:val="000000"/>
              </w:rPr>
            </w:pPr>
            <w:r w:rsidRPr="00945107">
              <w:t xml:space="preserve">Общий объем финансирования муниципальной программы из всех источников финансирования составляет 134,20 </w:t>
            </w:r>
            <w:r w:rsidRPr="00945107">
              <w:rPr>
                <w:color w:val="000000"/>
              </w:rPr>
              <w:t>тыс. рублей в ценах соответствующих лет, в том числе по годам:</w:t>
            </w:r>
          </w:p>
          <w:p w:rsidR="00272BD0" w:rsidRPr="00945107" w:rsidRDefault="00272BD0" w:rsidP="00715956">
            <w:pPr>
              <w:widowControl w:val="0"/>
              <w:autoSpaceDE w:val="0"/>
              <w:autoSpaceDN w:val="0"/>
              <w:adjustRightInd w:val="0"/>
              <w:ind w:firstLine="540"/>
              <w:jc w:val="both"/>
              <w:rPr>
                <w:bCs/>
              </w:rPr>
            </w:pPr>
            <w:r w:rsidRPr="00945107">
              <w:rPr>
                <w:bCs/>
              </w:rPr>
              <w:t>2020 год – 28,8 тыс. рублей;</w:t>
            </w:r>
          </w:p>
          <w:p w:rsidR="00272BD0" w:rsidRPr="00945107" w:rsidRDefault="00272BD0" w:rsidP="00715956">
            <w:pPr>
              <w:widowControl w:val="0"/>
              <w:autoSpaceDE w:val="0"/>
              <w:autoSpaceDN w:val="0"/>
              <w:adjustRightInd w:val="0"/>
              <w:ind w:firstLine="540"/>
              <w:jc w:val="both"/>
              <w:rPr>
                <w:bCs/>
              </w:rPr>
            </w:pPr>
            <w:r w:rsidRPr="00945107">
              <w:rPr>
                <w:bCs/>
              </w:rPr>
              <w:t>2021 год – 26,4тыс. рублей.</w:t>
            </w:r>
          </w:p>
          <w:p w:rsidR="00272BD0" w:rsidRPr="00945107" w:rsidRDefault="00272BD0" w:rsidP="00715956">
            <w:pPr>
              <w:widowControl w:val="0"/>
              <w:autoSpaceDE w:val="0"/>
              <w:autoSpaceDN w:val="0"/>
              <w:adjustRightInd w:val="0"/>
              <w:ind w:firstLine="540"/>
              <w:jc w:val="both"/>
              <w:rPr>
                <w:bCs/>
              </w:rPr>
            </w:pPr>
            <w:r w:rsidRPr="00945107">
              <w:rPr>
                <w:bCs/>
              </w:rPr>
              <w:t>2022 год – 15,0тыс. рублей;</w:t>
            </w:r>
          </w:p>
          <w:p w:rsidR="00272BD0" w:rsidRPr="00945107" w:rsidRDefault="00272BD0" w:rsidP="00715956">
            <w:pPr>
              <w:widowControl w:val="0"/>
              <w:autoSpaceDE w:val="0"/>
              <w:autoSpaceDN w:val="0"/>
              <w:adjustRightInd w:val="0"/>
              <w:ind w:firstLine="540"/>
              <w:jc w:val="both"/>
              <w:rPr>
                <w:bCs/>
              </w:rPr>
            </w:pPr>
            <w:r w:rsidRPr="00945107">
              <w:rPr>
                <w:bCs/>
              </w:rPr>
              <w:t>2023 год – 15,4тыс. рублей;</w:t>
            </w:r>
          </w:p>
          <w:p w:rsidR="00272BD0" w:rsidRPr="00945107" w:rsidRDefault="00272BD0" w:rsidP="00715956">
            <w:pPr>
              <w:widowControl w:val="0"/>
              <w:autoSpaceDE w:val="0"/>
              <w:autoSpaceDN w:val="0"/>
              <w:adjustRightInd w:val="0"/>
              <w:ind w:firstLine="540"/>
              <w:jc w:val="both"/>
              <w:rPr>
                <w:bCs/>
              </w:rPr>
            </w:pPr>
            <w:r w:rsidRPr="00945107">
              <w:rPr>
                <w:bCs/>
              </w:rPr>
              <w:t>2024 год – 15,8тыс. рублей;</w:t>
            </w:r>
          </w:p>
          <w:p w:rsidR="00272BD0" w:rsidRPr="00945107" w:rsidRDefault="00272BD0" w:rsidP="00715956">
            <w:pPr>
              <w:widowControl w:val="0"/>
              <w:autoSpaceDE w:val="0"/>
              <w:autoSpaceDN w:val="0"/>
              <w:adjustRightInd w:val="0"/>
              <w:ind w:firstLine="540"/>
              <w:jc w:val="both"/>
              <w:rPr>
                <w:bCs/>
              </w:rPr>
            </w:pPr>
            <w:r w:rsidRPr="00945107">
              <w:rPr>
                <w:bCs/>
              </w:rPr>
              <w:t>2025 год – 16,2тыс. рублей;</w:t>
            </w:r>
          </w:p>
          <w:p w:rsidR="00272BD0" w:rsidRPr="00945107" w:rsidRDefault="00272BD0" w:rsidP="00715956">
            <w:pPr>
              <w:widowControl w:val="0"/>
              <w:autoSpaceDE w:val="0"/>
              <w:autoSpaceDN w:val="0"/>
              <w:adjustRightInd w:val="0"/>
              <w:ind w:firstLine="540"/>
              <w:jc w:val="both"/>
              <w:rPr>
                <w:bCs/>
              </w:rPr>
            </w:pPr>
            <w:r w:rsidRPr="00945107">
              <w:rPr>
                <w:bCs/>
              </w:rPr>
              <w:t>2026 год – 16,6тыс. рублей;</w:t>
            </w:r>
          </w:p>
          <w:p w:rsidR="00272BD0" w:rsidRPr="00945107" w:rsidRDefault="00272BD0" w:rsidP="00715956">
            <w:pPr>
              <w:widowControl w:val="0"/>
              <w:autoSpaceDE w:val="0"/>
              <w:autoSpaceDN w:val="0"/>
              <w:adjustRightInd w:val="0"/>
              <w:ind w:firstLine="540"/>
              <w:jc w:val="both"/>
              <w:rPr>
                <w:bCs/>
              </w:rPr>
            </w:pPr>
          </w:p>
          <w:p w:rsidR="00272BD0" w:rsidRPr="00945107" w:rsidRDefault="00272BD0" w:rsidP="00715956">
            <w:pPr>
              <w:jc w:val="both"/>
            </w:pPr>
          </w:p>
        </w:tc>
      </w:tr>
      <w:tr w:rsidR="00272BD0" w:rsidRPr="00945107" w:rsidTr="00715956">
        <w:trPr>
          <w:trHeight w:val="697"/>
        </w:trPr>
        <w:tc>
          <w:tcPr>
            <w:tcW w:w="4503" w:type="dxa"/>
          </w:tcPr>
          <w:p w:rsidR="00272BD0" w:rsidRPr="00945107" w:rsidRDefault="00272BD0" w:rsidP="00715956">
            <w:pPr>
              <w:jc w:val="both"/>
            </w:pPr>
            <w:r w:rsidRPr="00945107">
              <w:t>Основные ожидаемые результаты реализации подпрограммы (по итогам и по годам реализации)</w:t>
            </w:r>
          </w:p>
        </w:tc>
        <w:tc>
          <w:tcPr>
            <w:tcW w:w="4961" w:type="dxa"/>
          </w:tcPr>
          <w:p w:rsidR="00272BD0" w:rsidRPr="00945107" w:rsidRDefault="00272BD0" w:rsidP="00715956">
            <w:pPr>
              <w:autoSpaceDE w:val="0"/>
              <w:autoSpaceDN w:val="0"/>
              <w:adjustRightInd w:val="0"/>
              <w:jc w:val="both"/>
            </w:pPr>
            <w:r w:rsidRPr="00945107">
              <w:t xml:space="preserve">- сокращение энергетических издержек в бюджетной сфере Максимовского сельского поселения </w:t>
            </w:r>
            <w:r w:rsidRPr="00945107">
              <w:rPr>
                <w:bCs/>
              </w:rPr>
              <w:t>Шербакульского муниципального района Омской области</w:t>
            </w:r>
            <w:r w:rsidRPr="00945107">
              <w:t xml:space="preserve"> и оптимизировать расходы на содержание муниципальных учреждений Максимовского сельского поселения Шербакульского муниципального района Омской области;</w:t>
            </w:r>
          </w:p>
          <w:p w:rsidR="00272BD0" w:rsidRPr="00945107" w:rsidRDefault="00272BD0" w:rsidP="00715956">
            <w:pPr>
              <w:autoSpaceDE w:val="0"/>
              <w:autoSpaceDN w:val="0"/>
              <w:adjustRightInd w:val="0"/>
              <w:jc w:val="both"/>
            </w:pPr>
            <w:r w:rsidRPr="00945107">
              <w:t xml:space="preserve">- создание условий для перевода на энергосберегающий путь развития экономики Максимовского сельского поселения </w:t>
            </w:r>
            <w:r w:rsidRPr="00945107">
              <w:rPr>
                <w:bCs/>
              </w:rPr>
              <w:t>Шербакульского муниципального района Омской области</w:t>
            </w:r>
            <w:r w:rsidRPr="00945107">
              <w:t xml:space="preserve"> и соответственно снизить энергоемкость валового муниципального продукта;</w:t>
            </w:r>
          </w:p>
          <w:p w:rsidR="00272BD0" w:rsidRPr="00945107" w:rsidRDefault="00272BD0" w:rsidP="00715956">
            <w:pPr>
              <w:widowControl w:val="0"/>
              <w:autoSpaceDE w:val="0"/>
              <w:autoSpaceDN w:val="0"/>
              <w:adjustRightInd w:val="0"/>
              <w:ind w:right="40"/>
              <w:jc w:val="both"/>
            </w:pPr>
            <w:r w:rsidRPr="00945107">
              <w:t>- повышение конкурентоспособности экономики Максимовского сельского поселения Шербакульского муниципального района Омской области за счет снижения энергетических издержек на рубль производимой продукции</w:t>
            </w:r>
          </w:p>
        </w:tc>
      </w:tr>
    </w:tbl>
    <w:p w:rsidR="00272BD0" w:rsidRPr="00945107" w:rsidRDefault="00272BD0" w:rsidP="00715956">
      <w:pPr>
        <w:jc w:val="center"/>
      </w:pPr>
    </w:p>
    <w:p w:rsidR="00272BD0" w:rsidRPr="00945107" w:rsidRDefault="00272BD0" w:rsidP="00715956">
      <w:pPr>
        <w:jc w:val="center"/>
      </w:pPr>
    </w:p>
    <w:p w:rsidR="00272BD0" w:rsidRPr="00945107" w:rsidRDefault="00272BD0" w:rsidP="00715956">
      <w:pPr>
        <w:pStyle w:val="ConsPlusNonformat"/>
        <w:ind w:left="2694"/>
        <w:rPr>
          <w:rFonts w:ascii="Times New Roman" w:hAnsi="Times New Roman" w:cs="Times New Roman"/>
          <w:sz w:val="24"/>
          <w:szCs w:val="24"/>
        </w:rPr>
      </w:pPr>
      <w:r w:rsidRPr="00945107">
        <w:rPr>
          <w:rFonts w:ascii="Times New Roman" w:hAnsi="Times New Roman" w:cs="Times New Roman"/>
          <w:sz w:val="24"/>
          <w:szCs w:val="24"/>
        </w:rPr>
        <w:t>10.2.1.Сущность решаемых Программой проблем</w:t>
      </w:r>
    </w:p>
    <w:p w:rsidR="00272BD0" w:rsidRPr="00945107" w:rsidRDefault="00272BD0" w:rsidP="00715956">
      <w:pPr>
        <w:pStyle w:val="ConsPlusNormal"/>
        <w:widowControl/>
        <w:ind w:firstLine="540"/>
        <w:jc w:val="both"/>
        <w:rPr>
          <w:rFonts w:ascii="Times New Roman" w:hAnsi="Times New Roman" w:cs="Times New Roman"/>
          <w:sz w:val="24"/>
          <w:szCs w:val="24"/>
        </w:rPr>
      </w:pPr>
    </w:p>
    <w:p w:rsidR="00272BD0" w:rsidRPr="00945107" w:rsidRDefault="00272BD0" w:rsidP="00715956">
      <w:pPr>
        <w:pStyle w:val="ConsPlusNormal"/>
        <w:widowControl/>
        <w:ind w:firstLine="540"/>
        <w:jc w:val="both"/>
        <w:rPr>
          <w:rFonts w:ascii="Times New Roman" w:hAnsi="Times New Roman" w:cs="Times New Roman"/>
          <w:sz w:val="24"/>
          <w:szCs w:val="24"/>
        </w:rPr>
      </w:pPr>
      <w:r w:rsidRPr="00945107">
        <w:rPr>
          <w:rFonts w:ascii="Times New Roman" w:hAnsi="Times New Roman" w:cs="Times New Roman"/>
          <w:sz w:val="24"/>
          <w:szCs w:val="24"/>
        </w:rPr>
        <w:t xml:space="preserve">Участие в обеспечении выполнения мероприятий по снижению энергоемкости валового муниципального продукта и создание на этой основе условий устойчивого развития экономики  и повышения ее конкурентоспособности в Максимовском сельском поселении Шербакульского муниципального района является одним из приоритетных направлений политики </w:t>
      </w:r>
      <w:r w:rsidRPr="00945107">
        <w:rPr>
          <w:rFonts w:ascii="Times New Roman" w:hAnsi="Times New Roman" w:cs="Times New Roman"/>
          <w:bCs/>
          <w:sz w:val="24"/>
          <w:szCs w:val="24"/>
        </w:rPr>
        <w:t>Максимовского сельского поселения</w:t>
      </w:r>
      <w:r w:rsidRPr="00945107">
        <w:rPr>
          <w:rFonts w:ascii="Times New Roman" w:hAnsi="Times New Roman" w:cs="Times New Roman"/>
          <w:sz w:val="24"/>
          <w:szCs w:val="24"/>
        </w:rPr>
        <w:t xml:space="preserve"> .</w:t>
      </w:r>
    </w:p>
    <w:p w:rsidR="00272BD0" w:rsidRPr="00945107" w:rsidRDefault="00272BD0" w:rsidP="00715956">
      <w:pPr>
        <w:ind w:firstLine="748"/>
        <w:jc w:val="both"/>
      </w:pPr>
      <w:r w:rsidRPr="00945107">
        <w:t xml:space="preserve">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 Для решения указанных проблем необходимо осуществление комплекса мер по интенсификации энергосбережения, которые заключаются в разработке, принятии и реализации согласованных действий органов исполнительной власти и организаций, направленных на активизацию процессов обновления и роста производственных мощностей за счет внедрения нового энергосберегающего оборудования, в том числе за счет повышение роли проводимых энергетических обследований, обеспечение учета и контроля за потреблением энергоресурсов, формирование условий и механизмов, способствующих появлению и реализации конкретных проектов по энергоресурсосбережению. </w:t>
      </w:r>
    </w:p>
    <w:p w:rsidR="00272BD0" w:rsidRPr="00945107" w:rsidRDefault="00272BD0" w:rsidP="00715956">
      <w:pPr>
        <w:autoSpaceDE w:val="0"/>
        <w:autoSpaceDN w:val="0"/>
        <w:adjustRightInd w:val="0"/>
        <w:ind w:firstLine="748"/>
        <w:jc w:val="both"/>
      </w:pPr>
      <w:r w:rsidRPr="00945107">
        <w:lastRenderedPageBreak/>
        <w:t xml:space="preserve">Таким образом, проблема энергосбережения носит многоцелевой и межотраслевой характер, затрагивает интересы всех сфер экономики и социальной сферы, является одной из главных составляющих повышения конкурентоспособности экономики, и может быть эффективно решена только программно-целевым методом. Использование программно-целевого метода позволит сконцентрировать в рамках подпрограммы, имеющиеся муниципальные ресурсы и внебюджетные инвестиции для решения ключевых проблем в сфере энергоснабжения </w:t>
      </w:r>
      <w:r w:rsidRPr="00945107">
        <w:rPr>
          <w:bCs/>
        </w:rPr>
        <w:t>Максимовского сельского поселенияШербакульского муниципального района</w:t>
      </w:r>
      <w:r w:rsidRPr="00945107">
        <w:t xml:space="preserve">. 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w:t>
      </w:r>
    </w:p>
    <w:p w:rsidR="00272BD0" w:rsidRPr="00945107" w:rsidRDefault="00272BD0" w:rsidP="00715956">
      <w:pPr>
        <w:autoSpaceDE w:val="0"/>
        <w:autoSpaceDN w:val="0"/>
        <w:adjustRightInd w:val="0"/>
        <w:jc w:val="center"/>
        <w:outlineLvl w:val="1"/>
      </w:pPr>
    </w:p>
    <w:p w:rsidR="00272BD0" w:rsidRPr="00945107" w:rsidRDefault="00272BD0" w:rsidP="00715956">
      <w:pPr>
        <w:autoSpaceDE w:val="0"/>
        <w:autoSpaceDN w:val="0"/>
        <w:adjustRightInd w:val="0"/>
        <w:jc w:val="center"/>
        <w:outlineLvl w:val="1"/>
      </w:pPr>
      <w:r w:rsidRPr="00945107">
        <w:t>10.2.2. Цель и задачи Программы</w:t>
      </w: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r w:rsidRPr="00945107">
        <w:t>Программа направлена на стимулирование энергосбережения, создание условий для внедрения в социальной сфере прогрессивных энергосберегающих технологий и оборудования, уменьшение негативного экологического воздействия топливно-энергетических объектов на окружающую среду.</w:t>
      </w:r>
    </w:p>
    <w:p w:rsidR="00272BD0" w:rsidRPr="00945107" w:rsidRDefault="00272BD0" w:rsidP="00715956">
      <w:pPr>
        <w:autoSpaceDE w:val="0"/>
        <w:autoSpaceDN w:val="0"/>
        <w:adjustRightInd w:val="0"/>
        <w:ind w:firstLine="540"/>
        <w:jc w:val="both"/>
      </w:pPr>
      <w:r w:rsidRPr="00945107">
        <w:t>Сокращение энергоемкости  валового муниципального продукта в 2026 году на 40 процентов относительно уровня 2007 года и создание на этой основе предпосылок для устойчивого развития экономики поселения и повышения ее конкурентоспособности, а также оптимизация бюджетных расходов на оплату потребления топливно-энергетических ресурсов.</w:t>
      </w:r>
    </w:p>
    <w:p w:rsidR="00272BD0" w:rsidRPr="00945107" w:rsidRDefault="00272BD0" w:rsidP="00715956">
      <w:pPr>
        <w:autoSpaceDE w:val="0"/>
        <w:autoSpaceDN w:val="0"/>
        <w:adjustRightInd w:val="0"/>
        <w:ind w:firstLine="540"/>
        <w:jc w:val="both"/>
      </w:pPr>
      <w:r w:rsidRPr="00945107">
        <w:t>Для достижения указанной цели необходимо решать следующие задачи:</w:t>
      </w:r>
    </w:p>
    <w:p w:rsidR="00272BD0" w:rsidRPr="00945107" w:rsidRDefault="00272BD0" w:rsidP="00715956">
      <w:pPr>
        <w:autoSpaceDE w:val="0"/>
        <w:autoSpaceDN w:val="0"/>
        <w:adjustRightInd w:val="0"/>
        <w:jc w:val="both"/>
      </w:pPr>
      <w:r w:rsidRPr="00945107">
        <w:t>- выявить резервы сокращения энергетических затрат за счет проведения энергетических обследований, в том числе объектов топливно-энергетического и жилищно-коммунального комплекса;</w:t>
      </w:r>
    </w:p>
    <w:p w:rsidR="00272BD0" w:rsidRPr="00945107" w:rsidRDefault="00272BD0" w:rsidP="00715956">
      <w:pPr>
        <w:autoSpaceDE w:val="0"/>
        <w:autoSpaceDN w:val="0"/>
        <w:adjustRightInd w:val="0"/>
        <w:jc w:val="both"/>
      </w:pPr>
      <w:r w:rsidRPr="00945107">
        <w:t>- снизить удельный расход топлива и выбросы продуктов сгорания при выработке тепловой и электрической энергии, в том числе за счет внедрения современного оборудования с низкими удельными расходами энергоресурсов;</w:t>
      </w:r>
    </w:p>
    <w:p w:rsidR="00272BD0" w:rsidRPr="00945107" w:rsidRDefault="00272BD0" w:rsidP="00715956">
      <w:pPr>
        <w:autoSpaceDE w:val="0"/>
        <w:autoSpaceDN w:val="0"/>
        <w:adjustRightInd w:val="0"/>
        <w:jc w:val="both"/>
      </w:pPr>
      <w:r w:rsidRPr="00945107">
        <w:t>- обеспечить снижение удельных показателей потребления электрической, тепловой энергии, воды и природного газа при производстве продукции не менее чем на 10 процентов и сократить потери энергетических ресурсов при их производстве и передаче;</w:t>
      </w:r>
    </w:p>
    <w:p w:rsidR="00272BD0" w:rsidRPr="00945107" w:rsidRDefault="00272BD0" w:rsidP="00715956">
      <w:pPr>
        <w:autoSpaceDE w:val="0"/>
        <w:autoSpaceDN w:val="0"/>
        <w:adjustRightInd w:val="0"/>
        <w:jc w:val="both"/>
      </w:pPr>
      <w:r w:rsidRPr="00945107">
        <w:t>- обеспечить учет и контроль на всех этапах выработки, передачи и потреблении топливно-энергетических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w:t>
      </w:r>
    </w:p>
    <w:p w:rsidR="00272BD0" w:rsidRPr="00945107" w:rsidRDefault="00272BD0" w:rsidP="00715956">
      <w:pPr>
        <w:autoSpaceDE w:val="0"/>
        <w:autoSpaceDN w:val="0"/>
        <w:adjustRightInd w:val="0"/>
        <w:jc w:val="both"/>
      </w:pPr>
      <w:r w:rsidRPr="00945107">
        <w:t xml:space="preserve">- обеспечить оптимизацию топливно-энергетического баланса </w:t>
      </w:r>
      <w:r w:rsidRPr="00945107">
        <w:rPr>
          <w:bCs/>
        </w:rPr>
        <w:t>Максимовского сельского поселения</w:t>
      </w:r>
      <w:r w:rsidRPr="00945107">
        <w:t xml:space="preserve"> за счет газификации; </w:t>
      </w:r>
    </w:p>
    <w:p w:rsidR="00272BD0" w:rsidRPr="00945107" w:rsidRDefault="00272BD0" w:rsidP="00715956">
      <w:pPr>
        <w:pStyle w:val="ConsPlusNormal"/>
        <w:widowControl/>
        <w:ind w:firstLine="0"/>
        <w:jc w:val="both"/>
        <w:rPr>
          <w:rFonts w:ascii="Times New Roman" w:hAnsi="Times New Roman" w:cs="Times New Roman"/>
          <w:sz w:val="24"/>
          <w:szCs w:val="24"/>
        </w:rPr>
      </w:pPr>
      <w:r w:rsidRPr="00945107">
        <w:rPr>
          <w:rFonts w:ascii="Times New Roman" w:hAnsi="Times New Roman" w:cs="Times New Roman"/>
          <w:sz w:val="24"/>
          <w:szCs w:val="24"/>
        </w:rPr>
        <w:t xml:space="preserve">- сократить энергетические издержки бюджетной сферы </w:t>
      </w:r>
      <w:r w:rsidRPr="00945107">
        <w:rPr>
          <w:rFonts w:ascii="Times New Roman" w:hAnsi="Times New Roman" w:cs="Times New Roman"/>
          <w:bCs/>
          <w:sz w:val="24"/>
          <w:szCs w:val="24"/>
        </w:rPr>
        <w:t>Максимовского сельского поселения</w:t>
      </w:r>
      <w:r w:rsidRPr="00945107">
        <w:rPr>
          <w:rFonts w:ascii="Times New Roman" w:hAnsi="Times New Roman" w:cs="Times New Roman"/>
          <w:sz w:val="24"/>
          <w:szCs w:val="24"/>
        </w:rPr>
        <w:t xml:space="preserve"> не менее чем на 15 процентов к уровню 2026 года (в сопоставимых условиях);</w:t>
      </w:r>
    </w:p>
    <w:p w:rsidR="00272BD0" w:rsidRPr="00945107" w:rsidRDefault="00272BD0" w:rsidP="00715956">
      <w:pPr>
        <w:autoSpaceDE w:val="0"/>
        <w:autoSpaceDN w:val="0"/>
        <w:adjustRightInd w:val="0"/>
        <w:outlineLvl w:val="1"/>
      </w:pPr>
      <w:r w:rsidRPr="00945107">
        <w:t>- популяризовать идеи энергосбережения среди населения</w:t>
      </w:r>
    </w:p>
    <w:p w:rsidR="00272BD0" w:rsidRPr="00945107" w:rsidRDefault="00272BD0" w:rsidP="00715956">
      <w:pPr>
        <w:autoSpaceDE w:val="0"/>
        <w:autoSpaceDN w:val="0"/>
        <w:adjustRightInd w:val="0"/>
        <w:jc w:val="center"/>
        <w:outlineLvl w:val="1"/>
      </w:pPr>
      <w:r w:rsidRPr="00945107">
        <w:tab/>
      </w:r>
    </w:p>
    <w:p w:rsidR="00272BD0" w:rsidRPr="00945107" w:rsidRDefault="00272BD0" w:rsidP="00715956">
      <w:pPr>
        <w:autoSpaceDE w:val="0"/>
        <w:autoSpaceDN w:val="0"/>
        <w:adjustRightInd w:val="0"/>
        <w:jc w:val="center"/>
        <w:outlineLvl w:val="1"/>
      </w:pPr>
      <w:r w:rsidRPr="00945107">
        <w:t>10.2.3. Сроки реализации подпрограммы</w:t>
      </w:r>
    </w:p>
    <w:p w:rsidR="00272BD0" w:rsidRPr="00945107" w:rsidRDefault="00272BD0" w:rsidP="00715956">
      <w:pPr>
        <w:autoSpaceDE w:val="0"/>
        <w:autoSpaceDN w:val="0"/>
        <w:adjustRightInd w:val="0"/>
        <w:ind w:firstLine="540"/>
        <w:jc w:val="both"/>
      </w:pPr>
    </w:p>
    <w:p w:rsidR="00272BD0" w:rsidRPr="00945107" w:rsidRDefault="00272BD0" w:rsidP="00715956">
      <w:pPr>
        <w:ind w:firstLine="709"/>
        <w:jc w:val="both"/>
      </w:pPr>
      <w:r w:rsidRPr="00945107">
        <w:t>Реализация подпрограммы осуществляется одним этапом в течение 2020 - 2026 годов.</w:t>
      </w:r>
    </w:p>
    <w:p w:rsidR="00272BD0" w:rsidRPr="00945107" w:rsidRDefault="00272BD0" w:rsidP="00715956">
      <w:pPr>
        <w:autoSpaceDE w:val="0"/>
        <w:autoSpaceDN w:val="0"/>
        <w:adjustRightInd w:val="0"/>
        <w:outlineLvl w:val="1"/>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center"/>
      </w:pPr>
      <w:r w:rsidRPr="00945107">
        <w:t>10.2.4. Обоснование ресурсного обеспечения подпрограммы</w:t>
      </w: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r w:rsidRPr="00945107">
        <w:t xml:space="preserve">Финансирование мероприятий подпрограммы будет осуществляться за счет средств муниципального бюджета. Подпрограммой также предусматривается возможность привлечения внебюджетных средств, которые планируется привлекать в рамках развития частно-государственного партнерства в соответствии </w:t>
      </w:r>
    </w:p>
    <w:p w:rsidR="00272BD0" w:rsidRPr="00945107" w:rsidRDefault="00272BD0" w:rsidP="00715956">
      <w:pPr>
        <w:autoSpaceDE w:val="0"/>
        <w:autoSpaceDN w:val="0"/>
        <w:adjustRightInd w:val="0"/>
        <w:ind w:firstLine="540"/>
        <w:jc w:val="both"/>
      </w:pPr>
      <w:r w:rsidRPr="00945107">
        <w:t xml:space="preserve">с законодательством, расширения практики применения энергосервисных договоров (контрактов). </w:t>
      </w:r>
    </w:p>
    <w:p w:rsidR="00272BD0" w:rsidRPr="00945107" w:rsidRDefault="00272BD0" w:rsidP="00715956">
      <w:pPr>
        <w:autoSpaceDE w:val="0"/>
        <w:autoSpaceDN w:val="0"/>
        <w:adjustRightInd w:val="0"/>
        <w:ind w:firstLine="540"/>
        <w:jc w:val="both"/>
      </w:pPr>
      <w:r w:rsidRPr="00945107">
        <w:lastRenderedPageBreak/>
        <w:t>Реализация подпрограммы позволит:</w:t>
      </w:r>
    </w:p>
    <w:p w:rsidR="00272BD0" w:rsidRPr="00945107" w:rsidRDefault="00272BD0" w:rsidP="00715956">
      <w:pPr>
        <w:autoSpaceDE w:val="0"/>
        <w:autoSpaceDN w:val="0"/>
        <w:adjustRightInd w:val="0"/>
        <w:ind w:firstLine="540"/>
        <w:jc w:val="both"/>
      </w:pPr>
      <w:r w:rsidRPr="00945107">
        <w:t xml:space="preserve">- сократить энергетические издержки в бюджетной сфере Максимовского сельского поселения </w:t>
      </w:r>
      <w:r w:rsidRPr="00945107">
        <w:rPr>
          <w:bCs/>
        </w:rPr>
        <w:t>Шербакульского муниципального района</w:t>
      </w:r>
      <w:r w:rsidRPr="00945107">
        <w:t>;</w:t>
      </w:r>
    </w:p>
    <w:p w:rsidR="00272BD0" w:rsidRPr="00945107" w:rsidRDefault="00272BD0" w:rsidP="00715956">
      <w:pPr>
        <w:autoSpaceDE w:val="0"/>
        <w:autoSpaceDN w:val="0"/>
        <w:adjustRightInd w:val="0"/>
        <w:ind w:firstLine="540"/>
        <w:jc w:val="both"/>
      </w:pPr>
      <w:r w:rsidRPr="00945107">
        <w:t xml:space="preserve">- создать условия для перевода на энергосберегающий путь развития экономики Максимовского сельского поселения </w:t>
      </w:r>
      <w:r w:rsidRPr="00945107">
        <w:rPr>
          <w:bCs/>
        </w:rPr>
        <w:t>Шербакульского муниципального района</w:t>
      </w:r>
      <w:r w:rsidRPr="00945107">
        <w:t xml:space="preserve"> и соответственно снизить энергоемкость валового муниципального продукта;</w:t>
      </w: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jc w:val="center"/>
        <w:outlineLvl w:val="1"/>
      </w:pPr>
      <w:r w:rsidRPr="00945107">
        <w:t>10.2.5. Объемы финансирования подпрограммы</w:t>
      </w:r>
    </w:p>
    <w:p w:rsidR="00272BD0" w:rsidRPr="00945107" w:rsidRDefault="00272BD0" w:rsidP="00715956">
      <w:pPr>
        <w:autoSpaceDE w:val="0"/>
        <w:autoSpaceDN w:val="0"/>
        <w:adjustRightInd w:val="0"/>
        <w:jc w:val="center"/>
        <w:outlineLvl w:val="1"/>
      </w:pPr>
    </w:p>
    <w:p w:rsidR="00272BD0" w:rsidRPr="00945107" w:rsidRDefault="00272BD0" w:rsidP="00715956">
      <w:pPr>
        <w:autoSpaceDE w:val="0"/>
        <w:autoSpaceDN w:val="0"/>
        <w:adjustRightInd w:val="0"/>
        <w:ind w:firstLine="540"/>
        <w:jc w:val="both"/>
      </w:pPr>
    </w:p>
    <w:p w:rsidR="00272BD0" w:rsidRPr="00945107" w:rsidRDefault="00272BD0" w:rsidP="000C67A6">
      <w:pPr>
        <w:jc w:val="both"/>
        <w:rPr>
          <w:color w:val="000000"/>
        </w:rPr>
      </w:pPr>
      <w:r w:rsidRPr="00945107">
        <w:t xml:space="preserve">Общий объем финансирования муниципальной подпрограммы составляет 134,20 </w:t>
      </w:r>
      <w:r w:rsidRPr="00945107">
        <w:rPr>
          <w:color w:val="000000"/>
        </w:rPr>
        <w:t>тыс. рублей в ценах соответствующих лет, в том числе по годам:</w:t>
      </w:r>
    </w:p>
    <w:p w:rsidR="00272BD0" w:rsidRPr="00945107" w:rsidRDefault="00272BD0" w:rsidP="00FD11B7">
      <w:pPr>
        <w:widowControl w:val="0"/>
        <w:autoSpaceDE w:val="0"/>
        <w:autoSpaceDN w:val="0"/>
        <w:adjustRightInd w:val="0"/>
        <w:ind w:firstLine="540"/>
        <w:jc w:val="both"/>
        <w:rPr>
          <w:bCs/>
        </w:rPr>
      </w:pPr>
      <w:r w:rsidRPr="00945107">
        <w:rPr>
          <w:bCs/>
        </w:rPr>
        <w:t>2020 год – 28,8 тыс. рублей;</w:t>
      </w:r>
    </w:p>
    <w:p w:rsidR="00272BD0" w:rsidRPr="00945107" w:rsidRDefault="00272BD0" w:rsidP="00FD11B7">
      <w:pPr>
        <w:widowControl w:val="0"/>
        <w:autoSpaceDE w:val="0"/>
        <w:autoSpaceDN w:val="0"/>
        <w:adjustRightInd w:val="0"/>
        <w:ind w:firstLine="540"/>
        <w:jc w:val="both"/>
        <w:rPr>
          <w:bCs/>
        </w:rPr>
      </w:pPr>
      <w:r w:rsidRPr="00945107">
        <w:rPr>
          <w:bCs/>
        </w:rPr>
        <w:t>2021 год – 26,4тыс. рублей.</w:t>
      </w:r>
    </w:p>
    <w:p w:rsidR="00272BD0" w:rsidRPr="00945107" w:rsidRDefault="00272BD0" w:rsidP="00FD11B7">
      <w:pPr>
        <w:widowControl w:val="0"/>
        <w:autoSpaceDE w:val="0"/>
        <w:autoSpaceDN w:val="0"/>
        <w:adjustRightInd w:val="0"/>
        <w:ind w:firstLine="540"/>
        <w:jc w:val="both"/>
        <w:rPr>
          <w:bCs/>
        </w:rPr>
      </w:pPr>
      <w:r w:rsidRPr="00945107">
        <w:rPr>
          <w:bCs/>
        </w:rPr>
        <w:t>2022 год – 15,0тыс. рублей;</w:t>
      </w:r>
    </w:p>
    <w:p w:rsidR="00272BD0" w:rsidRPr="00945107" w:rsidRDefault="00272BD0" w:rsidP="00FD11B7">
      <w:pPr>
        <w:widowControl w:val="0"/>
        <w:autoSpaceDE w:val="0"/>
        <w:autoSpaceDN w:val="0"/>
        <w:adjustRightInd w:val="0"/>
        <w:ind w:firstLine="540"/>
        <w:jc w:val="both"/>
        <w:rPr>
          <w:bCs/>
        </w:rPr>
      </w:pPr>
      <w:r w:rsidRPr="00945107">
        <w:rPr>
          <w:bCs/>
        </w:rPr>
        <w:t>2023 год – 15,4тыс. рублей;</w:t>
      </w:r>
    </w:p>
    <w:p w:rsidR="00272BD0" w:rsidRPr="00945107" w:rsidRDefault="00272BD0" w:rsidP="00FD11B7">
      <w:pPr>
        <w:widowControl w:val="0"/>
        <w:autoSpaceDE w:val="0"/>
        <w:autoSpaceDN w:val="0"/>
        <w:adjustRightInd w:val="0"/>
        <w:ind w:firstLine="540"/>
        <w:jc w:val="both"/>
        <w:rPr>
          <w:bCs/>
        </w:rPr>
      </w:pPr>
      <w:r w:rsidRPr="00945107">
        <w:rPr>
          <w:bCs/>
        </w:rPr>
        <w:t>2024 год – 15,8тыс. рублей;</w:t>
      </w:r>
    </w:p>
    <w:p w:rsidR="00272BD0" w:rsidRPr="00945107" w:rsidRDefault="00272BD0" w:rsidP="00FD11B7">
      <w:pPr>
        <w:widowControl w:val="0"/>
        <w:autoSpaceDE w:val="0"/>
        <w:autoSpaceDN w:val="0"/>
        <w:adjustRightInd w:val="0"/>
        <w:ind w:firstLine="540"/>
        <w:jc w:val="both"/>
        <w:rPr>
          <w:bCs/>
        </w:rPr>
      </w:pPr>
      <w:r w:rsidRPr="00945107">
        <w:rPr>
          <w:bCs/>
        </w:rPr>
        <w:t>2025 год – 16,2тыс. рублей;</w:t>
      </w:r>
    </w:p>
    <w:p w:rsidR="00272BD0" w:rsidRPr="00945107" w:rsidRDefault="00272BD0" w:rsidP="00FD11B7">
      <w:pPr>
        <w:widowControl w:val="0"/>
        <w:autoSpaceDE w:val="0"/>
        <w:autoSpaceDN w:val="0"/>
        <w:adjustRightInd w:val="0"/>
        <w:ind w:firstLine="540"/>
        <w:jc w:val="both"/>
        <w:rPr>
          <w:bCs/>
        </w:rPr>
      </w:pPr>
      <w:r w:rsidRPr="00945107">
        <w:rPr>
          <w:bCs/>
        </w:rPr>
        <w:t>2026 год – 16,6тыс. рублей;</w:t>
      </w:r>
    </w:p>
    <w:p w:rsidR="00272BD0" w:rsidRPr="00945107" w:rsidRDefault="00272BD0" w:rsidP="00715956">
      <w:pPr>
        <w:autoSpaceDE w:val="0"/>
        <w:autoSpaceDN w:val="0"/>
        <w:adjustRightInd w:val="0"/>
        <w:jc w:val="center"/>
        <w:outlineLvl w:val="1"/>
      </w:pPr>
      <w:r w:rsidRPr="00945107">
        <w:t>10.2.6. Прогноз ожидаемых результатов реализации подпрограммы</w:t>
      </w: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jc w:val="both"/>
      </w:pPr>
      <w:r w:rsidRPr="00945107">
        <w:t xml:space="preserve">- сокращение энергетических издержек в бюджетной сфере Максимовского сельского поселения </w:t>
      </w:r>
      <w:r w:rsidRPr="00945107">
        <w:rPr>
          <w:bCs/>
        </w:rPr>
        <w:t>Шербакульского муниципального района Омской области</w:t>
      </w:r>
      <w:r w:rsidRPr="00945107">
        <w:t xml:space="preserve"> и оптимизировать расходы на содержание муниципальных учреждений Максимовского сельского поселения Шербакульского муниципального района Омской области;</w:t>
      </w:r>
    </w:p>
    <w:p w:rsidR="00272BD0" w:rsidRPr="00945107" w:rsidRDefault="00272BD0" w:rsidP="00715956">
      <w:pPr>
        <w:autoSpaceDE w:val="0"/>
        <w:autoSpaceDN w:val="0"/>
        <w:adjustRightInd w:val="0"/>
        <w:jc w:val="both"/>
      </w:pPr>
      <w:r w:rsidRPr="00945107">
        <w:t xml:space="preserve">- создание условий для перевода на энергосберегающий путь развития экономики Максимовского сельского поселения </w:t>
      </w:r>
      <w:r w:rsidRPr="00945107">
        <w:rPr>
          <w:bCs/>
        </w:rPr>
        <w:t>Шербакульского муниципального района Омской области</w:t>
      </w:r>
      <w:r w:rsidRPr="00945107">
        <w:t xml:space="preserve"> и соответственно снизить энергоемкость валового муниципального продукта;</w:t>
      </w:r>
    </w:p>
    <w:p w:rsidR="00272BD0" w:rsidRPr="00945107" w:rsidRDefault="00272BD0" w:rsidP="00715956">
      <w:pPr>
        <w:pStyle w:val="ConsPlusNonformat"/>
        <w:rPr>
          <w:rFonts w:ascii="Times New Roman" w:hAnsi="Times New Roman" w:cs="Times New Roman"/>
          <w:sz w:val="24"/>
          <w:szCs w:val="24"/>
        </w:rPr>
        <w:sectPr w:rsidR="00272BD0" w:rsidRPr="00945107" w:rsidSect="001C2817">
          <w:headerReference w:type="even" r:id="rId7"/>
          <w:headerReference w:type="default" r:id="rId8"/>
          <w:pgSz w:w="11906" w:h="16838"/>
          <w:pgMar w:top="540" w:right="720" w:bottom="719" w:left="1077" w:header="709" w:footer="709" w:gutter="0"/>
          <w:pgNumType w:start="1"/>
          <w:cols w:space="708"/>
          <w:titlePg/>
          <w:docGrid w:linePitch="360"/>
        </w:sectPr>
      </w:pPr>
      <w:r w:rsidRPr="00945107">
        <w:rPr>
          <w:rFonts w:ascii="Times New Roman" w:hAnsi="Times New Roman" w:cs="Times New Roman"/>
          <w:sz w:val="24"/>
          <w:szCs w:val="24"/>
        </w:rPr>
        <w:t>- повышение конкурентоспособности экономики Максимовского сельского поселения Шербакульского муниципального района Омской области за счет снижения энергетических издержек на рубль производимой продукции.</w:t>
      </w:r>
    </w:p>
    <w:p w:rsidR="00272BD0" w:rsidRPr="00945107" w:rsidRDefault="00272BD0" w:rsidP="00715956">
      <w:pPr>
        <w:keepNext/>
        <w:keepLines/>
        <w:autoSpaceDE w:val="0"/>
        <w:autoSpaceDN w:val="0"/>
        <w:adjustRightInd w:val="0"/>
        <w:jc w:val="center"/>
        <w:outlineLvl w:val="1"/>
      </w:pPr>
      <w:r w:rsidRPr="00945107">
        <w:lastRenderedPageBreak/>
        <w:t>10.2.7.Перечень мероприятий Программы</w:t>
      </w:r>
    </w:p>
    <w:p w:rsidR="00272BD0" w:rsidRPr="00945107" w:rsidRDefault="00272BD0" w:rsidP="00715956">
      <w:pPr>
        <w:keepNext/>
        <w:keepLines/>
        <w:autoSpaceDE w:val="0"/>
        <w:autoSpaceDN w:val="0"/>
        <w:adjustRightInd w:val="0"/>
        <w:ind w:firstLine="540"/>
        <w:jc w:val="both"/>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2412"/>
        <w:gridCol w:w="892"/>
        <w:gridCol w:w="2284"/>
        <w:gridCol w:w="720"/>
        <w:gridCol w:w="720"/>
        <w:gridCol w:w="720"/>
        <w:gridCol w:w="720"/>
        <w:gridCol w:w="720"/>
        <w:gridCol w:w="720"/>
        <w:gridCol w:w="700"/>
      </w:tblGrid>
      <w:tr w:rsidR="00272BD0" w:rsidRPr="00945107" w:rsidTr="00645564">
        <w:trPr>
          <w:trHeight w:val="276"/>
          <w:tblHeader/>
        </w:trPr>
        <w:tc>
          <w:tcPr>
            <w:tcW w:w="710" w:type="dxa"/>
            <w:vMerge w:val="restart"/>
          </w:tcPr>
          <w:p w:rsidR="00272BD0" w:rsidRPr="00945107" w:rsidRDefault="00272BD0" w:rsidP="00645564">
            <w:pPr>
              <w:pStyle w:val="ConsPlusCell"/>
              <w:jc w:val="center"/>
              <w:rPr>
                <w:sz w:val="24"/>
                <w:szCs w:val="24"/>
              </w:rPr>
            </w:pPr>
            <w:r w:rsidRPr="00945107">
              <w:rPr>
                <w:sz w:val="24"/>
                <w:szCs w:val="24"/>
              </w:rPr>
              <w:t>№</w:t>
            </w:r>
            <w:r w:rsidRPr="00945107">
              <w:rPr>
                <w:sz w:val="24"/>
                <w:szCs w:val="24"/>
              </w:rPr>
              <w:br/>
              <w:t>п/п</w:t>
            </w:r>
          </w:p>
        </w:tc>
        <w:tc>
          <w:tcPr>
            <w:tcW w:w="2412" w:type="dxa"/>
            <w:vMerge w:val="restart"/>
          </w:tcPr>
          <w:p w:rsidR="00272BD0" w:rsidRPr="00945107" w:rsidRDefault="00272BD0" w:rsidP="00645564">
            <w:pPr>
              <w:pStyle w:val="ConsPlusCell"/>
              <w:jc w:val="center"/>
              <w:rPr>
                <w:sz w:val="24"/>
                <w:szCs w:val="24"/>
              </w:rPr>
            </w:pPr>
            <w:r w:rsidRPr="00945107">
              <w:rPr>
                <w:sz w:val="24"/>
                <w:szCs w:val="24"/>
              </w:rPr>
              <w:t>Наименование</w:t>
            </w:r>
            <w:r w:rsidRPr="00945107">
              <w:rPr>
                <w:sz w:val="24"/>
                <w:szCs w:val="24"/>
              </w:rPr>
              <w:br/>
              <w:t>мероприятия</w:t>
            </w:r>
          </w:p>
        </w:tc>
        <w:tc>
          <w:tcPr>
            <w:tcW w:w="892" w:type="dxa"/>
            <w:vMerge w:val="restart"/>
          </w:tcPr>
          <w:p w:rsidR="00272BD0" w:rsidRPr="00945107" w:rsidRDefault="00272BD0" w:rsidP="00645564">
            <w:pPr>
              <w:pStyle w:val="ConsPlusCell"/>
              <w:jc w:val="center"/>
              <w:rPr>
                <w:sz w:val="24"/>
                <w:szCs w:val="24"/>
              </w:rPr>
            </w:pPr>
            <w:r w:rsidRPr="00945107">
              <w:rPr>
                <w:sz w:val="24"/>
                <w:szCs w:val="24"/>
              </w:rPr>
              <w:t xml:space="preserve">Срок </w:t>
            </w:r>
            <w:r w:rsidRPr="00945107">
              <w:rPr>
                <w:sz w:val="24"/>
                <w:szCs w:val="24"/>
              </w:rPr>
              <w:br/>
              <w:t>реали-</w:t>
            </w:r>
            <w:r w:rsidRPr="00945107">
              <w:rPr>
                <w:sz w:val="24"/>
                <w:szCs w:val="24"/>
              </w:rPr>
              <w:br/>
              <w:t>зации,</w:t>
            </w:r>
            <w:r w:rsidRPr="00945107">
              <w:rPr>
                <w:sz w:val="24"/>
                <w:szCs w:val="24"/>
              </w:rPr>
              <w:br/>
              <w:t>годы</w:t>
            </w:r>
          </w:p>
        </w:tc>
        <w:tc>
          <w:tcPr>
            <w:tcW w:w="2284" w:type="dxa"/>
            <w:vMerge w:val="restart"/>
          </w:tcPr>
          <w:p w:rsidR="00272BD0" w:rsidRPr="00945107" w:rsidRDefault="00272BD0" w:rsidP="00645564">
            <w:pPr>
              <w:pStyle w:val="ConsPlusCell"/>
              <w:jc w:val="center"/>
              <w:rPr>
                <w:sz w:val="24"/>
                <w:szCs w:val="24"/>
              </w:rPr>
            </w:pPr>
            <w:r w:rsidRPr="00945107">
              <w:rPr>
                <w:sz w:val="24"/>
                <w:szCs w:val="24"/>
              </w:rPr>
              <w:t>Исполнители</w:t>
            </w:r>
          </w:p>
        </w:tc>
        <w:tc>
          <w:tcPr>
            <w:tcW w:w="720" w:type="dxa"/>
            <w:tcBorders>
              <w:bottom w:val="nil"/>
            </w:tcBorders>
          </w:tcPr>
          <w:p w:rsidR="00272BD0" w:rsidRPr="00945107" w:rsidRDefault="00272BD0" w:rsidP="00645564"/>
        </w:tc>
        <w:tc>
          <w:tcPr>
            <w:tcW w:w="720" w:type="dxa"/>
            <w:tcBorders>
              <w:bottom w:val="nil"/>
            </w:tcBorders>
          </w:tcPr>
          <w:p w:rsidR="00272BD0" w:rsidRPr="00945107" w:rsidRDefault="00272BD0" w:rsidP="00645564"/>
        </w:tc>
        <w:tc>
          <w:tcPr>
            <w:tcW w:w="720" w:type="dxa"/>
            <w:tcBorders>
              <w:bottom w:val="nil"/>
            </w:tcBorders>
          </w:tcPr>
          <w:p w:rsidR="00272BD0" w:rsidRPr="00945107" w:rsidRDefault="00272BD0" w:rsidP="00645564"/>
        </w:tc>
        <w:tc>
          <w:tcPr>
            <w:tcW w:w="720" w:type="dxa"/>
            <w:tcBorders>
              <w:bottom w:val="nil"/>
            </w:tcBorders>
          </w:tcPr>
          <w:p w:rsidR="00272BD0" w:rsidRPr="00945107" w:rsidRDefault="00272BD0" w:rsidP="00645564"/>
        </w:tc>
        <w:tc>
          <w:tcPr>
            <w:tcW w:w="720" w:type="dxa"/>
            <w:tcBorders>
              <w:bottom w:val="nil"/>
            </w:tcBorders>
          </w:tcPr>
          <w:p w:rsidR="00272BD0" w:rsidRPr="00945107" w:rsidRDefault="00272BD0" w:rsidP="00645564"/>
        </w:tc>
        <w:tc>
          <w:tcPr>
            <w:tcW w:w="720" w:type="dxa"/>
            <w:tcBorders>
              <w:bottom w:val="nil"/>
            </w:tcBorders>
          </w:tcPr>
          <w:p w:rsidR="00272BD0" w:rsidRPr="00945107" w:rsidRDefault="00272BD0" w:rsidP="00645564"/>
        </w:tc>
        <w:tc>
          <w:tcPr>
            <w:tcW w:w="640" w:type="dxa"/>
            <w:tcBorders>
              <w:bottom w:val="nil"/>
            </w:tcBorders>
          </w:tcPr>
          <w:p w:rsidR="00272BD0" w:rsidRPr="00945107" w:rsidRDefault="00272BD0" w:rsidP="00645564"/>
        </w:tc>
      </w:tr>
      <w:tr w:rsidR="00272BD0" w:rsidRPr="00945107" w:rsidTr="00645564">
        <w:trPr>
          <w:tblHeader/>
        </w:trPr>
        <w:tc>
          <w:tcPr>
            <w:tcW w:w="710" w:type="dxa"/>
            <w:vMerge/>
          </w:tcPr>
          <w:p w:rsidR="00272BD0" w:rsidRPr="00945107" w:rsidRDefault="00272BD0" w:rsidP="00645564">
            <w:pPr>
              <w:pStyle w:val="ConsPlusCell"/>
              <w:jc w:val="center"/>
              <w:rPr>
                <w:sz w:val="24"/>
                <w:szCs w:val="24"/>
              </w:rPr>
            </w:pPr>
          </w:p>
        </w:tc>
        <w:tc>
          <w:tcPr>
            <w:tcW w:w="2412" w:type="dxa"/>
            <w:vMerge/>
          </w:tcPr>
          <w:p w:rsidR="00272BD0" w:rsidRPr="00945107" w:rsidRDefault="00272BD0" w:rsidP="00645564">
            <w:pPr>
              <w:pStyle w:val="ConsPlusCell"/>
              <w:jc w:val="both"/>
              <w:rPr>
                <w:sz w:val="24"/>
                <w:szCs w:val="24"/>
              </w:rPr>
            </w:pPr>
          </w:p>
        </w:tc>
        <w:tc>
          <w:tcPr>
            <w:tcW w:w="892" w:type="dxa"/>
            <w:vMerge/>
          </w:tcPr>
          <w:p w:rsidR="00272BD0" w:rsidRPr="00945107" w:rsidRDefault="00272BD0" w:rsidP="00645564">
            <w:pPr>
              <w:pStyle w:val="ConsPlusCell"/>
              <w:jc w:val="center"/>
              <w:rPr>
                <w:sz w:val="24"/>
                <w:szCs w:val="24"/>
              </w:rPr>
            </w:pPr>
          </w:p>
        </w:tc>
        <w:tc>
          <w:tcPr>
            <w:tcW w:w="2284" w:type="dxa"/>
            <w:vMerge/>
          </w:tcPr>
          <w:p w:rsidR="00272BD0" w:rsidRPr="00945107" w:rsidRDefault="00272BD0" w:rsidP="00645564">
            <w:pPr>
              <w:pStyle w:val="ConsPlusCell"/>
              <w:jc w:val="both"/>
              <w:rPr>
                <w:sz w:val="24"/>
                <w:szCs w:val="24"/>
              </w:rPr>
            </w:pPr>
          </w:p>
        </w:tc>
        <w:tc>
          <w:tcPr>
            <w:tcW w:w="720" w:type="dxa"/>
            <w:tcBorders>
              <w:top w:val="nil"/>
            </w:tcBorders>
          </w:tcPr>
          <w:p w:rsidR="00272BD0" w:rsidRPr="00945107" w:rsidRDefault="00272BD0" w:rsidP="00645564">
            <w:pPr>
              <w:pStyle w:val="ConsPlusCell"/>
              <w:ind w:right="4"/>
              <w:jc w:val="center"/>
              <w:rPr>
                <w:sz w:val="24"/>
                <w:szCs w:val="24"/>
              </w:rPr>
            </w:pPr>
            <w:r w:rsidRPr="00945107">
              <w:rPr>
                <w:sz w:val="24"/>
                <w:szCs w:val="24"/>
              </w:rPr>
              <w:t>2020</w:t>
            </w:r>
            <w:r w:rsidRPr="00945107">
              <w:rPr>
                <w:sz w:val="24"/>
                <w:szCs w:val="24"/>
              </w:rPr>
              <w:br/>
              <w:t>год</w:t>
            </w:r>
          </w:p>
        </w:tc>
        <w:tc>
          <w:tcPr>
            <w:tcW w:w="720" w:type="dxa"/>
            <w:tcBorders>
              <w:top w:val="nil"/>
            </w:tcBorders>
          </w:tcPr>
          <w:p w:rsidR="00272BD0" w:rsidRPr="00945107" w:rsidRDefault="00272BD0" w:rsidP="00645564">
            <w:pPr>
              <w:pStyle w:val="ConsPlusCell"/>
              <w:ind w:right="4"/>
              <w:jc w:val="center"/>
              <w:rPr>
                <w:sz w:val="24"/>
                <w:szCs w:val="24"/>
              </w:rPr>
            </w:pPr>
            <w:r w:rsidRPr="00945107">
              <w:rPr>
                <w:sz w:val="24"/>
                <w:szCs w:val="24"/>
              </w:rPr>
              <w:t>2021</w:t>
            </w:r>
            <w:r w:rsidRPr="00945107">
              <w:rPr>
                <w:sz w:val="24"/>
                <w:szCs w:val="24"/>
              </w:rPr>
              <w:br/>
              <w:t>год</w:t>
            </w:r>
          </w:p>
        </w:tc>
        <w:tc>
          <w:tcPr>
            <w:tcW w:w="720" w:type="dxa"/>
            <w:tcBorders>
              <w:top w:val="nil"/>
            </w:tcBorders>
          </w:tcPr>
          <w:p w:rsidR="00272BD0" w:rsidRPr="00945107" w:rsidRDefault="00272BD0" w:rsidP="00645564">
            <w:pPr>
              <w:autoSpaceDE w:val="0"/>
              <w:autoSpaceDN w:val="0"/>
              <w:adjustRightInd w:val="0"/>
              <w:ind w:right="4"/>
              <w:jc w:val="center"/>
              <w:outlineLvl w:val="1"/>
            </w:pPr>
            <w:r w:rsidRPr="00945107">
              <w:t>2022</w:t>
            </w:r>
          </w:p>
          <w:p w:rsidR="00272BD0" w:rsidRPr="00945107" w:rsidRDefault="00272BD0" w:rsidP="00645564">
            <w:pPr>
              <w:autoSpaceDE w:val="0"/>
              <w:autoSpaceDN w:val="0"/>
              <w:adjustRightInd w:val="0"/>
              <w:ind w:right="4"/>
              <w:jc w:val="center"/>
              <w:outlineLvl w:val="1"/>
            </w:pPr>
            <w:r w:rsidRPr="00945107">
              <w:t>год</w:t>
            </w:r>
          </w:p>
        </w:tc>
        <w:tc>
          <w:tcPr>
            <w:tcW w:w="720" w:type="dxa"/>
            <w:tcBorders>
              <w:top w:val="nil"/>
            </w:tcBorders>
          </w:tcPr>
          <w:p w:rsidR="00272BD0" w:rsidRPr="00945107" w:rsidRDefault="00272BD0" w:rsidP="00645564">
            <w:pPr>
              <w:autoSpaceDE w:val="0"/>
              <w:autoSpaceDN w:val="0"/>
              <w:adjustRightInd w:val="0"/>
              <w:ind w:right="4"/>
              <w:jc w:val="center"/>
              <w:outlineLvl w:val="1"/>
            </w:pPr>
            <w:r w:rsidRPr="00945107">
              <w:t>2023</w:t>
            </w:r>
          </w:p>
          <w:p w:rsidR="00272BD0" w:rsidRPr="00945107" w:rsidRDefault="00272BD0" w:rsidP="00645564">
            <w:pPr>
              <w:autoSpaceDE w:val="0"/>
              <w:autoSpaceDN w:val="0"/>
              <w:adjustRightInd w:val="0"/>
              <w:ind w:right="4"/>
              <w:jc w:val="center"/>
              <w:outlineLvl w:val="1"/>
            </w:pPr>
            <w:r w:rsidRPr="00945107">
              <w:t>год</w:t>
            </w:r>
          </w:p>
        </w:tc>
        <w:tc>
          <w:tcPr>
            <w:tcW w:w="720" w:type="dxa"/>
            <w:tcBorders>
              <w:top w:val="nil"/>
            </w:tcBorders>
          </w:tcPr>
          <w:p w:rsidR="00272BD0" w:rsidRPr="00945107" w:rsidRDefault="00272BD0" w:rsidP="00645564">
            <w:pPr>
              <w:autoSpaceDE w:val="0"/>
              <w:autoSpaceDN w:val="0"/>
              <w:adjustRightInd w:val="0"/>
              <w:ind w:right="4"/>
              <w:jc w:val="center"/>
              <w:outlineLvl w:val="1"/>
            </w:pPr>
            <w:r w:rsidRPr="00945107">
              <w:t>2024</w:t>
            </w:r>
          </w:p>
          <w:p w:rsidR="00272BD0" w:rsidRPr="00945107" w:rsidRDefault="00272BD0" w:rsidP="00645564">
            <w:pPr>
              <w:autoSpaceDE w:val="0"/>
              <w:autoSpaceDN w:val="0"/>
              <w:adjustRightInd w:val="0"/>
              <w:ind w:right="4"/>
              <w:jc w:val="center"/>
              <w:outlineLvl w:val="1"/>
            </w:pPr>
            <w:r w:rsidRPr="00945107">
              <w:t>год</w:t>
            </w:r>
          </w:p>
        </w:tc>
        <w:tc>
          <w:tcPr>
            <w:tcW w:w="720" w:type="dxa"/>
            <w:tcBorders>
              <w:top w:val="nil"/>
            </w:tcBorders>
          </w:tcPr>
          <w:p w:rsidR="00272BD0" w:rsidRPr="00945107" w:rsidRDefault="00272BD0" w:rsidP="00645564">
            <w:pPr>
              <w:autoSpaceDE w:val="0"/>
              <w:autoSpaceDN w:val="0"/>
              <w:adjustRightInd w:val="0"/>
              <w:ind w:right="4"/>
              <w:jc w:val="center"/>
              <w:outlineLvl w:val="1"/>
            </w:pPr>
            <w:r w:rsidRPr="00945107">
              <w:t>2025</w:t>
            </w:r>
          </w:p>
          <w:p w:rsidR="00272BD0" w:rsidRPr="00945107" w:rsidRDefault="00272BD0" w:rsidP="00645564">
            <w:pPr>
              <w:autoSpaceDE w:val="0"/>
              <w:autoSpaceDN w:val="0"/>
              <w:adjustRightInd w:val="0"/>
              <w:ind w:right="4"/>
              <w:jc w:val="center"/>
              <w:outlineLvl w:val="1"/>
            </w:pPr>
            <w:r w:rsidRPr="00945107">
              <w:t>год</w:t>
            </w:r>
          </w:p>
        </w:tc>
        <w:tc>
          <w:tcPr>
            <w:tcW w:w="640" w:type="dxa"/>
            <w:tcBorders>
              <w:top w:val="nil"/>
            </w:tcBorders>
          </w:tcPr>
          <w:p w:rsidR="00272BD0" w:rsidRPr="00945107" w:rsidRDefault="00272BD0" w:rsidP="00645564">
            <w:pPr>
              <w:autoSpaceDE w:val="0"/>
              <w:autoSpaceDN w:val="0"/>
              <w:adjustRightInd w:val="0"/>
              <w:ind w:right="4"/>
              <w:jc w:val="center"/>
              <w:outlineLvl w:val="1"/>
            </w:pPr>
            <w:r w:rsidRPr="00945107">
              <w:t xml:space="preserve">2026 год </w:t>
            </w:r>
          </w:p>
        </w:tc>
      </w:tr>
      <w:tr w:rsidR="00272BD0" w:rsidRPr="00945107" w:rsidTr="00645564">
        <w:tc>
          <w:tcPr>
            <w:tcW w:w="710" w:type="dxa"/>
          </w:tcPr>
          <w:p w:rsidR="00272BD0" w:rsidRPr="00945107" w:rsidRDefault="00272BD0" w:rsidP="00645564">
            <w:pPr>
              <w:pStyle w:val="ConsPlusCell"/>
              <w:jc w:val="center"/>
              <w:rPr>
                <w:sz w:val="24"/>
                <w:szCs w:val="24"/>
              </w:rPr>
            </w:pPr>
            <w:r w:rsidRPr="00945107">
              <w:rPr>
                <w:sz w:val="24"/>
                <w:szCs w:val="24"/>
              </w:rPr>
              <w:t>1</w:t>
            </w:r>
          </w:p>
        </w:tc>
        <w:tc>
          <w:tcPr>
            <w:tcW w:w="2412" w:type="dxa"/>
          </w:tcPr>
          <w:p w:rsidR="00272BD0" w:rsidRPr="00945107" w:rsidRDefault="00272BD0" w:rsidP="00645564">
            <w:pPr>
              <w:pStyle w:val="ConsPlusNonformat"/>
              <w:jc w:val="both"/>
              <w:rPr>
                <w:rFonts w:ascii="Times New Roman" w:hAnsi="Times New Roman" w:cs="Times New Roman"/>
                <w:sz w:val="24"/>
                <w:szCs w:val="24"/>
              </w:rPr>
            </w:pPr>
            <w:r w:rsidRPr="00945107">
              <w:rPr>
                <w:rFonts w:ascii="Times New Roman" w:hAnsi="Times New Roman" w:cs="Times New Roman"/>
                <w:sz w:val="24"/>
                <w:szCs w:val="24"/>
              </w:rPr>
              <w:t>Повышение энергетиче</w:t>
            </w:r>
            <w:r w:rsidRPr="00945107">
              <w:rPr>
                <w:rFonts w:ascii="Times New Roman" w:hAnsi="Times New Roman" w:cs="Times New Roman"/>
                <w:sz w:val="24"/>
                <w:szCs w:val="24"/>
              </w:rPr>
              <w:softHyphen/>
              <w:t>ской эффективности и сокращение энергетиче</w:t>
            </w:r>
            <w:r w:rsidRPr="00945107">
              <w:rPr>
                <w:rFonts w:ascii="Times New Roman" w:hAnsi="Times New Roman" w:cs="Times New Roman"/>
                <w:sz w:val="24"/>
                <w:szCs w:val="24"/>
              </w:rPr>
              <w:softHyphen/>
              <w:t>ских издержек в Максимовском сельском поселении</w:t>
            </w:r>
          </w:p>
        </w:tc>
        <w:tc>
          <w:tcPr>
            <w:tcW w:w="892" w:type="dxa"/>
          </w:tcPr>
          <w:p w:rsidR="00272BD0" w:rsidRPr="00945107" w:rsidRDefault="00272BD0" w:rsidP="00645564">
            <w:pPr>
              <w:jc w:val="center"/>
            </w:pPr>
            <w:r w:rsidRPr="00945107">
              <w:t xml:space="preserve"> 2020 –2026 годы</w:t>
            </w:r>
          </w:p>
        </w:tc>
        <w:tc>
          <w:tcPr>
            <w:tcW w:w="2284" w:type="dxa"/>
          </w:tcPr>
          <w:p w:rsidR="00272BD0" w:rsidRPr="00945107" w:rsidRDefault="00272BD0" w:rsidP="00645564">
            <w:pPr>
              <w:pStyle w:val="ConsPlusCell"/>
              <w:rPr>
                <w:sz w:val="24"/>
                <w:szCs w:val="24"/>
              </w:rPr>
            </w:pPr>
            <w:r w:rsidRPr="00945107">
              <w:rPr>
                <w:sz w:val="24"/>
                <w:szCs w:val="24"/>
              </w:rPr>
              <w:t xml:space="preserve">Администрация Максимовского сельского поселения Шербакульского муниципального района </w:t>
            </w:r>
          </w:p>
        </w:tc>
        <w:tc>
          <w:tcPr>
            <w:tcW w:w="720" w:type="dxa"/>
            <w:vAlign w:val="center"/>
          </w:tcPr>
          <w:p w:rsidR="00272BD0" w:rsidRPr="00945107" w:rsidRDefault="00272BD0" w:rsidP="00645564">
            <w:pPr>
              <w:ind w:right="4"/>
              <w:jc w:val="center"/>
            </w:pPr>
          </w:p>
        </w:tc>
        <w:tc>
          <w:tcPr>
            <w:tcW w:w="720" w:type="dxa"/>
            <w:vAlign w:val="center"/>
          </w:tcPr>
          <w:p w:rsidR="00272BD0" w:rsidRPr="00945107" w:rsidRDefault="00272BD0" w:rsidP="00645564">
            <w:pPr>
              <w:ind w:right="4"/>
              <w:jc w:val="center"/>
            </w:pPr>
          </w:p>
        </w:tc>
        <w:tc>
          <w:tcPr>
            <w:tcW w:w="720" w:type="dxa"/>
            <w:vAlign w:val="center"/>
          </w:tcPr>
          <w:p w:rsidR="00272BD0" w:rsidRPr="00945107" w:rsidRDefault="00272BD0" w:rsidP="00645564">
            <w:pPr>
              <w:autoSpaceDE w:val="0"/>
              <w:autoSpaceDN w:val="0"/>
              <w:adjustRightInd w:val="0"/>
              <w:ind w:right="4"/>
              <w:jc w:val="center"/>
              <w:outlineLvl w:val="1"/>
            </w:pPr>
          </w:p>
        </w:tc>
        <w:tc>
          <w:tcPr>
            <w:tcW w:w="720" w:type="dxa"/>
            <w:vAlign w:val="center"/>
          </w:tcPr>
          <w:p w:rsidR="00272BD0" w:rsidRPr="00945107" w:rsidRDefault="00272BD0" w:rsidP="00645564">
            <w:pPr>
              <w:autoSpaceDE w:val="0"/>
              <w:autoSpaceDN w:val="0"/>
              <w:adjustRightInd w:val="0"/>
              <w:ind w:right="4"/>
              <w:jc w:val="center"/>
              <w:outlineLvl w:val="1"/>
            </w:pPr>
          </w:p>
        </w:tc>
        <w:tc>
          <w:tcPr>
            <w:tcW w:w="720" w:type="dxa"/>
            <w:vAlign w:val="center"/>
          </w:tcPr>
          <w:p w:rsidR="00272BD0" w:rsidRPr="00945107" w:rsidRDefault="00272BD0" w:rsidP="00645564">
            <w:pPr>
              <w:autoSpaceDE w:val="0"/>
              <w:autoSpaceDN w:val="0"/>
              <w:adjustRightInd w:val="0"/>
              <w:ind w:right="4"/>
              <w:jc w:val="center"/>
              <w:outlineLvl w:val="1"/>
            </w:pPr>
          </w:p>
        </w:tc>
        <w:tc>
          <w:tcPr>
            <w:tcW w:w="720" w:type="dxa"/>
            <w:vAlign w:val="center"/>
          </w:tcPr>
          <w:p w:rsidR="00272BD0" w:rsidRPr="00945107" w:rsidRDefault="00272BD0" w:rsidP="00645564">
            <w:pPr>
              <w:autoSpaceDE w:val="0"/>
              <w:autoSpaceDN w:val="0"/>
              <w:adjustRightInd w:val="0"/>
              <w:ind w:right="4"/>
              <w:jc w:val="center"/>
              <w:outlineLvl w:val="1"/>
            </w:pPr>
          </w:p>
        </w:tc>
        <w:tc>
          <w:tcPr>
            <w:tcW w:w="640" w:type="dxa"/>
            <w:vAlign w:val="center"/>
          </w:tcPr>
          <w:p w:rsidR="00272BD0" w:rsidRPr="00945107" w:rsidRDefault="00272BD0" w:rsidP="00645564">
            <w:pPr>
              <w:autoSpaceDE w:val="0"/>
              <w:autoSpaceDN w:val="0"/>
              <w:adjustRightInd w:val="0"/>
              <w:ind w:right="4"/>
              <w:jc w:val="center"/>
              <w:outlineLvl w:val="1"/>
            </w:pPr>
          </w:p>
        </w:tc>
      </w:tr>
      <w:tr w:rsidR="00272BD0" w:rsidRPr="00945107" w:rsidTr="00645564">
        <w:tc>
          <w:tcPr>
            <w:tcW w:w="710" w:type="dxa"/>
          </w:tcPr>
          <w:p w:rsidR="00272BD0" w:rsidRPr="00945107" w:rsidRDefault="00272BD0" w:rsidP="00645564">
            <w:pPr>
              <w:pStyle w:val="ConsPlusCell"/>
              <w:jc w:val="center"/>
              <w:rPr>
                <w:sz w:val="24"/>
                <w:szCs w:val="24"/>
              </w:rPr>
            </w:pPr>
            <w:r w:rsidRPr="00945107">
              <w:rPr>
                <w:sz w:val="24"/>
                <w:szCs w:val="24"/>
              </w:rPr>
              <w:t>2</w:t>
            </w:r>
          </w:p>
        </w:tc>
        <w:tc>
          <w:tcPr>
            <w:tcW w:w="2412" w:type="dxa"/>
          </w:tcPr>
          <w:p w:rsidR="00272BD0" w:rsidRPr="00945107" w:rsidRDefault="00272BD0" w:rsidP="00645564">
            <w:pPr>
              <w:pStyle w:val="ConsPlusCell"/>
              <w:jc w:val="both"/>
              <w:rPr>
                <w:sz w:val="24"/>
                <w:szCs w:val="24"/>
              </w:rPr>
            </w:pPr>
            <w:r w:rsidRPr="00945107">
              <w:rPr>
                <w:sz w:val="24"/>
                <w:szCs w:val="24"/>
              </w:rPr>
              <w:t xml:space="preserve">Проведение обязательных энергетических обследований </w:t>
            </w:r>
          </w:p>
          <w:p w:rsidR="00272BD0" w:rsidRPr="00945107" w:rsidRDefault="00272BD0" w:rsidP="00645564">
            <w:pPr>
              <w:pStyle w:val="ConsPlusCell"/>
              <w:jc w:val="both"/>
              <w:rPr>
                <w:sz w:val="24"/>
                <w:szCs w:val="24"/>
              </w:rPr>
            </w:pPr>
            <w:r w:rsidRPr="00945107">
              <w:rPr>
                <w:sz w:val="24"/>
                <w:szCs w:val="24"/>
              </w:rPr>
              <w:t>объектов, находящихся в собственности Максимовском сельском поселении</w:t>
            </w:r>
          </w:p>
        </w:tc>
        <w:tc>
          <w:tcPr>
            <w:tcW w:w="892" w:type="dxa"/>
          </w:tcPr>
          <w:p w:rsidR="00272BD0" w:rsidRPr="00945107" w:rsidRDefault="00272BD0" w:rsidP="00645564">
            <w:pPr>
              <w:pStyle w:val="ConsPlusCell"/>
              <w:jc w:val="center"/>
              <w:rPr>
                <w:sz w:val="24"/>
                <w:szCs w:val="24"/>
              </w:rPr>
            </w:pPr>
            <w:r w:rsidRPr="00945107">
              <w:rPr>
                <w:sz w:val="24"/>
                <w:szCs w:val="24"/>
              </w:rPr>
              <w:t>2020 –2026-</w:t>
            </w:r>
          </w:p>
          <w:p w:rsidR="00272BD0" w:rsidRPr="00945107" w:rsidRDefault="00272BD0" w:rsidP="00645564">
            <w:pPr>
              <w:pStyle w:val="ConsPlusCell"/>
              <w:jc w:val="center"/>
              <w:rPr>
                <w:sz w:val="24"/>
                <w:szCs w:val="24"/>
              </w:rPr>
            </w:pPr>
            <w:r w:rsidRPr="00945107">
              <w:rPr>
                <w:sz w:val="24"/>
                <w:szCs w:val="24"/>
              </w:rPr>
              <w:t>годы</w:t>
            </w:r>
          </w:p>
        </w:tc>
        <w:tc>
          <w:tcPr>
            <w:tcW w:w="2284" w:type="dxa"/>
          </w:tcPr>
          <w:p w:rsidR="00272BD0" w:rsidRPr="00945107" w:rsidRDefault="00272BD0" w:rsidP="00645564">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w:t>
            </w:r>
          </w:p>
        </w:tc>
        <w:tc>
          <w:tcPr>
            <w:tcW w:w="720" w:type="dxa"/>
            <w:vAlign w:val="center"/>
          </w:tcPr>
          <w:p w:rsidR="00272BD0" w:rsidRPr="00945107" w:rsidRDefault="00272BD0" w:rsidP="00645564">
            <w:pPr>
              <w:pStyle w:val="ConsPlusCell"/>
              <w:ind w:right="4"/>
              <w:jc w:val="center"/>
              <w:rPr>
                <w:sz w:val="24"/>
                <w:szCs w:val="24"/>
              </w:rPr>
            </w:pPr>
            <w:r w:rsidRPr="00945107">
              <w:rPr>
                <w:sz w:val="24"/>
                <w:szCs w:val="24"/>
              </w:rPr>
              <w:t>–</w:t>
            </w:r>
          </w:p>
        </w:tc>
        <w:tc>
          <w:tcPr>
            <w:tcW w:w="720" w:type="dxa"/>
            <w:vAlign w:val="center"/>
          </w:tcPr>
          <w:p w:rsidR="00272BD0" w:rsidRPr="00945107" w:rsidRDefault="00272BD0" w:rsidP="00645564">
            <w:pPr>
              <w:pStyle w:val="ConsPlusCell"/>
              <w:ind w:right="4"/>
              <w:jc w:val="center"/>
              <w:rPr>
                <w:sz w:val="24"/>
                <w:szCs w:val="24"/>
              </w:rPr>
            </w:pPr>
            <w:r w:rsidRPr="00945107">
              <w:rPr>
                <w:sz w:val="24"/>
                <w:szCs w:val="24"/>
              </w:rPr>
              <w:t>–</w:t>
            </w:r>
          </w:p>
        </w:tc>
        <w:tc>
          <w:tcPr>
            <w:tcW w:w="720" w:type="dxa"/>
            <w:vAlign w:val="center"/>
          </w:tcPr>
          <w:p w:rsidR="00272BD0" w:rsidRPr="00945107" w:rsidRDefault="00272BD0" w:rsidP="00645564">
            <w:pPr>
              <w:pStyle w:val="ConsPlusCell"/>
              <w:ind w:right="4"/>
              <w:jc w:val="center"/>
              <w:rPr>
                <w:sz w:val="24"/>
                <w:szCs w:val="24"/>
              </w:rPr>
            </w:pPr>
          </w:p>
        </w:tc>
        <w:tc>
          <w:tcPr>
            <w:tcW w:w="720" w:type="dxa"/>
            <w:vAlign w:val="center"/>
          </w:tcPr>
          <w:p w:rsidR="00272BD0" w:rsidRPr="00945107" w:rsidRDefault="00272BD0" w:rsidP="00645564">
            <w:pPr>
              <w:pStyle w:val="ConsPlusCell"/>
              <w:ind w:right="4"/>
              <w:jc w:val="center"/>
              <w:rPr>
                <w:sz w:val="24"/>
                <w:szCs w:val="24"/>
              </w:rPr>
            </w:pP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640" w:type="dxa"/>
            <w:vAlign w:val="center"/>
          </w:tcPr>
          <w:p w:rsidR="00272BD0" w:rsidRPr="00945107" w:rsidRDefault="00272BD0" w:rsidP="00645564">
            <w:pPr>
              <w:ind w:right="4"/>
              <w:jc w:val="center"/>
            </w:pPr>
            <w:r w:rsidRPr="00945107">
              <w:t>–</w:t>
            </w:r>
          </w:p>
        </w:tc>
      </w:tr>
      <w:tr w:rsidR="00272BD0" w:rsidRPr="00945107" w:rsidTr="00645564">
        <w:trPr>
          <w:trHeight w:val="660"/>
        </w:trPr>
        <w:tc>
          <w:tcPr>
            <w:tcW w:w="710" w:type="dxa"/>
          </w:tcPr>
          <w:p w:rsidR="00272BD0" w:rsidRPr="00945107" w:rsidRDefault="00272BD0" w:rsidP="00645564">
            <w:pPr>
              <w:pStyle w:val="ConsPlusCell"/>
              <w:jc w:val="center"/>
              <w:rPr>
                <w:sz w:val="24"/>
                <w:szCs w:val="24"/>
              </w:rPr>
            </w:pPr>
            <w:r w:rsidRPr="00945107">
              <w:rPr>
                <w:sz w:val="24"/>
                <w:szCs w:val="24"/>
              </w:rPr>
              <w:t>3</w:t>
            </w:r>
          </w:p>
        </w:tc>
        <w:tc>
          <w:tcPr>
            <w:tcW w:w="2412" w:type="dxa"/>
          </w:tcPr>
          <w:p w:rsidR="00272BD0" w:rsidRPr="00945107" w:rsidRDefault="00272BD0" w:rsidP="00645564">
            <w:pPr>
              <w:autoSpaceDE w:val="0"/>
              <w:autoSpaceDN w:val="0"/>
              <w:adjustRightInd w:val="0"/>
              <w:jc w:val="both"/>
            </w:pPr>
            <w:r w:rsidRPr="00945107">
              <w:t>Обеспечение ввода в эксплуатацию приборов учета потребления энергетических ресурсов и воды на объектах Администрации Максимовского сельского поселения</w:t>
            </w:r>
          </w:p>
        </w:tc>
        <w:tc>
          <w:tcPr>
            <w:tcW w:w="892" w:type="dxa"/>
          </w:tcPr>
          <w:p w:rsidR="00272BD0" w:rsidRPr="00945107" w:rsidRDefault="00272BD0" w:rsidP="00645564">
            <w:pPr>
              <w:pStyle w:val="ConsPlusCell"/>
              <w:rPr>
                <w:sz w:val="24"/>
                <w:szCs w:val="24"/>
              </w:rPr>
            </w:pPr>
            <w:r w:rsidRPr="00945107">
              <w:rPr>
                <w:sz w:val="24"/>
                <w:szCs w:val="24"/>
              </w:rPr>
              <w:t>2020 –2026</w:t>
            </w:r>
          </w:p>
          <w:p w:rsidR="00272BD0" w:rsidRPr="00945107" w:rsidRDefault="00272BD0" w:rsidP="00645564">
            <w:pPr>
              <w:pStyle w:val="ConsPlusCell"/>
              <w:rPr>
                <w:sz w:val="24"/>
                <w:szCs w:val="24"/>
              </w:rPr>
            </w:pPr>
            <w:r w:rsidRPr="00945107">
              <w:rPr>
                <w:sz w:val="24"/>
                <w:szCs w:val="24"/>
              </w:rPr>
              <w:t>годы</w:t>
            </w:r>
          </w:p>
        </w:tc>
        <w:tc>
          <w:tcPr>
            <w:tcW w:w="2284" w:type="dxa"/>
          </w:tcPr>
          <w:p w:rsidR="00272BD0" w:rsidRPr="00945107" w:rsidRDefault="00272BD0" w:rsidP="00645564">
            <w:pPr>
              <w:pStyle w:val="ConsPlusNonformat"/>
              <w:jc w:val="both"/>
              <w:rPr>
                <w:rFonts w:ascii="Times New Roman" w:hAnsi="Times New Roman" w:cs="Times New Roman"/>
                <w:sz w:val="24"/>
                <w:szCs w:val="24"/>
              </w:rPr>
            </w:pPr>
            <w:r w:rsidRPr="00945107">
              <w:rPr>
                <w:rFonts w:ascii="Times New Roman" w:hAnsi="Times New Roman" w:cs="Times New Roman"/>
                <w:sz w:val="24"/>
                <w:szCs w:val="24"/>
              </w:rPr>
              <w:t>Администрация Максимовского сельского поселения Шербакульского муниципального района</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640" w:type="dxa"/>
            <w:vAlign w:val="center"/>
          </w:tcPr>
          <w:p w:rsidR="00272BD0" w:rsidRPr="00945107" w:rsidRDefault="00272BD0" w:rsidP="00645564">
            <w:pPr>
              <w:ind w:right="4"/>
              <w:jc w:val="center"/>
            </w:pPr>
            <w:r w:rsidRPr="00945107">
              <w:t>–</w:t>
            </w:r>
          </w:p>
        </w:tc>
      </w:tr>
      <w:tr w:rsidR="00272BD0" w:rsidRPr="00945107" w:rsidTr="00645564">
        <w:trPr>
          <w:trHeight w:val="2090"/>
        </w:trPr>
        <w:tc>
          <w:tcPr>
            <w:tcW w:w="710" w:type="dxa"/>
          </w:tcPr>
          <w:p w:rsidR="00272BD0" w:rsidRPr="00945107" w:rsidRDefault="00272BD0" w:rsidP="00645564">
            <w:pPr>
              <w:pStyle w:val="ConsPlusCell"/>
              <w:jc w:val="center"/>
              <w:rPr>
                <w:sz w:val="24"/>
                <w:szCs w:val="24"/>
              </w:rPr>
            </w:pPr>
            <w:r w:rsidRPr="00945107">
              <w:rPr>
                <w:sz w:val="24"/>
                <w:szCs w:val="24"/>
              </w:rPr>
              <w:lastRenderedPageBreak/>
              <w:t>4</w:t>
            </w:r>
          </w:p>
        </w:tc>
        <w:tc>
          <w:tcPr>
            <w:tcW w:w="2412" w:type="dxa"/>
          </w:tcPr>
          <w:p w:rsidR="00272BD0" w:rsidRPr="00945107" w:rsidRDefault="00272BD0" w:rsidP="00645564">
            <w:pPr>
              <w:autoSpaceDE w:val="0"/>
              <w:autoSpaceDN w:val="0"/>
              <w:adjustRightInd w:val="0"/>
              <w:jc w:val="both"/>
            </w:pPr>
            <w:r w:rsidRPr="00945107">
              <w:t>Обучение руководителя Администрации Максимовского сельского  по вопросам заключения энерго-сервисных контрактов и закупки энергосервис-ных услуг</w:t>
            </w:r>
          </w:p>
        </w:tc>
        <w:tc>
          <w:tcPr>
            <w:tcW w:w="892" w:type="dxa"/>
          </w:tcPr>
          <w:p w:rsidR="00272BD0" w:rsidRPr="00945107" w:rsidRDefault="00272BD0" w:rsidP="00645564">
            <w:pPr>
              <w:pStyle w:val="ConsPlusCell"/>
              <w:jc w:val="center"/>
              <w:rPr>
                <w:sz w:val="24"/>
                <w:szCs w:val="24"/>
              </w:rPr>
            </w:pPr>
            <w:r w:rsidRPr="00945107">
              <w:rPr>
                <w:sz w:val="24"/>
                <w:szCs w:val="24"/>
              </w:rPr>
              <w:t>2020</w:t>
            </w:r>
          </w:p>
          <w:p w:rsidR="00272BD0" w:rsidRPr="00945107" w:rsidRDefault="00272BD0" w:rsidP="00645564">
            <w:pPr>
              <w:pStyle w:val="ConsPlusCell"/>
              <w:jc w:val="center"/>
              <w:rPr>
                <w:sz w:val="24"/>
                <w:szCs w:val="24"/>
              </w:rPr>
            </w:pPr>
            <w:r w:rsidRPr="00945107">
              <w:rPr>
                <w:sz w:val="24"/>
                <w:szCs w:val="24"/>
              </w:rPr>
              <w:t>год</w:t>
            </w:r>
          </w:p>
        </w:tc>
        <w:tc>
          <w:tcPr>
            <w:tcW w:w="2284" w:type="dxa"/>
          </w:tcPr>
          <w:p w:rsidR="00272BD0" w:rsidRPr="00945107" w:rsidRDefault="00272BD0" w:rsidP="00645564">
            <w:pPr>
              <w:autoSpaceDE w:val="0"/>
              <w:autoSpaceDN w:val="0"/>
              <w:adjustRightInd w:val="0"/>
              <w:jc w:val="both"/>
            </w:pPr>
            <w:r w:rsidRPr="00945107">
              <w:t>Администрация Максимовского сельского поселения Шербакульского муниципального района</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640" w:type="dxa"/>
            <w:vAlign w:val="center"/>
          </w:tcPr>
          <w:p w:rsidR="00272BD0" w:rsidRPr="00945107" w:rsidRDefault="00272BD0" w:rsidP="00645564">
            <w:pPr>
              <w:ind w:right="4"/>
              <w:jc w:val="center"/>
            </w:pPr>
            <w:r w:rsidRPr="00945107">
              <w:t>–</w:t>
            </w:r>
          </w:p>
        </w:tc>
      </w:tr>
      <w:tr w:rsidR="00272BD0" w:rsidRPr="00945107" w:rsidTr="00645564">
        <w:trPr>
          <w:trHeight w:val="1250"/>
        </w:trPr>
        <w:tc>
          <w:tcPr>
            <w:tcW w:w="710" w:type="dxa"/>
          </w:tcPr>
          <w:p w:rsidR="00272BD0" w:rsidRPr="00945107" w:rsidRDefault="00272BD0" w:rsidP="00645564">
            <w:pPr>
              <w:pStyle w:val="ConsPlusCell"/>
              <w:jc w:val="center"/>
              <w:rPr>
                <w:sz w:val="24"/>
                <w:szCs w:val="24"/>
              </w:rPr>
            </w:pPr>
            <w:r w:rsidRPr="00945107">
              <w:rPr>
                <w:sz w:val="24"/>
                <w:szCs w:val="24"/>
              </w:rPr>
              <w:t>5</w:t>
            </w:r>
          </w:p>
        </w:tc>
        <w:tc>
          <w:tcPr>
            <w:tcW w:w="2412" w:type="dxa"/>
          </w:tcPr>
          <w:p w:rsidR="00272BD0" w:rsidRPr="00945107" w:rsidRDefault="00272BD0" w:rsidP="00645564">
            <w:pPr>
              <w:snapToGrid w:val="0"/>
              <w:jc w:val="both"/>
            </w:pPr>
            <w:r w:rsidRPr="00945107">
              <w:t xml:space="preserve">Обеспечение снижения энергетических издержек на содержание объектов, находящихся в собственности Администрации Максимовского сельского  </w:t>
            </w:r>
          </w:p>
          <w:p w:rsidR="00272BD0" w:rsidRPr="00945107" w:rsidRDefault="00272BD0" w:rsidP="00645564">
            <w:pPr>
              <w:snapToGrid w:val="0"/>
              <w:jc w:val="both"/>
            </w:pPr>
            <w:r w:rsidRPr="00945107">
              <w:t>за счет:</w:t>
            </w:r>
          </w:p>
          <w:p w:rsidR="00272BD0" w:rsidRPr="00945107" w:rsidRDefault="00272BD0" w:rsidP="00645564">
            <w:pPr>
              <w:snapToGrid w:val="0"/>
              <w:jc w:val="both"/>
            </w:pPr>
            <w:r w:rsidRPr="00945107">
              <w:t>- повышения теплозащиты зданий (утепление помещений, коммуникаций);</w:t>
            </w:r>
          </w:p>
          <w:p w:rsidR="00272BD0" w:rsidRPr="00945107" w:rsidRDefault="00272BD0" w:rsidP="00645564">
            <w:pPr>
              <w:snapToGrid w:val="0"/>
              <w:jc w:val="both"/>
            </w:pPr>
            <w:r w:rsidRPr="00945107">
              <w:t xml:space="preserve">- внедрения экономичных источников освещения, с использованием автоматически </w:t>
            </w:r>
            <w:r w:rsidRPr="00945107">
              <w:lastRenderedPageBreak/>
              <w:t>отключаемых и энергосберегающих осветительных приборов;</w:t>
            </w:r>
          </w:p>
          <w:p w:rsidR="00272BD0" w:rsidRPr="00945107" w:rsidRDefault="00272BD0" w:rsidP="00645564">
            <w:pPr>
              <w:autoSpaceDE w:val="0"/>
              <w:autoSpaceDN w:val="0"/>
              <w:adjustRightInd w:val="0"/>
              <w:jc w:val="both"/>
            </w:pPr>
            <w:r w:rsidRPr="00945107">
              <w:t xml:space="preserve">- внедрения приборов учета и автоматического регулирования тепловой энергии на системах отопления </w:t>
            </w:r>
          </w:p>
        </w:tc>
        <w:tc>
          <w:tcPr>
            <w:tcW w:w="892" w:type="dxa"/>
          </w:tcPr>
          <w:p w:rsidR="00272BD0" w:rsidRPr="00945107" w:rsidRDefault="00272BD0" w:rsidP="00645564">
            <w:pPr>
              <w:pStyle w:val="ConsPlusCell"/>
              <w:jc w:val="center"/>
              <w:rPr>
                <w:sz w:val="24"/>
                <w:szCs w:val="24"/>
              </w:rPr>
            </w:pPr>
            <w:r w:rsidRPr="00945107">
              <w:rPr>
                <w:sz w:val="24"/>
                <w:szCs w:val="24"/>
              </w:rPr>
              <w:lastRenderedPageBreak/>
              <w:t>2020 –2026 годы</w:t>
            </w:r>
          </w:p>
        </w:tc>
        <w:tc>
          <w:tcPr>
            <w:tcW w:w="2284" w:type="dxa"/>
          </w:tcPr>
          <w:p w:rsidR="00272BD0" w:rsidRPr="00945107" w:rsidRDefault="00272BD0" w:rsidP="00645564">
            <w:pPr>
              <w:pStyle w:val="ConsPlusNonformat"/>
              <w:jc w:val="both"/>
              <w:rPr>
                <w:rFonts w:ascii="Times New Roman" w:hAnsi="Times New Roman" w:cs="Times New Roman"/>
                <w:sz w:val="24"/>
                <w:szCs w:val="24"/>
              </w:rPr>
            </w:pPr>
            <w:r w:rsidRPr="00945107">
              <w:rPr>
                <w:rFonts w:ascii="Times New Roman" w:hAnsi="Times New Roman" w:cs="Times New Roman"/>
                <w:sz w:val="24"/>
                <w:szCs w:val="24"/>
              </w:rPr>
              <w:t>Администрация Максимовского сельского поселения Шербакульского муниципального района</w:t>
            </w:r>
          </w:p>
        </w:tc>
        <w:tc>
          <w:tcPr>
            <w:tcW w:w="720" w:type="dxa"/>
            <w:vAlign w:val="center"/>
          </w:tcPr>
          <w:p w:rsidR="00272BD0" w:rsidRPr="00945107" w:rsidRDefault="00272BD0" w:rsidP="00645564">
            <w:pPr>
              <w:ind w:right="4"/>
              <w:jc w:val="center"/>
            </w:pPr>
            <w:r w:rsidRPr="00945107">
              <w:t>28,8</w:t>
            </w:r>
          </w:p>
        </w:tc>
        <w:tc>
          <w:tcPr>
            <w:tcW w:w="720" w:type="dxa"/>
            <w:vAlign w:val="center"/>
          </w:tcPr>
          <w:p w:rsidR="00272BD0" w:rsidRPr="00945107" w:rsidRDefault="00272BD0" w:rsidP="00645564">
            <w:pPr>
              <w:ind w:right="4"/>
              <w:jc w:val="center"/>
            </w:pPr>
            <w:r w:rsidRPr="00945107">
              <w:t>26,4</w:t>
            </w:r>
          </w:p>
        </w:tc>
        <w:tc>
          <w:tcPr>
            <w:tcW w:w="720" w:type="dxa"/>
            <w:vAlign w:val="center"/>
          </w:tcPr>
          <w:p w:rsidR="00272BD0" w:rsidRPr="00945107" w:rsidRDefault="00272BD0" w:rsidP="00645564">
            <w:pPr>
              <w:ind w:right="4"/>
              <w:jc w:val="center"/>
            </w:pPr>
            <w:r w:rsidRPr="00945107">
              <w:t>15,0</w:t>
            </w:r>
          </w:p>
        </w:tc>
        <w:tc>
          <w:tcPr>
            <w:tcW w:w="720" w:type="dxa"/>
            <w:vAlign w:val="center"/>
          </w:tcPr>
          <w:p w:rsidR="00272BD0" w:rsidRPr="00945107" w:rsidRDefault="00272BD0" w:rsidP="00645564">
            <w:pPr>
              <w:ind w:right="4"/>
              <w:jc w:val="center"/>
            </w:pPr>
            <w:r w:rsidRPr="00945107">
              <w:t>15,4</w:t>
            </w:r>
          </w:p>
        </w:tc>
        <w:tc>
          <w:tcPr>
            <w:tcW w:w="720" w:type="dxa"/>
            <w:vAlign w:val="center"/>
          </w:tcPr>
          <w:p w:rsidR="00272BD0" w:rsidRPr="00945107" w:rsidRDefault="00272BD0" w:rsidP="00645564">
            <w:pPr>
              <w:ind w:right="4"/>
              <w:jc w:val="center"/>
            </w:pPr>
            <w:r w:rsidRPr="00945107">
              <w:t>15,8</w:t>
            </w:r>
          </w:p>
        </w:tc>
        <w:tc>
          <w:tcPr>
            <w:tcW w:w="720" w:type="dxa"/>
            <w:vAlign w:val="center"/>
          </w:tcPr>
          <w:p w:rsidR="00272BD0" w:rsidRPr="00945107" w:rsidRDefault="00272BD0" w:rsidP="00645564">
            <w:pPr>
              <w:ind w:right="4"/>
              <w:jc w:val="center"/>
            </w:pPr>
            <w:r w:rsidRPr="00945107">
              <w:t>16,2</w:t>
            </w:r>
          </w:p>
        </w:tc>
        <w:tc>
          <w:tcPr>
            <w:tcW w:w="640" w:type="dxa"/>
            <w:vAlign w:val="center"/>
          </w:tcPr>
          <w:p w:rsidR="00272BD0" w:rsidRPr="00945107" w:rsidRDefault="00272BD0" w:rsidP="00645564">
            <w:pPr>
              <w:ind w:right="4"/>
              <w:jc w:val="center"/>
            </w:pPr>
            <w:r w:rsidRPr="00945107">
              <w:t>16,6</w:t>
            </w:r>
          </w:p>
        </w:tc>
      </w:tr>
      <w:tr w:rsidR="00272BD0" w:rsidRPr="00945107" w:rsidTr="00645564">
        <w:tc>
          <w:tcPr>
            <w:tcW w:w="710" w:type="dxa"/>
          </w:tcPr>
          <w:p w:rsidR="00272BD0" w:rsidRPr="00945107" w:rsidRDefault="00272BD0" w:rsidP="00645564">
            <w:pPr>
              <w:pStyle w:val="ConsPlusCell"/>
              <w:jc w:val="center"/>
              <w:rPr>
                <w:sz w:val="24"/>
                <w:szCs w:val="24"/>
              </w:rPr>
            </w:pPr>
            <w:r w:rsidRPr="00945107">
              <w:rPr>
                <w:sz w:val="24"/>
                <w:szCs w:val="24"/>
              </w:rPr>
              <w:lastRenderedPageBreak/>
              <w:t>6</w:t>
            </w:r>
          </w:p>
        </w:tc>
        <w:tc>
          <w:tcPr>
            <w:tcW w:w="2412" w:type="dxa"/>
          </w:tcPr>
          <w:p w:rsidR="00272BD0" w:rsidRPr="00945107" w:rsidRDefault="00272BD0" w:rsidP="00645564">
            <w:pPr>
              <w:snapToGrid w:val="0"/>
              <w:jc w:val="both"/>
            </w:pPr>
            <w:r w:rsidRPr="00945107">
              <w:t>Повышение квалификации специалистов Администрации Максимовского сельского поселения</w:t>
            </w:r>
          </w:p>
        </w:tc>
        <w:tc>
          <w:tcPr>
            <w:tcW w:w="892" w:type="dxa"/>
          </w:tcPr>
          <w:p w:rsidR="00272BD0" w:rsidRPr="00945107" w:rsidRDefault="00272BD0" w:rsidP="00645564">
            <w:pPr>
              <w:jc w:val="center"/>
            </w:pPr>
            <w:r w:rsidRPr="00945107">
              <w:t>2020 –2026 годы</w:t>
            </w:r>
          </w:p>
        </w:tc>
        <w:tc>
          <w:tcPr>
            <w:tcW w:w="2284" w:type="dxa"/>
          </w:tcPr>
          <w:p w:rsidR="00272BD0" w:rsidRPr="00945107" w:rsidRDefault="00272BD0" w:rsidP="00645564">
            <w:pPr>
              <w:snapToGrid w:val="0"/>
              <w:jc w:val="both"/>
            </w:pPr>
            <w:r w:rsidRPr="00945107">
              <w:t>Администрация Максимовского сельского поселения Шербакульского муниципального района</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640" w:type="dxa"/>
            <w:vAlign w:val="center"/>
          </w:tcPr>
          <w:p w:rsidR="00272BD0" w:rsidRPr="00945107" w:rsidRDefault="00272BD0" w:rsidP="00645564">
            <w:pPr>
              <w:ind w:right="4"/>
              <w:jc w:val="center"/>
            </w:pPr>
            <w:r w:rsidRPr="00945107">
              <w:t>–</w:t>
            </w:r>
          </w:p>
        </w:tc>
      </w:tr>
      <w:tr w:rsidR="00272BD0" w:rsidRPr="00945107" w:rsidTr="00645564">
        <w:tc>
          <w:tcPr>
            <w:tcW w:w="710" w:type="dxa"/>
          </w:tcPr>
          <w:p w:rsidR="00272BD0" w:rsidRPr="00945107" w:rsidRDefault="00272BD0" w:rsidP="00645564">
            <w:pPr>
              <w:pStyle w:val="ConsPlusCell"/>
              <w:jc w:val="center"/>
              <w:rPr>
                <w:sz w:val="24"/>
                <w:szCs w:val="24"/>
              </w:rPr>
            </w:pPr>
            <w:r w:rsidRPr="00945107">
              <w:rPr>
                <w:sz w:val="24"/>
                <w:szCs w:val="24"/>
              </w:rPr>
              <w:t>7</w:t>
            </w:r>
          </w:p>
        </w:tc>
        <w:tc>
          <w:tcPr>
            <w:tcW w:w="2412" w:type="dxa"/>
          </w:tcPr>
          <w:p w:rsidR="00272BD0" w:rsidRPr="00945107" w:rsidRDefault="00272BD0" w:rsidP="00645564">
            <w:pPr>
              <w:pStyle w:val="ConsPlusCell"/>
              <w:jc w:val="both"/>
              <w:rPr>
                <w:sz w:val="24"/>
                <w:szCs w:val="24"/>
              </w:rPr>
            </w:pPr>
            <w:r w:rsidRPr="00945107">
              <w:rPr>
                <w:sz w:val="24"/>
                <w:szCs w:val="24"/>
              </w:rPr>
              <w:t>Обеспечение учета требований энергетической эффективности при формировании муниципального заказа</w:t>
            </w:r>
          </w:p>
        </w:tc>
        <w:tc>
          <w:tcPr>
            <w:tcW w:w="892" w:type="dxa"/>
          </w:tcPr>
          <w:p w:rsidR="00272BD0" w:rsidRPr="00945107" w:rsidRDefault="00272BD0" w:rsidP="00645564">
            <w:pPr>
              <w:snapToGrid w:val="0"/>
              <w:jc w:val="center"/>
              <w:rPr>
                <w:iCs/>
              </w:rPr>
            </w:pPr>
            <w:r w:rsidRPr="00945107">
              <w:rPr>
                <w:iCs/>
              </w:rPr>
              <w:t>2020 –2026 годы</w:t>
            </w:r>
          </w:p>
        </w:tc>
        <w:tc>
          <w:tcPr>
            <w:tcW w:w="2284" w:type="dxa"/>
          </w:tcPr>
          <w:p w:rsidR="00272BD0" w:rsidRPr="00945107" w:rsidRDefault="00272BD0" w:rsidP="00645564">
            <w:pPr>
              <w:snapToGrid w:val="0"/>
              <w:jc w:val="both"/>
            </w:pPr>
            <w:r w:rsidRPr="00945107">
              <w:t xml:space="preserve">Администрация Максимовского сельского поселения Шербакульского муниципального района </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640" w:type="dxa"/>
            <w:vAlign w:val="center"/>
          </w:tcPr>
          <w:p w:rsidR="00272BD0" w:rsidRPr="00945107" w:rsidRDefault="00272BD0" w:rsidP="00645564">
            <w:pPr>
              <w:ind w:right="4"/>
              <w:jc w:val="center"/>
            </w:pPr>
            <w:r w:rsidRPr="00945107">
              <w:t>–</w:t>
            </w:r>
          </w:p>
        </w:tc>
      </w:tr>
      <w:tr w:rsidR="00272BD0" w:rsidRPr="00945107" w:rsidTr="00645564">
        <w:trPr>
          <w:gridAfter w:val="1"/>
          <w:wAfter w:w="640" w:type="dxa"/>
        </w:trPr>
        <w:tc>
          <w:tcPr>
            <w:tcW w:w="710" w:type="dxa"/>
          </w:tcPr>
          <w:p w:rsidR="00272BD0" w:rsidRPr="00945107" w:rsidRDefault="00272BD0" w:rsidP="00645564">
            <w:pPr>
              <w:snapToGrid w:val="0"/>
              <w:jc w:val="center"/>
            </w:pPr>
            <w:r w:rsidRPr="00945107">
              <w:t>8</w:t>
            </w:r>
          </w:p>
        </w:tc>
        <w:tc>
          <w:tcPr>
            <w:tcW w:w="2412" w:type="dxa"/>
          </w:tcPr>
          <w:p w:rsidR="00272BD0" w:rsidRPr="00945107" w:rsidRDefault="00272BD0" w:rsidP="00645564">
            <w:pPr>
              <w:pStyle w:val="ConsPlusCell"/>
              <w:jc w:val="both"/>
              <w:rPr>
                <w:sz w:val="24"/>
                <w:szCs w:val="24"/>
              </w:rPr>
            </w:pPr>
            <w:r w:rsidRPr="00945107">
              <w:rPr>
                <w:sz w:val="24"/>
                <w:szCs w:val="24"/>
              </w:rPr>
              <w:t xml:space="preserve">Организация подготовки квалифицированных </w:t>
            </w:r>
          </w:p>
          <w:p w:rsidR="00272BD0" w:rsidRPr="00945107" w:rsidRDefault="00272BD0" w:rsidP="00645564">
            <w:pPr>
              <w:pStyle w:val="ConsPlusCell"/>
              <w:jc w:val="both"/>
              <w:rPr>
                <w:sz w:val="24"/>
                <w:szCs w:val="24"/>
              </w:rPr>
            </w:pPr>
            <w:r w:rsidRPr="00945107">
              <w:rPr>
                <w:sz w:val="24"/>
                <w:szCs w:val="24"/>
              </w:rPr>
              <w:t xml:space="preserve">кадров в сфере энергосбережения </w:t>
            </w:r>
          </w:p>
        </w:tc>
        <w:tc>
          <w:tcPr>
            <w:tcW w:w="892" w:type="dxa"/>
          </w:tcPr>
          <w:p w:rsidR="00272BD0" w:rsidRPr="00945107" w:rsidRDefault="00272BD0" w:rsidP="00645564">
            <w:pPr>
              <w:snapToGrid w:val="0"/>
              <w:jc w:val="center"/>
            </w:pPr>
            <w:r w:rsidRPr="00945107">
              <w:t>2020 –2026 годы</w:t>
            </w:r>
          </w:p>
        </w:tc>
        <w:tc>
          <w:tcPr>
            <w:tcW w:w="2284" w:type="dxa"/>
          </w:tcPr>
          <w:p w:rsidR="00272BD0" w:rsidRPr="00945107" w:rsidRDefault="00272BD0" w:rsidP="00645564">
            <w:pPr>
              <w:snapToGrid w:val="0"/>
              <w:jc w:val="both"/>
            </w:pPr>
            <w:r w:rsidRPr="00945107">
              <w:t>Администрация Максимовского сельского поселения Шербакульского муниципального района</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r>
      <w:tr w:rsidR="00272BD0" w:rsidRPr="00945107" w:rsidTr="00645564">
        <w:trPr>
          <w:trHeight w:val="2845"/>
        </w:trPr>
        <w:tc>
          <w:tcPr>
            <w:tcW w:w="710" w:type="dxa"/>
          </w:tcPr>
          <w:p w:rsidR="00272BD0" w:rsidRPr="00945107" w:rsidRDefault="00272BD0" w:rsidP="00645564">
            <w:pPr>
              <w:snapToGrid w:val="0"/>
              <w:jc w:val="center"/>
            </w:pPr>
            <w:r w:rsidRPr="00945107">
              <w:lastRenderedPageBreak/>
              <w:t>9</w:t>
            </w:r>
          </w:p>
        </w:tc>
        <w:tc>
          <w:tcPr>
            <w:tcW w:w="2412" w:type="dxa"/>
          </w:tcPr>
          <w:p w:rsidR="00272BD0" w:rsidRPr="00945107" w:rsidRDefault="00272BD0" w:rsidP="00645564">
            <w:pPr>
              <w:pStyle w:val="ConsPlusCell"/>
              <w:jc w:val="both"/>
              <w:rPr>
                <w:sz w:val="24"/>
                <w:szCs w:val="24"/>
              </w:rPr>
            </w:pPr>
            <w:r w:rsidRPr="00945107">
              <w:rPr>
                <w:sz w:val="24"/>
                <w:szCs w:val="24"/>
              </w:rPr>
              <w:t xml:space="preserve">Проведение информационной кампании по пропаганде и популяризации идей энергосбережения </w:t>
            </w:r>
          </w:p>
        </w:tc>
        <w:tc>
          <w:tcPr>
            <w:tcW w:w="892" w:type="dxa"/>
          </w:tcPr>
          <w:p w:rsidR="00272BD0" w:rsidRPr="00945107" w:rsidRDefault="00272BD0" w:rsidP="00645564">
            <w:pPr>
              <w:snapToGrid w:val="0"/>
              <w:jc w:val="center"/>
            </w:pPr>
            <w:r w:rsidRPr="00945107">
              <w:t>2020 –2026</w:t>
            </w:r>
          </w:p>
          <w:p w:rsidR="00272BD0" w:rsidRPr="00945107" w:rsidRDefault="00272BD0" w:rsidP="00645564">
            <w:pPr>
              <w:snapToGrid w:val="0"/>
              <w:jc w:val="center"/>
            </w:pPr>
            <w:r w:rsidRPr="00945107">
              <w:t>годы</w:t>
            </w:r>
          </w:p>
        </w:tc>
        <w:tc>
          <w:tcPr>
            <w:tcW w:w="2284" w:type="dxa"/>
          </w:tcPr>
          <w:p w:rsidR="00272BD0" w:rsidRPr="00945107" w:rsidRDefault="00272BD0" w:rsidP="00645564">
            <w:pPr>
              <w:snapToGrid w:val="0"/>
              <w:jc w:val="both"/>
            </w:pPr>
            <w:r w:rsidRPr="00945107">
              <w:t>Администрация Максимовского сельского поселения Шербакульского муниципального района</w:t>
            </w:r>
          </w:p>
        </w:tc>
        <w:tc>
          <w:tcPr>
            <w:tcW w:w="720" w:type="dxa"/>
            <w:vAlign w:val="center"/>
          </w:tcPr>
          <w:p w:rsidR="00272BD0" w:rsidRPr="00945107" w:rsidRDefault="00272BD0" w:rsidP="00645564">
            <w:pPr>
              <w:pStyle w:val="ConsPlusCell"/>
              <w:ind w:right="4"/>
              <w:jc w:val="center"/>
              <w:rPr>
                <w:sz w:val="24"/>
                <w:szCs w:val="24"/>
              </w:rPr>
            </w:pPr>
            <w:r w:rsidRPr="00945107">
              <w:rPr>
                <w:sz w:val="24"/>
                <w:szCs w:val="24"/>
              </w:rPr>
              <w:t>–</w:t>
            </w:r>
          </w:p>
          <w:p w:rsidR="00272BD0" w:rsidRPr="00945107" w:rsidRDefault="00272BD0" w:rsidP="00645564">
            <w:pPr>
              <w:ind w:right="4"/>
              <w:jc w:val="center"/>
            </w:pPr>
          </w:p>
        </w:tc>
        <w:tc>
          <w:tcPr>
            <w:tcW w:w="720" w:type="dxa"/>
            <w:vAlign w:val="center"/>
          </w:tcPr>
          <w:p w:rsidR="00272BD0" w:rsidRPr="00945107" w:rsidRDefault="00272BD0" w:rsidP="00645564">
            <w:pPr>
              <w:pStyle w:val="ConsPlusCell"/>
              <w:ind w:right="4"/>
              <w:jc w:val="center"/>
              <w:rPr>
                <w:sz w:val="24"/>
                <w:szCs w:val="24"/>
              </w:rPr>
            </w:pPr>
            <w:r w:rsidRPr="00945107">
              <w:rPr>
                <w:sz w:val="24"/>
                <w:szCs w:val="24"/>
              </w:rPr>
              <w:t>–</w:t>
            </w:r>
          </w:p>
          <w:p w:rsidR="00272BD0" w:rsidRPr="00945107" w:rsidRDefault="00272BD0" w:rsidP="00645564">
            <w:pPr>
              <w:ind w:right="4"/>
              <w:jc w:val="center"/>
            </w:pP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720" w:type="dxa"/>
            <w:vAlign w:val="center"/>
          </w:tcPr>
          <w:p w:rsidR="00272BD0" w:rsidRPr="00945107" w:rsidRDefault="00272BD0" w:rsidP="00645564">
            <w:pPr>
              <w:ind w:right="4"/>
              <w:jc w:val="center"/>
            </w:pPr>
            <w:r w:rsidRPr="00945107">
              <w:t>–</w:t>
            </w:r>
          </w:p>
        </w:tc>
        <w:tc>
          <w:tcPr>
            <w:tcW w:w="640" w:type="dxa"/>
            <w:vAlign w:val="center"/>
          </w:tcPr>
          <w:p w:rsidR="00272BD0" w:rsidRPr="00945107" w:rsidRDefault="00272BD0" w:rsidP="00645564">
            <w:pPr>
              <w:ind w:right="4"/>
              <w:jc w:val="center"/>
            </w:pPr>
            <w:r w:rsidRPr="00945107">
              <w:t>–</w:t>
            </w:r>
          </w:p>
        </w:tc>
      </w:tr>
      <w:tr w:rsidR="00272BD0" w:rsidRPr="00945107" w:rsidTr="00645564">
        <w:tc>
          <w:tcPr>
            <w:tcW w:w="710" w:type="dxa"/>
          </w:tcPr>
          <w:p w:rsidR="00272BD0" w:rsidRPr="00945107" w:rsidRDefault="00272BD0" w:rsidP="00645564">
            <w:pPr>
              <w:snapToGrid w:val="0"/>
              <w:jc w:val="right"/>
            </w:pPr>
          </w:p>
        </w:tc>
        <w:tc>
          <w:tcPr>
            <w:tcW w:w="2412" w:type="dxa"/>
          </w:tcPr>
          <w:p w:rsidR="00272BD0" w:rsidRPr="00945107" w:rsidRDefault="00272BD0" w:rsidP="00645564">
            <w:pPr>
              <w:snapToGrid w:val="0"/>
              <w:jc w:val="both"/>
            </w:pPr>
            <w:r w:rsidRPr="00945107">
              <w:t>ИТОГО ПО ПРОГРАММЕ</w:t>
            </w:r>
          </w:p>
        </w:tc>
        <w:tc>
          <w:tcPr>
            <w:tcW w:w="892" w:type="dxa"/>
          </w:tcPr>
          <w:p w:rsidR="00272BD0" w:rsidRPr="00945107" w:rsidRDefault="00272BD0" w:rsidP="00645564">
            <w:pPr>
              <w:jc w:val="center"/>
            </w:pPr>
          </w:p>
        </w:tc>
        <w:tc>
          <w:tcPr>
            <w:tcW w:w="2284" w:type="dxa"/>
          </w:tcPr>
          <w:p w:rsidR="00272BD0" w:rsidRPr="00945107" w:rsidRDefault="00272BD0" w:rsidP="00645564">
            <w:pPr>
              <w:jc w:val="both"/>
            </w:pPr>
          </w:p>
        </w:tc>
        <w:tc>
          <w:tcPr>
            <w:tcW w:w="720" w:type="dxa"/>
            <w:vAlign w:val="center"/>
          </w:tcPr>
          <w:p w:rsidR="00272BD0" w:rsidRPr="00945107" w:rsidRDefault="00272BD0" w:rsidP="00645564">
            <w:pPr>
              <w:ind w:right="4"/>
              <w:jc w:val="center"/>
            </w:pPr>
            <w:r w:rsidRPr="00945107">
              <w:t>28,8</w:t>
            </w:r>
          </w:p>
        </w:tc>
        <w:tc>
          <w:tcPr>
            <w:tcW w:w="720" w:type="dxa"/>
            <w:vAlign w:val="center"/>
          </w:tcPr>
          <w:p w:rsidR="00272BD0" w:rsidRPr="00945107" w:rsidRDefault="00272BD0" w:rsidP="00645564">
            <w:pPr>
              <w:ind w:right="4"/>
              <w:jc w:val="center"/>
            </w:pPr>
            <w:r w:rsidRPr="00945107">
              <w:t>26,4</w:t>
            </w:r>
          </w:p>
        </w:tc>
        <w:tc>
          <w:tcPr>
            <w:tcW w:w="720" w:type="dxa"/>
            <w:vAlign w:val="center"/>
          </w:tcPr>
          <w:p w:rsidR="00272BD0" w:rsidRPr="00945107" w:rsidRDefault="00272BD0" w:rsidP="00645564">
            <w:pPr>
              <w:ind w:right="4"/>
              <w:jc w:val="center"/>
            </w:pPr>
            <w:r w:rsidRPr="00945107">
              <w:t>15,0</w:t>
            </w:r>
          </w:p>
        </w:tc>
        <w:tc>
          <w:tcPr>
            <w:tcW w:w="720" w:type="dxa"/>
            <w:vAlign w:val="center"/>
          </w:tcPr>
          <w:p w:rsidR="00272BD0" w:rsidRPr="00945107" w:rsidRDefault="00272BD0" w:rsidP="00645564">
            <w:pPr>
              <w:ind w:right="4"/>
              <w:jc w:val="center"/>
            </w:pPr>
            <w:r w:rsidRPr="00945107">
              <w:t>15,4</w:t>
            </w:r>
          </w:p>
        </w:tc>
        <w:tc>
          <w:tcPr>
            <w:tcW w:w="720" w:type="dxa"/>
            <w:vAlign w:val="center"/>
          </w:tcPr>
          <w:p w:rsidR="00272BD0" w:rsidRPr="00945107" w:rsidRDefault="00272BD0" w:rsidP="00645564">
            <w:pPr>
              <w:ind w:right="4"/>
              <w:jc w:val="center"/>
            </w:pPr>
            <w:r w:rsidRPr="00945107">
              <w:t>15,8</w:t>
            </w:r>
          </w:p>
        </w:tc>
        <w:tc>
          <w:tcPr>
            <w:tcW w:w="720" w:type="dxa"/>
            <w:vAlign w:val="center"/>
          </w:tcPr>
          <w:p w:rsidR="00272BD0" w:rsidRPr="00945107" w:rsidRDefault="00272BD0" w:rsidP="00645564">
            <w:pPr>
              <w:ind w:right="4"/>
              <w:jc w:val="center"/>
            </w:pPr>
            <w:r w:rsidRPr="00945107">
              <w:t>16,2</w:t>
            </w:r>
          </w:p>
        </w:tc>
        <w:tc>
          <w:tcPr>
            <w:tcW w:w="640" w:type="dxa"/>
            <w:vAlign w:val="center"/>
          </w:tcPr>
          <w:p w:rsidR="00272BD0" w:rsidRPr="00945107" w:rsidRDefault="00272BD0" w:rsidP="00645564">
            <w:pPr>
              <w:ind w:right="4"/>
              <w:jc w:val="center"/>
            </w:pPr>
            <w:r w:rsidRPr="00945107">
              <w:t>16,6</w:t>
            </w:r>
          </w:p>
        </w:tc>
      </w:tr>
    </w:tbl>
    <w:p w:rsidR="00272BD0" w:rsidRPr="00945107" w:rsidRDefault="00272BD0" w:rsidP="00715956">
      <w:pPr>
        <w:jc w:val="both"/>
        <w:sectPr w:rsidR="00272BD0" w:rsidRPr="00945107" w:rsidSect="00715956">
          <w:pgSz w:w="16838" w:h="11906" w:orient="landscape"/>
          <w:pgMar w:top="720" w:right="1134" w:bottom="1077" w:left="1134" w:header="709" w:footer="709" w:gutter="0"/>
          <w:pgNumType w:start="1"/>
          <w:cols w:space="708"/>
          <w:titlePg/>
          <w:docGrid w:linePitch="360"/>
        </w:sectPr>
      </w:pPr>
      <w:r w:rsidRPr="00945107">
        <w:br w:type="textWrapping" w:clear="all"/>
      </w:r>
    </w:p>
    <w:p w:rsidR="00272BD0" w:rsidRPr="00945107" w:rsidRDefault="00272BD0" w:rsidP="00715956">
      <w:pPr>
        <w:pStyle w:val="ConsPlusNormal"/>
        <w:widowControl/>
        <w:ind w:firstLine="0"/>
        <w:jc w:val="center"/>
        <w:rPr>
          <w:rFonts w:ascii="Times New Roman" w:hAnsi="Times New Roman" w:cs="Times New Roman"/>
          <w:sz w:val="24"/>
          <w:szCs w:val="24"/>
        </w:rPr>
      </w:pPr>
      <w:r w:rsidRPr="00945107">
        <w:rPr>
          <w:rFonts w:ascii="Times New Roman" w:hAnsi="Times New Roman" w:cs="Times New Roman"/>
          <w:sz w:val="24"/>
          <w:szCs w:val="24"/>
        </w:rPr>
        <w:lastRenderedPageBreak/>
        <w:t xml:space="preserve">10.2.8. Система целевых показателей с методикой оценки эффективности реализации подпрограммы </w:t>
      </w:r>
    </w:p>
    <w:p w:rsidR="00272BD0" w:rsidRPr="00945107" w:rsidRDefault="00272BD0" w:rsidP="00715956">
      <w:pPr>
        <w:pStyle w:val="ConsPlusNormal"/>
        <w:widowControl/>
        <w:ind w:firstLine="0"/>
        <w:jc w:val="center"/>
        <w:rPr>
          <w:rFonts w:ascii="Times New Roman" w:hAnsi="Times New Roman" w:cs="Times New Roman"/>
          <w:sz w:val="24"/>
          <w:szCs w:val="24"/>
        </w:rPr>
      </w:pPr>
    </w:p>
    <w:p w:rsidR="00272BD0" w:rsidRPr="00945107" w:rsidRDefault="00272BD0" w:rsidP="00715956">
      <w:pPr>
        <w:autoSpaceDE w:val="0"/>
        <w:autoSpaceDN w:val="0"/>
        <w:adjustRightInd w:val="0"/>
        <w:ind w:firstLine="540"/>
        <w:jc w:val="both"/>
      </w:pPr>
      <w:r w:rsidRPr="00945107">
        <w:t>Для ежегодной оценки результативности реализации подпрограммы используются следующие целевые показатели:</w:t>
      </w:r>
    </w:p>
    <w:p w:rsidR="00272BD0" w:rsidRPr="00945107" w:rsidRDefault="00272BD0" w:rsidP="00715956">
      <w:pPr>
        <w:autoSpaceDE w:val="0"/>
        <w:autoSpaceDN w:val="0"/>
        <w:adjustRightInd w:val="0"/>
        <w:ind w:firstLine="540"/>
        <w:jc w:val="both"/>
      </w:pPr>
      <w:r w:rsidRPr="00945107">
        <w:t>А. общие целевые показатели в области энергосбережения и повышения энергетической эффективности:</w:t>
      </w: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r w:rsidRPr="00945107">
        <w:t>1) удельный расход газа Администрацией Максимовского сельского поселения Шербакульского муниципального района, расчеты за которую осуществляются с использованием приборов учета;</w:t>
      </w:r>
    </w:p>
    <w:p w:rsidR="00272BD0" w:rsidRPr="00945107" w:rsidRDefault="00272BD0" w:rsidP="00715956">
      <w:pPr>
        <w:autoSpaceDE w:val="0"/>
        <w:autoSpaceDN w:val="0"/>
        <w:adjustRightInd w:val="0"/>
        <w:ind w:firstLine="540"/>
        <w:jc w:val="both"/>
      </w:pPr>
      <w:r w:rsidRPr="00945107">
        <w:t>3) изменение удельного расхода газа Администрации Максимовского сельского поселения Шербакульского муниципального района, расчеты за которую осуществляются с использованием приборов учета;</w:t>
      </w:r>
    </w:p>
    <w:p w:rsidR="00272BD0" w:rsidRPr="00945107" w:rsidRDefault="00272BD0" w:rsidP="00715956">
      <w:pPr>
        <w:autoSpaceDE w:val="0"/>
        <w:autoSpaceDN w:val="0"/>
        <w:adjustRightInd w:val="0"/>
        <w:jc w:val="both"/>
      </w:pPr>
    </w:p>
    <w:p w:rsidR="00272BD0" w:rsidRPr="00945107" w:rsidRDefault="00272BD0" w:rsidP="00715956">
      <w:pPr>
        <w:autoSpaceDE w:val="0"/>
        <w:autoSpaceDN w:val="0"/>
        <w:adjustRightInd w:val="0"/>
        <w:ind w:firstLine="540"/>
        <w:jc w:val="both"/>
      </w:pPr>
      <w:r w:rsidRPr="00945107">
        <w:t>6) удельный расход воды на снабжение Администрации Максимовского сельского поселения Шербакульского муниципального района, расчеты за которую осуществляются с использованием приборов учета (в расчете на 1 человека);</w:t>
      </w:r>
    </w:p>
    <w:p w:rsidR="00272BD0" w:rsidRPr="00945107" w:rsidRDefault="00272BD0" w:rsidP="00715956">
      <w:pPr>
        <w:autoSpaceDE w:val="0"/>
        <w:autoSpaceDN w:val="0"/>
        <w:adjustRightInd w:val="0"/>
        <w:ind w:firstLine="540"/>
        <w:jc w:val="both"/>
      </w:pPr>
      <w:r w:rsidRPr="00945107">
        <w:t>7) удельный расход воды на снабжение Администрации Максимовского сельского поселения Шербакульского муниципального района, расчеты за которую осуществляются с применением расчетных способов (в расчете на 1 человека);</w:t>
      </w:r>
    </w:p>
    <w:p w:rsidR="00272BD0" w:rsidRPr="00945107" w:rsidRDefault="00272BD0" w:rsidP="00715956">
      <w:pPr>
        <w:autoSpaceDE w:val="0"/>
        <w:autoSpaceDN w:val="0"/>
        <w:adjustRightInd w:val="0"/>
        <w:ind w:firstLine="540"/>
        <w:jc w:val="both"/>
      </w:pPr>
      <w:r w:rsidRPr="00945107">
        <w:t>8) изменение удельного расхода воды на снабжение Администрации Максимовского сельского поселения Шербакульского муниципального  района, расчеты за которую осуществляются с использованием приборов учета (в расчете на 1 человека);</w:t>
      </w:r>
    </w:p>
    <w:p w:rsidR="00272BD0" w:rsidRPr="00945107" w:rsidRDefault="00272BD0" w:rsidP="00715956">
      <w:pPr>
        <w:autoSpaceDE w:val="0"/>
        <w:autoSpaceDN w:val="0"/>
        <w:adjustRightInd w:val="0"/>
        <w:ind w:firstLine="540"/>
        <w:jc w:val="both"/>
      </w:pPr>
      <w:r w:rsidRPr="00945107">
        <w:t>9) изменение удельного расхода воды на снабжение Администрации Максимовского сельского поселения Шербакульского муниципального района расчеты за которую осуществляются с применением расчетных способов (в расчете на 1 человека);</w:t>
      </w:r>
    </w:p>
    <w:p w:rsidR="00272BD0" w:rsidRPr="00945107" w:rsidRDefault="00272BD0" w:rsidP="00715956">
      <w:pPr>
        <w:autoSpaceDE w:val="0"/>
        <w:autoSpaceDN w:val="0"/>
        <w:adjustRightInd w:val="0"/>
        <w:ind w:firstLine="540"/>
        <w:jc w:val="both"/>
      </w:pPr>
      <w:r w:rsidRPr="00945107">
        <w:t>10) изменение отношения удельного расхода воды на снабжение Администрации Максимовского сельского поселения Шербакульского муниципального района, расчеты за которую осуществляются с применением расчетных способов, к удельному расходу воды на снабжение Шербакульского  Администрации Максимовского сельского поселения муниципального района, расчеты за которую осуществляются с использованием приборов учета;</w:t>
      </w:r>
    </w:p>
    <w:p w:rsidR="00272BD0" w:rsidRPr="00945107" w:rsidRDefault="00272BD0" w:rsidP="00715956">
      <w:pPr>
        <w:autoSpaceDE w:val="0"/>
        <w:autoSpaceDN w:val="0"/>
        <w:adjustRightInd w:val="0"/>
        <w:ind w:firstLine="540"/>
        <w:jc w:val="both"/>
      </w:pPr>
      <w:r w:rsidRPr="00945107">
        <w:t>11) удельный расход электрической энергии на обеспечение Администрации Максимовского сельского поселения Шербакульского  муниципального района, расчеты за которую осуществляются с использованием приборов учета (в расчете на 1 человека);</w:t>
      </w:r>
    </w:p>
    <w:p w:rsidR="00272BD0" w:rsidRPr="00945107" w:rsidRDefault="00272BD0" w:rsidP="00715956">
      <w:pPr>
        <w:autoSpaceDE w:val="0"/>
        <w:autoSpaceDN w:val="0"/>
        <w:adjustRightInd w:val="0"/>
        <w:ind w:firstLine="540"/>
        <w:jc w:val="both"/>
      </w:pPr>
      <w:r w:rsidRPr="00945107">
        <w:t>12) удельный расход электрической энергии на обеспечение Администрации Максимовского сельского поселения Шербакульского муниципального района, расчеты за которую осуществляются с применением расчетных способов (в расчете на 1 человека);</w:t>
      </w:r>
    </w:p>
    <w:p w:rsidR="00272BD0" w:rsidRPr="00945107" w:rsidRDefault="00272BD0" w:rsidP="00715956">
      <w:pPr>
        <w:autoSpaceDE w:val="0"/>
        <w:autoSpaceDN w:val="0"/>
        <w:adjustRightInd w:val="0"/>
        <w:ind w:firstLine="540"/>
        <w:jc w:val="both"/>
      </w:pPr>
      <w:r w:rsidRPr="00945107">
        <w:t>13) изменение удельного расхода электрической энергии на обеспечение Администрации Максимовского сельского поселения Шербакульского муниципального района, расчеты за которую осуществляются с использованием приборов учета (в расчете на 1 человека);</w:t>
      </w:r>
    </w:p>
    <w:p w:rsidR="00272BD0" w:rsidRPr="00945107" w:rsidRDefault="00272BD0" w:rsidP="00715956">
      <w:pPr>
        <w:autoSpaceDE w:val="0"/>
        <w:autoSpaceDN w:val="0"/>
        <w:adjustRightInd w:val="0"/>
        <w:ind w:firstLine="540"/>
        <w:jc w:val="both"/>
      </w:pPr>
      <w:r w:rsidRPr="00945107">
        <w:t>14) изменение удельного расхода электрической энергии на обеспечение Администрации Максимовского сельского поселения Шербакульского муниципального района, расчеты за которую осуществляются с применением расчетных способов (в расчете на 1 человека);</w:t>
      </w:r>
    </w:p>
    <w:p w:rsidR="00272BD0" w:rsidRPr="00945107" w:rsidRDefault="00272BD0" w:rsidP="00715956">
      <w:pPr>
        <w:autoSpaceDE w:val="0"/>
        <w:autoSpaceDN w:val="0"/>
        <w:adjustRightInd w:val="0"/>
        <w:ind w:firstLine="540"/>
        <w:jc w:val="both"/>
      </w:pPr>
      <w:r w:rsidRPr="00945107">
        <w:t>15) изменение отношения удельного расхода электрической энергии на обеспечение Администрации Максимовского сельского поселения Шербакульского  муниципального района, расчеты за которую осуществляются с применением расчетных способов, к удельному расходу электрической энергии на обеспечение Администрации Максимовского сельского поселения Шербакульского муниципального района, расчеты за которую осуществляются с использованием приборов учета;</w:t>
      </w:r>
    </w:p>
    <w:p w:rsidR="00272BD0" w:rsidRPr="00945107" w:rsidRDefault="00272BD0" w:rsidP="00715956">
      <w:pPr>
        <w:autoSpaceDE w:val="0"/>
        <w:autoSpaceDN w:val="0"/>
        <w:adjustRightInd w:val="0"/>
        <w:ind w:firstLine="540"/>
        <w:jc w:val="both"/>
      </w:pPr>
      <w:r w:rsidRPr="00945107">
        <w:t xml:space="preserve">16) доля объемов электрической энергии, потребляемой (используемой) Администрации Максимовского сельского поселения Шербакульского муниципального района, оплата которой осуществляется с использованием приборов учета, в общем объеме электрической </w:t>
      </w:r>
      <w:r w:rsidRPr="00945107">
        <w:lastRenderedPageBreak/>
        <w:t>энергии, потребляемой (используемой) Администрации Максимовского сельского поселения на территории  Шербакульского муниципального района;</w:t>
      </w:r>
    </w:p>
    <w:p w:rsidR="00272BD0" w:rsidRPr="00945107" w:rsidRDefault="00272BD0" w:rsidP="00715956">
      <w:pPr>
        <w:autoSpaceDE w:val="0"/>
        <w:autoSpaceDN w:val="0"/>
        <w:adjustRightInd w:val="0"/>
        <w:ind w:firstLine="540"/>
        <w:jc w:val="both"/>
      </w:pPr>
      <w:r w:rsidRPr="00945107">
        <w:t>18) доля объемов воды, потребляемой (используемой) государственными Администрации Максимовского сельского поселения Шербакульского муниципального района, расчеты за которую осуществляются с использованием приборов учета, в общем объеме воды, потребляемой (используемой) Администрации Максимовского сельского поселения на территории Шербакульского муниципального района</w:t>
      </w:r>
    </w:p>
    <w:p w:rsidR="00272BD0" w:rsidRPr="00945107" w:rsidRDefault="00272BD0" w:rsidP="00715956">
      <w:pPr>
        <w:autoSpaceDE w:val="0"/>
        <w:autoSpaceDN w:val="0"/>
        <w:adjustRightInd w:val="0"/>
        <w:ind w:firstLine="540"/>
        <w:jc w:val="both"/>
      </w:pPr>
      <w:r w:rsidRPr="00945107">
        <w:t xml:space="preserve"> 19) доля объемов природного газа, потребляемого (используемого) Администрации Максимовского сельского поселения Шербакульского муниципального района, расчеты за который осуществляются с использованием приборов учета, в общем объеме природного газа, потребляемого (используемого) Администрации Максимовского сельского поселения на территории  Шербакульского муниципального района;</w:t>
      </w:r>
    </w:p>
    <w:p w:rsidR="00272BD0" w:rsidRPr="00945107" w:rsidRDefault="00272BD0" w:rsidP="00715956">
      <w:pPr>
        <w:autoSpaceDE w:val="0"/>
        <w:autoSpaceDN w:val="0"/>
        <w:adjustRightInd w:val="0"/>
        <w:ind w:firstLine="540"/>
        <w:jc w:val="both"/>
      </w:pPr>
      <w:r w:rsidRPr="00945107">
        <w:t>20) доля расходов муниципального бюджета Администрации Максимовского сельского поселения на обеспечение энергетическими ресурсами (для фактических и сопоставимых условий);</w:t>
      </w:r>
    </w:p>
    <w:p w:rsidR="00272BD0" w:rsidRPr="00945107" w:rsidRDefault="00272BD0" w:rsidP="00715956">
      <w:pPr>
        <w:autoSpaceDE w:val="0"/>
        <w:autoSpaceDN w:val="0"/>
        <w:adjustRightInd w:val="0"/>
        <w:ind w:firstLine="540"/>
        <w:jc w:val="both"/>
      </w:pPr>
      <w:r w:rsidRPr="00945107">
        <w:t>21) динамика расходов областного бюджета на обеспечение энергетическими ресурсами Администрации Максимовского сельского поселения Шербакульского муниципального района (для фактических и сопоставимых условий);</w:t>
      </w:r>
    </w:p>
    <w:p w:rsidR="00272BD0" w:rsidRPr="00945107" w:rsidRDefault="00272BD0" w:rsidP="00715956">
      <w:pPr>
        <w:autoSpaceDE w:val="0"/>
        <w:autoSpaceDN w:val="0"/>
        <w:adjustRightInd w:val="0"/>
        <w:ind w:firstLine="540"/>
        <w:jc w:val="both"/>
      </w:pPr>
      <w:r w:rsidRPr="00945107">
        <w:t>22) число энергосервисных договоров (контрактов), заключенных муниципальными заказчиками;</w:t>
      </w:r>
    </w:p>
    <w:p w:rsidR="00272BD0" w:rsidRPr="00945107" w:rsidRDefault="00272BD0" w:rsidP="00715956">
      <w:pPr>
        <w:autoSpaceDE w:val="0"/>
        <w:autoSpaceDN w:val="0"/>
        <w:adjustRightInd w:val="0"/>
        <w:ind w:firstLine="540"/>
        <w:jc w:val="both"/>
      </w:pPr>
      <w:r w:rsidRPr="00945107">
        <w:t>23) 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 (в стоимостном выражении).</w:t>
      </w: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r w:rsidRPr="00945107">
        <w:t>Значения целевых показателей определяются по данным Территориального органа Федеральной службы государственной статистики по Омской области, органов местного самоуправления  Шербакульского муниципального района и в соответствии с методикой расчета значений целевых показателей  в области энергосбережения и повышения энергетической эффективности, утвержденной приказом Министерства регионального развития Российской Федерации № 273 от 7 июня 2010 года.</w:t>
      </w: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r w:rsidRPr="00945107">
        <w:t>Эффективность реализации Программы оценивается как степень фактического достижения целевых показателей по формуле:</w:t>
      </w:r>
    </w:p>
    <w:p w:rsidR="00272BD0" w:rsidRPr="00945107" w:rsidRDefault="00272BD0" w:rsidP="00715956">
      <w:pPr>
        <w:autoSpaceDE w:val="0"/>
        <w:autoSpaceDN w:val="0"/>
        <w:adjustRightInd w:val="0"/>
        <w:jc w:val="both"/>
        <w:outlineLvl w:val="0"/>
      </w:pPr>
    </w:p>
    <w:p w:rsidR="00272BD0" w:rsidRPr="00945107" w:rsidRDefault="00272BD0" w:rsidP="00715956">
      <w:pPr>
        <w:autoSpaceDE w:val="0"/>
        <w:autoSpaceDN w:val="0"/>
        <w:adjustRightInd w:val="0"/>
      </w:pPr>
      <w:r w:rsidRPr="00945107">
        <w:rPr>
          <w:vertAlign w:val="superscript"/>
        </w:rPr>
        <w:t>1ф14ф</w:t>
      </w:r>
    </w:p>
    <w:p w:rsidR="00272BD0" w:rsidRPr="00945107" w:rsidRDefault="00272BD0" w:rsidP="00715956">
      <w:pPr>
        <w:autoSpaceDE w:val="0"/>
        <w:autoSpaceDN w:val="0"/>
        <w:adjustRightInd w:val="0"/>
      </w:pPr>
      <w:r w:rsidRPr="00945107">
        <w:t xml:space="preserve">                   </w:t>
      </w:r>
      <w:r w:rsidRPr="00945107">
        <w:rPr>
          <w:lang w:val="en-US"/>
        </w:rPr>
        <w:t>I</w:t>
      </w:r>
      <w:r w:rsidRPr="00945107">
        <w:t xml:space="preserve">                </w:t>
      </w:r>
      <w:r w:rsidRPr="00945107">
        <w:rPr>
          <w:lang w:val="en-US"/>
        </w:rPr>
        <w:t>I</w:t>
      </w:r>
    </w:p>
    <w:p w:rsidR="00272BD0" w:rsidRPr="00945107" w:rsidRDefault="00272BD0" w:rsidP="00715956">
      <w:pPr>
        <w:autoSpaceDE w:val="0"/>
        <w:autoSpaceDN w:val="0"/>
        <w:adjustRightInd w:val="0"/>
      </w:pPr>
      <w:r w:rsidRPr="00945107">
        <w:t xml:space="preserve">                  ----- + ... + ----</w:t>
      </w:r>
    </w:p>
    <w:p w:rsidR="00272BD0" w:rsidRPr="00945107" w:rsidRDefault="00272BD0" w:rsidP="00715956">
      <w:pPr>
        <w:autoSpaceDE w:val="0"/>
        <w:autoSpaceDN w:val="0"/>
        <w:adjustRightInd w:val="0"/>
      </w:pPr>
      <w:r w:rsidRPr="00945107">
        <w:rPr>
          <w:vertAlign w:val="superscript"/>
        </w:rPr>
        <w:t>1н                      14н</w:t>
      </w:r>
      <w:r w:rsidRPr="00945107">
        <w:t xml:space="preserve">                         Э  +  Э</w:t>
      </w:r>
    </w:p>
    <w:p w:rsidR="00272BD0" w:rsidRPr="00945107" w:rsidRDefault="00272BD0" w:rsidP="00715956">
      <w:pPr>
        <w:autoSpaceDE w:val="0"/>
        <w:autoSpaceDN w:val="0"/>
        <w:adjustRightInd w:val="0"/>
      </w:pPr>
      <w:r w:rsidRPr="00945107">
        <w:rPr>
          <w:lang w:val="en-US"/>
        </w:rPr>
        <w:t>II</w:t>
      </w:r>
      <w:r w:rsidRPr="00945107">
        <w:rPr>
          <w:vertAlign w:val="superscript"/>
        </w:rPr>
        <w:t>1             2</w:t>
      </w:r>
    </w:p>
    <w:p w:rsidR="00272BD0" w:rsidRPr="00945107" w:rsidRDefault="00272BD0" w:rsidP="00715956">
      <w:pPr>
        <w:autoSpaceDE w:val="0"/>
        <w:autoSpaceDN w:val="0"/>
        <w:adjustRightInd w:val="0"/>
      </w:pPr>
      <w:r w:rsidRPr="00945107">
        <w:t xml:space="preserve">             Э  = -------------------- х 100% + --------------,</w:t>
      </w:r>
    </w:p>
    <w:p w:rsidR="00272BD0" w:rsidRPr="00945107" w:rsidRDefault="00272BD0" w:rsidP="00715956">
      <w:pPr>
        <w:autoSpaceDE w:val="0"/>
        <w:autoSpaceDN w:val="0"/>
        <w:adjustRightInd w:val="0"/>
      </w:pPr>
      <w:r w:rsidRPr="00945107">
        <w:t xml:space="preserve">                           N                                          N</w:t>
      </w:r>
    </w:p>
    <w:p w:rsidR="00272BD0" w:rsidRPr="00945107" w:rsidRDefault="00272BD0" w:rsidP="00715956">
      <w:pPr>
        <w:autoSpaceDE w:val="0"/>
        <w:autoSpaceDN w:val="0"/>
        <w:adjustRightInd w:val="0"/>
        <w:rPr>
          <w:vertAlign w:val="superscript"/>
        </w:rPr>
      </w:pPr>
      <w:r w:rsidRPr="00945107">
        <w:rPr>
          <w:vertAlign w:val="superscript"/>
        </w:rPr>
        <w:t>п</w:t>
      </w:r>
    </w:p>
    <w:p w:rsidR="00272BD0" w:rsidRPr="00945107" w:rsidRDefault="00272BD0" w:rsidP="00715956">
      <w:pPr>
        <w:autoSpaceDE w:val="0"/>
        <w:autoSpaceDN w:val="0"/>
        <w:adjustRightInd w:val="0"/>
      </w:pPr>
      <w:r w:rsidRPr="00945107">
        <w:t xml:space="preserve">   где:</w:t>
      </w:r>
    </w:p>
    <w:p w:rsidR="00272BD0" w:rsidRPr="00945107" w:rsidRDefault="00272BD0" w:rsidP="00715956">
      <w:pPr>
        <w:autoSpaceDE w:val="0"/>
        <w:autoSpaceDN w:val="0"/>
        <w:adjustRightInd w:val="0"/>
      </w:pPr>
      <w:r w:rsidRPr="00945107">
        <w:t xml:space="preserve">    Э  –  эффективность реализации Программы, (процентов);</w:t>
      </w:r>
    </w:p>
    <w:p w:rsidR="00272BD0" w:rsidRPr="00945107" w:rsidRDefault="00272BD0" w:rsidP="00715956">
      <w:pPr>
        <w:autoSpaceDE w:val="0"/>
        <w:autoSpaceDN w:val="0"/>
        <w:adjustRightInd w:val="0"/>
        <w:rPr>
          <w:vertAlign w:val="superscript"/>
        </w:rPr>
      </w:pPr>
    </w:p>
    <w:p w:rsidR="00272BD0" w:rsidRPr="00945107" w:rsidRDefault="00272BD0" w:rsidP="00715956">
      <w:pPr>
        <w:autoSpaceDE w:val="0"/>
        <w:autoSpaceDN w:val="0"/>
        <w:adjustRightInd w:val="0"/>
        <w:rPr>
          <w:vertAlign w:val="superscript"/>
        </w:rPr>
      </w:pPr>
      <w:r w:rsidRPr="00945107">
        <w:rPr>
          <w:vertAlign w:val="superscript"/>
        </w:rPr>
        <w:t xml:space="preserve">          1-14ф</w:t>
      </w:r>
    </w:p>
    <w:p w:rsidR="00272BD0" w:rsidRPr="00945107" w:rsidRDefault="00272BD0" w:rsidP="00715956">
      <w:pPr>
        <w:autoSpaceDE w:val="0"/>
        <w:autoSpaceDN w:val="0"/>
        <w:adjustRightInd w:val="0"/>
      </w:pPr>
      <w:r w:rsidRPr="00945107">
        <w:t xml:space="preserve">    I        – фактический показатель, достигнутый в ходе реализации Программы;</w:t>
      </w:r>
    </w:p>
    <w:p w:rsidR="00272BD0" w:rsidRPr="00945107" w:rsidRDefault="00272BD0" w:rsidP="00715956">
      <w:pPr>
        <w:autoSpaceDE w:val="0"/>
        <w:autoSpaceDN w:val="0"/>
        <w:adjustRightInd w:val="0"/>
      </w:pPr>
    </w:p>
    <w:p w:rsidR="00272BD0" w:rsidRPr="00945107" w:rsidRDefault="00272BD0" w:rsidP="00715956">
      <w:pPr>
        <w:autoSpaceDE w:val="0"/>
        <w:autoSpaceDN w:val="0"/>
        <w:adjustRightInd w:val="0"/>
        <w:rPr>
          <w:vertAlign w:val="superscript"/>
        </w:rPr>
      </w:pPr>
      <w:r w:rsidRPr="00945107">
        <w:rPr>
          <w:vertAlign w:val="superscript"/>
        </w:rPr>
        <w:t>1-14н</w:t>
      </w:r>
    </w:p>
    <w:p w:rsidR="00272BD0" w:rsidRPr="00945107" w:rsidRDefault="00272BD0" w:rsidP="00715956">
      <w:pPr>
        <w:autoSpaceDE w:val="0"/>
        <w:autoSpaceDN w:val="0"/>
        <w:adjustRightInd w:val="0"/>
        <w:jc w:val="both"/>
      </w:pPr>
      <w:r w:rsidRPr="00945107">
        <w:t xml:space="preserve">    I        – значение целевого показателя с соответствующим номером строки в</w:t>
      </w:r>
    </w:p>
    <w:p w:rsidR="00272BD0" w:rsidRPr="00945107" w:rsidRDefault="00272BD0" w:rsidP="00715956">
      <w:pPr>
        <w:autoSpaceDE w:val="0"/>
        <w:autoSpaceDN w:val="0"/>
        <w:adjustRightInd w:val="0"/>
      </w:pPr>
      <w:r w:rsidRPr="00945107">
        <w:t>приложении № 2 к Программе;</w:t>
      </w:r>
    </w:p>
    <w:p w:rsidR="00272BD0" w:rsidRPr="00945107" w:rsidRDefault="00272BD0" w:rsidP="00715956">
      <w:pPr>
        <w:autoSpaceDE w:val="0"/>
        <w:autoSpaceDN w:val="0"/>
        <w:adjustRightInd w:val="0"/>
      </w:pPr>
      <w:r w:rsidRPr="00945107">
        <w:t xml:space="preserve">    N – количество целевых показателей Программы;</w:t>
      </w:r>
    </w:p>
    <w:p w:rsidR="00272BD0" w:rsidRPr="00945107" w:rsidRDefault="00272BD0" w:rsidP="00715956">
      <w:pPr>
        <w:autoSpaceDE w:val="0"/>
        <w:autoSpaceDN w:val="0"/>
        <w:adjustRightInd w:val="0"/>
      </w:pPr>
      <w:r w:rsidRPr="00945107">
        <w:t xml:space="preserve">    Э    – эффективность реализации отдельных подпрограмм;</w:t>
      </w:r>
    </w:p>
    <w:p w:rsidR="00272BD0" w:rsidRPr="00945107" w:rsidRDefault="00272BD0" w:rsidP="00715956">
      <w:pPr>
        <w:autoSpaceDE w:val="0"/>
        <w:autoSpaceDN w:val="0"/>
        <w:adjustRightInd w:val="0"/>
      </w:pPr>
      <w:r w:rsidRPr="00945107">
        <w:t xml:space="preserve">    N  – количество подпрограмм.</w:t>
      </w:r>
    </w:p>
    <w:p w:rsidR="00272BD0" w:rsidRPr="00945107" w:rsidRDefault="00272BD0" w:rsidP="00715956">
      <w:pPr>
        <w:autoSpaceDE w:val="0"/>
        <w:autoSpaceDN w:val="0"/>
        <w:adjustRightInd w:val="0"/>
        <w:rPr>
          <w:vertAlign w:val="superscript"/>
        </w:rPr>
      </w:pPr>
      <w:r w:rsidRPr="00945107">
        <w:rPr>
          <w:vertAlign w:val="superscript"/>
        </w:rPr>
        <w:lastRenderedPageBreak/>
        <w:t>п</w:t>
      </w:r>
    </w:p>
    <w:p w:rsidR="00272BD0" w:rsidRPr="00945107" w:rsidRDefault="00272BD0" w:rsidP="00715956">
      <w:pPr>
        <w:autoSpaceDE w:val="0"/>
        <w:autoSpaceDN w:val="0"/>
        <w:adjustRightInd w:val="0"/>
        <w:ind w:firstLine="540"/>
        <w:jc w:val="both"/>
      </w:pPr>
      <w:r w:rsidRPr="00945107">
        <w:t>При значениях Э, равных 100 процентам или превышающих 100 процентов, делается вывод о положительных результатах реализации Программы.</w:t>
      </w:r>
    </w:p>
    <w:p w:rsidR="00272BD0" w:rsidRPr="00945107" w:rsidRDefault="00272BD0" w:rsidP="00715956">
      <w:pPr>
        <w:autoSpaceDE w:val="0"/>
        <w:autoSpaceDN w:val="0"/>
        <w:adjustRightInd w:val="0"/>
        <w:ind w:firstLine="540"/>
        <w:jc w:val="both"/>
      </w:pPr>
      <w:r w:rsidRPr="00945107">
        <w:t>Если значения Э меньше 100 процентов, то проводится анализ причин невыполнения .</w:t>
      </w:r>
    </w:p>
    <w:p w:rsidR="00272BD0" w:rsidRPr="00945107" w:rsidRDefault="00272BD0" w:rsidP="00715956">
      <w:pPr>
        <w:autoSpaceDE w:val="0"/>
        <w:autoSpaceDN w:val="0"/>
        <w:adjustRightInd w:val="0"/>
        <w:ind w:firstLine="540"/>
        <w:jc w:val="both"/>
      </w:pPr>
    </w:p>
    <w:p w:rsidR="00272BD0" w:rsidRPr="00945107" w:rsidRDefault="00272BD0" w:rsidP="00715956">
      <w:pPr>
        <w:ind w:firstLine="567"/>
        <w:jc w:val="center"/>
      </w:pPr>
      <w:r w:rsidRPr="00945107">
        <w:t>10.2.9. Система управления реализацией подпрограммы</w:t>
      </w:r>
    </w:p>
    <w:p w:rsidR="00272BD0" w:rsidRPr="00945107" w:rsidRDefault="00272BD0" w:rsidP="00715956">
      <w:pPr>
        <w:ind w:firstLine="567"/>
        <w:jc w:val="center"/>
      </w:pPr>
    </w:p>
    <w:p w:rsidR="00272BD0" w:rsidRPr="00945107" w:rsidRDefault="00272BD0" w:rsidP="00715956">
      <w:pPr>
        <w:ind w:firstLine="709"/>
        <w:jc w:val="both"/>
      </w:pPr>
      <w:r w:rsidRPr="00945107">
        <w:t>Общий контроль над ходом реализации подпрограммы осуществляет:</w:t>
      </w:r>
    </w:p>
    <w:p w:rsidR="00272BD0" w:rsidRPr="00945107" w:rsidRDefault="00272BD0" w:rsidP="00715956">
      <w:pPr>
        <w:ind w:firstLine="709"/>
        <w:jc w:val="both"/>
      </w:pPr>
      <w:r w:rsidRPr="00945107">
        <w:t xml:space="preserve"> -Администрация Максимовского сельского поселения.</w:t>
      </w:r>
    </w:p>
    <w:p w:rsidR="00272BD0" w:rsidRPr="00945107" w:rsidRDefault="00272BD0" w:rsidP="00715956">
      <w:pPr>
        <w:ind w:firstLine="709"/>
        <w:jc w:val="both"/>
      </w:pPr>
      <w:r w:rsidRPr="00945107">
        <w:t>- Совет Шербакульского муниципального района Омской области.</w:t>
      </w:r>
    </w:p>
    <w:p w:rsidR="00272BD0" w:rsidRPr="00945107" w:rsidRDefault="00272BD0" w:rsidP="00715956">
      <w:pPr>
        <w:ind w:firstLine="709"/>
        <w:jc w:val="both"/>
      </w:pPr>
    </w:p>
    <w:p w:rsidR="00272BD0" w:rsidRPr="00945107" w:rsidRDefault="00272BD0" w:rsidP="00715956">
      <w:pPr>
        <w:ind w:firstLine="709"/>
        <w:jc w:val="both"/>
      </w:pPr>
      <w:r w:rsidRPr="00945107">
        <w:t>Ежегодно не позднее 1 мая года, следующего за отчетным годом, исполнители подпрограммы составляют отчеты о ходе реализации подпрограммы и направляют их в комитет по экономике и управлению муниципальным имуществом Администрацию Шербакульского муниципального района Омской области и комитет финансов и контроля Администрацию Шербакульского муниципального района Омской области для проведения ежегодной оценки эффективности реализации подпрограммы.</w:t>
      </w:r>
    </w:p>
    <w:p w:rsidR="00272BD0" w:rsidRPr="00945107" w:rsidRDefault="00272BD0" w:rsidP="00715956">
      <w:pPr>
        <w:autoSpaceDE w:val="0"/>
        <w:autoSpaceDN w:val="0"/>
        <w:adjustRightInd w:val="0"/>
        <w:ind w:firstLine="540"/>
        <w:jc w:val="both"/>
      </w:pPr>
      <w:r w:rsidRPr="00945107">
        <w:t>Система управления подпрограммой предполагает возможность ее корректировки</w:t>
      </w:r>
    </w:p>
    <w:p w:rsidR="00272BD0" w:rsidRPr="00945107" w:rsidRDefault="00272BD0" w:rsidP="00715956">
      <w:pPr>
        <w:pStyle w:val="ConsPlusNormal"/>
        <w:widowControl/>
        <w:ind w:firstLine="0"/>
        <w:jc w:val="center"/>
        <w:outlineLvl w:val="0"/>
        <w:rPr>
          <w:rFonts w:ascii="Times New Roman" w:hAnsi="Times New Roman" w:cs="Times New Roman"/>
          <w:sz w:val="24"/>
          <w:szCs w:val="24"/>
        </w:rPr>
      </w:pPr>
    </w:p>
    <w:p w:rsidR="00272BD0" w:rsidRPr="00945107" w:rsidRDefault="00272BD0" w:rsidP="00715956">
      <w:pPr>
        <w:pStyle w:val="ConsPlusNormal"/>
        <w:widowControl/>
        <w:ind w:firstLine="0"/>
        <w:jc w:val="center"/>
        <w:outlineLvl w:val="0"/>
        <w:rPr>
          <w:rFonts w:ascii="Times New Roman" w:hAnsi="Times New Roman" w:cs="Times New Roman"/>
          <w:sz w:val="24"/>
          <w:szCs w:val="24"/>
        </w:rPr>
        <w:sectPr w:rsidR="00272BD0" w:rsidRPr="00945107" w:rsidSect="00715956">
          <w:headerReference w:type="even" r:id="rId9"/>
          <w:headerReference w:type="default" r:id="rId10"/>
          <w:pgSz w:w="11906" w:h="16838"/>
          <w:pgMar w:top="1134" w:right="737" w:bottom="737" w:left="1418" w:header="709" w:footer="709" w:gutter="0"/>
          <w:cols w:space="708"/>
          <w:docGrid w:linePitch="360"/>
        </w:sectPr>
      </w:pPr>
    </w:p>
    <w:p w:rsidR="00272BD0" w:rsidRPr="00945107" w:rsidRDefault="00272BD0" w:rsidP="00715956">
      <w:pPr>
        <w:pStyle w:val="ConsPlusNormal"/>
        <w:widowControl/>
        <w:ind w:firstLine="0"/>
        <w:jc w:val="right"/>
        <w:outlineLvl w:val="0"/>
        <w:rPr>
          <w:rFonts w:ascii="Times New Roman" w:hAnsi="Times New Roman" w:cs="Times New Roman"/>
          <w:sz w:val="24"/>
          <w:szCs w:val="24"/>
        </w:rPr>
      </w:pPr>
    </w:p>
    <w:p w:rsidR="00272BD0" w:rsidRPr="00945107" w:rsidRDefault="00272BD0" w:rsidP="00715956">
      <w:pPr>
        <w:ind w:firstLine="567"/>
        <w:jc w:val="center"/>
      </w:pPr>
    </w:p>
    <w:p w:rsidR="00272BD0" w:rsidRPr="00945107" w:rsidRDefault="00272BD0" w:rsidP="00080C9D">
      <w:pPr>
        <w:pStyle w:val="ConsPlusTitle"/>
        <w:widowControl/>
        <w:jc w:val="center"/>
      </w:pPr>
      <w:r w:rsidRPr="00945107">
        <w:t>10.3. Подпрограмма «Обеспечение безопасности дорожного</w:t>
      </w:r>
    </w:p>
    <w:p w:rsidR="00272BD0" w:rsidRPr="00945107" w:rsidRDefault="00272BD0" w:rsidP="00080C9D">
      <w:pPr>
        <w:jc w:val="center"/>
        <w:rPr>
          <w:b/>
        </w:rPr>
      </w:pPr>
      <w:r w:rsidRPr="00945107">
        <w:rPr>
          <w:b/>
        </w:rPr>
        <w:t>движения в Максимовском сельском поселении»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080C9D">
      <w:pPr>
        <w:jc w:val="center"/>
      </w:pPr>
    </w:p>
    <w:p w:rsidR="00272BD0" w:rsidRPr="00945107" w:rsidRDefault="00272BD0" w:rsidP="00080C9D">
      <w:pPr>
        <w:jc w:val="center"/>
      </w:pPr>
      <w:r w:rsidRPr="00945107">
        <w:t>ПАСПОРТ</w:t>
      </w:r>
    </w:p>
    <w:p w:rsidR="00272BD0" w:rsidRPr="00945107" w:rsidRDefault="00272BD0" w:rsidP="00080C9D">
      <w:pPr>
        <w:pStyle w:val="ConsPlusTitle"/>
        <w:widowControl/>
        <w:rPr>
          <w:b w:val="0"/>
        </w:rPr>
      </w:pPr>
      <w:r w:rsidRPr="00945107">
        <w:rPr>
          <w:b w:val="0"/>
        </w:rPr>
        <w:t>подпрограммы «Обеспечение безопасности дорожного движения в Максимовском сельском поселении»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080C9D">
      <w:pPr>
        <w:jc w:val="center"/>
      </w:pPr>
    </w:p>
    <w:p w:rsidR="00272BD0" w:rsidRPr="00945107" w:rsidRDefault="00272BD0" w:rsidP="00080C9D">
      <w:pPr>
        <w:jc w:val="cente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9"/>
        <w:gridCol w:w="5882"/>
      </w:tblGrid>
      <w:tr w:rsidR="00272BD0" w:rsidRPr="00945107" w:rsidTr="00965B3F">
        <w:tc>
          <w:tcPr>
            <w:tcW w:w="3689" w:type="dxa"/>
          </w:tcPr>
          <w:p w:rsidR="00272BD0" w:rsidRPr="00945107" w:rsidRDefault="00272BD0" w:rsidP="00965B3F">
            <w:pPr>
              <w:jc w:val="both"/>
            </w:pPr>
            <w:r w:rsidRPr="00945107">
              <w:t xml:space="preserve">Наименование муниципальной программы Максимовского сельского поселения Шербакульского муниципального района Омской области </w:t>
            </w:r>
          </w:p>
        </w:tc>
        <w:tc>
          <w:tcPr>
            <w:tcW w:w="5882" w:type="dxa"/>
          </w:tcPr>
          <w:p w:rsidR="00272BD0" w:rsidRPr="00945107" w:rsidRDefault="00272BD0" w:rsidP="00965B3F">
            <w:pPr>
              <w:jc w:val="both"/>
            </w:pPr>
            <w:r w:rsidRPr="00945107">
              <w:t>«Развитие экономического потенциала Максимовского сельского поселения Шербакульского муниципального района на 2014-2021 годы»</w:t>
            </w:r>
          </w:p>
          <w:p w:rsidR="00272BD0" w:rsidRPr="00945107" w:rsidRDefault="00272BD0" w:rsidP="00965B3F">
            <w:pPr>
              <w:jc w:val="both"/>
            </w:pPr>
          </w:p>
        </w:tc>
      </w:tr>
      <w:tr w:rsidR="00272BD0" w:rsidRPr="00945107" w:rsidTr="00965B3F">
        <w:tc>
          <w:tcPr>
            <w:tcW w:w="3689" w:type="dxa"/>
          </w:tcPr>
          <w:p w:rsidR="00272BD0" w:rsidRPr="00945107" w:rsidRDefault="00272BD0" w:rsidP="00965B3F">
            <w:pPr>
              <w:jc w:val="both"/>
            </w:pPr>
            <w:r w:rsidRPr="00945107">
              <w:t xml:space="preserve">Наименование подпрограммы муниципальной программы Максимовского сельского поселения Шербакульского муниципального района Омской области </w:t>
            </w:r>
          </w:p>
          <w:p w:rsidR="00272BD0" w:rsidRPr="00945107" w:rsidRDefault="00272BD0" w:rsidP="00965B3F">
            <w:pPr>
              <w:jc w:val="both"/>
            </w:pPr>
            <w:r w:rsidRPr="00945107">
              <w:t>(далее – подпрограмма)</w:t>
            </w:r>
          </w:p>
        </w:tc>
        <w:tc>
          <w:tcPr>
            <w:tcW w:w="5882" w:type="dxa"/>
          </w:tcPr>
          <w:p w:rsidR="00272BD0" w:rsidRPr="00945107" w:rsidRDefault="00272BD0" w:rsidP="00965B3F">
            <w:pPr>
              <w:jc w:val="both"/>
            </w:pPr>
            <w:r w:rsidRPr="00945107">
              <w:t xml:space="preserve">«Обеспечение безопасности дорожного движения в Максимовском сельском поселении»  </w:t>
            </w:r>
          </w:p>
        </w:tc>
      </w:tr>
      <w:tr w:rsidR="00272BD0" w:rsidRPr="00945107" w:rsidTr="00965B3F">
        <w:tc>
          <w:tcPr>
            <w:tcW w:w="3689" w:type="dxa"/>
          </w:tcPr>
          <w:p w:rsidR="00272BD0" w:rsidRPr="00945107" w:rsidRDefault="00272BD0" w:rsidP="00965B3F">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соисполнителем муниципальной программы</w:t>
            </w:r>
          </w:p>
        </w:tc>
        <w:tc>
          <w:tcPr>
            <w:tcW w:w="5882" w:type="dxa"/>
          </w:tcPr>
          <w:p w:rsidR="00272BD0" w:rsidRPr="00945107" w:rsidRDefault="00272BD0" w:rsidP="00965B3F">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p w:rsidR="00272BD0" w:rsidRPr="00945107" w:rsidRDefault="00272BD0" w:rsidP="00965B3F">
            <w:pPr>
              <w:pStyle w:val="ConsPlusCell"/>
              <w:jc w:val="both"/>
              <w:rPr>
                <w:sz w:val="24"/>
                <w:szCs w:val="24"/>
              </w:rPr>
            </w:pPr>
          </w:p>
        </w:tc>
      </w:tr>
      <w:tr w:rsidR="00272BD0" w:rsidRPr="00945107" w:rsidTr="00965B3F">
        <w:tc>
          <w:tcPr>
            <w:tcW w:w="3689" w:type="dxa"/>
          </w:tcPr>
          <w:p w:rsidR="00272BD0" w:rsidRPr="00945107" w:rsidRDefault="00272BD0" w:rsidP="00965B3F">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исполнителем основного мероприятия</w:t>
            </w:r>
          </w:p>
        </w:tc>
        <w:tc>
          <w:tcPr>
            <w:tcW w:w="5882" w:type="dxa"/>
          </w:tcPr>
          <w:p w:rsidR="00272BD0" w:rsidRPr="00945107" w:rsidRDefault="00272BD0" w:rsidP="00965B3F">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p w:rsidR="00272BD0" w:rsidRPr="00945107" w:rsidRDefault="00272BD0" w:rsidP="00965B3F">
            <w:pPr>
              <w:tabs>
                <w:tab w:val="left" w:pos="0"/>
              </w:tabs>
            </w:pPr>
            <w:r w:rsidRPr="00945107">
              <w:t>Отдел внутренних дел Шербакульского района.</w:t>
            </w:r>
          </w:p>
          <w:p w:rsidR="00272BD0" w:rsidRPr="00945107" w:rsidRDefault="00272BD0" w:rsidP="00965B3F">
            <w:pPr>
              <w:tabs>
                <w:tab w:val="left" w:pos="0"/>
              </w:tabs>
            </w:pPr>
            <w:r w:rsidRPr="00945107">
              <w:t>Амбулатория Максимовского сельского поселения.</w:t>
            </w:r>
          </w:p>
          <w:p w:rsidR="00272BD0" w:rsidRPr="00945107" w:rsidRDefault="00272BD0" w:rsidP="00965B3F">
            <w:pPr>
              <w:pStyle w:val="ConsPlusCell"/>
              <w:jc w:val="both"/>
              <w:rPr>
                <w:sz w:val="24"/>
                <w:szCs w:val="24"/>
              </w:rPr>
            </w:pPr>
            <w:r w:rsidRPr="00945107">
              <w:rPr>
                <w:sz w:val="24"/>
                <w:szCs w:val="24"/>
              </w:rPr>
              <w:t>Максимовская средняя общеобразовательная школа</w:t>
            </w:r>
          </w:p>
        </w:tc>
      </w:tr>
      <w:tr w:rsidR="00272BD0" w:rsidRPr="00945107" w:rsidTr="00965B3F">
        <w:tc>
          <w:tcPr>
            <w:tcW w:w="3689" w:type="dxa"/>
          </w:tcPr>
          <w:p w:rsidR="00272BD0" w:rsidRPr="00945107" w:rsidRDefault="00272BD0" w:rsidP="00965B3F">
            <w:pPr>
              <w:autoSpaceDE w:val="0"/>
              <w:autoSpaceDN w:val="0"/>
              <w:adjustRightInd w:val="0"/>
              <w:jc w:val="both"/>
            </w:pPr>
            <w:r w:rsidRPr="00945107">
              <w:t>Сроки реализации подпрограммы</w:t>
            </w:r>
          </w:p>
        </w:tc>
        <w:tc>
          <w:tcPr>
            <w:tcW w:w="5882" w:type="dxa"/>
          </w:tcPr>
          <w:p w:rsidR="00272BD0" w:rsidRPr="00945107" w:rsidRDefault="00272BD0" w:rsidP="00965B3F">
            <w:pPr>
              <w:pStyle w:val="ConsPlusCell"/>
              <w:jc w:val="both"/>
              <w:rPr>
                <w:sz w:val="24"/>
                <w:szCs w:val="24"/>
              </w:rPr>
            </w:pPr>
            <w:r w:rsidRPr="00945107">
              <w:rPr>
                <w:sz w:val="24"/>
                <w:szCs w:val="24"/>
              </w:rPr>
              <w:t>2020-2026 годы</w:t>
            </w:r>
          </w:p>
        </w:tc>
      </w:tr>
      <w:tr w:rsidR="00272BD0" w:rsidRPr="00945107" w:rsidTr="00965B3F">
        <w:trPr>
          <w:trHeight w:val="401"/>
        </w:trPr>
        <w:tc>
          <w:tcPr>
            <w:tcW w:w="3689" w:type="dxa"/>
          </w:tcPr>
          <w:p w:rsidR="00272BD0" w:rsidRPr="00945107" w:rsidRDefault="00272BD0" w:rsidP="00965B3F">
            <w:pPr>
              <w:jc w:val="both"/>
            </w:pPr>
            <w:r w:rsidRPr="00945107">
              <w:t xml:space="preserve">Цель подпрограммы </w:t>
            </w:r>
          </w:p>
        </w:tc>
        <w:tc>
          <w:tcPr>
            <w:tcW w:w="5882" w:type="dxa"/>
          </w:tcPr>
          <w:p w:rsidR="00272BD0" w:rsidRPr="00945107" w:rsidRDefault="00272BD0" w:rsidP="00965B3F">
            <w:pPr>
              <w:jc w:val="both"/>
            </w:pPr>
            <w:r w:rsidRPr="00945107">
              <w:t>- обеспечение охраны жизни, здоровья граждан и их имущества, повышение гарантий их законных прав на безопасные условия движения на дорогах Максимовского сельского поселения</w:t>
            </w:r>
          </w:p>
        </w:tc>
      </w:tr>
      <w:tr w:rsidR="00272BD0" w:rsidRPr="00945107" w:rsidTr="00965B3F">
        <w:trPr>
          <w:trHeight w:val="328"/>
        </w:trPr>
        <w:tc>
          <w:tcPr>
            <w:tcW w:w="3689" w:type="dxa"/>
          </w:tcPr>
          <w:p w:rsidR="00272BD0" w:rsidRPr="00945107" w:rsidRDefault="00272BD0" w:rsidP="00965B3F">
            <w:pPr>
              <w:jc w:val="both"/>
            </w:pPr>
            <w:r w:rsidRPr="00945107">
              <w:t xml:space="preserve">Задачи подпрограммы </w:t>
            </w:r>
          </w:p>
        </w:tc>
        <w:tc>
          <w:tcPr>
            <w:tcW w:w="5882" w:type="dxa"/>
          </w:tcPr>
          <w:p w:rsidR="00272BD0" w:rsidRPr="00945107" w:rsidRDefault="00272BD0" w:rsidP="00965B3F">
            <w:pPr>
              <w:autoSpaceDE w:val="0"/>
              <w:autoSpaceDN w:val="0"/>
              <w:adjustRightInd w:val="0"/>
              <w:jc w:val="both"/>
            </w:pPr>
            <w:r w:rsidRPr="00945107">
              <w:t>- повышение правового сознания и предупреждение опасного поведения детей и подростков, обучающихся в муниципальных образовательных учреждениях, на дорогах муниципального района;</w:t>
            </w:r>
          </w:p>
          <w:p w:rsidR="00272BD0" w:rsidRPr="00945107" w:rsidRDefault="00272BD0" w:rsidP="00965B3F">
            <w:pPr>
              <w:autoSpaceDE w:val="0"/>
              <w:autoSpaceDN w:val="0"/>
              <w:adjustRightInd w:val="0"/>
              <w:jc w:val="both"/>
            </w:pPr>
            <w:r w:rsidRPr="00945107">
              <w:t>- развитие системы оказания помощи пострадавшим в ДТП;</w:t>
            </w:r>
          </w:p>
          <w:p w:rsidR="00272BD0" w:rsidRPr="00945107" w:rsidRDefault="00272BD0" w:rsidP="00965B3F">
            <w:pPr>
              <w:autoSpaceDE w:val="0"/>
              <w:autoSpaceDN w:val="0"/>
              <w:adjustRightInd w:val="0"/>
              <w:jc w:val="both"/>
            </w:pPr>
            <w:r w:rsidRPr="00945107">
              <w:lastRenderedPageBreak/>
              <w:t>-совершенствование улично-дорожной сети и обеспечение круглогодичного, комфортного и безопасного движения.</w:t>
            </w:r>
          </w:p>
        </w:tc>
      </w:tr>
      <w:tr w:rsidR="00272BD0" w:rsidRPr="00945107" w:rsidTr="00965B3F">
        <w:trPr>
          <w:trHeight w:val="647"/>
        </w:trPr>
        <w:tc>
          <w:tcPr>
            <w:tcW w:w="3689" w:type="dxa"/>
          </w:tcPr>
          <w:p w:rsidR="00272BD0" w:rsidRPr="00945107" w:rsidRDefault="00272BD0" w:rsidP="00965B3F">
            <w:pPr>
              <w:jc w:val="both"/>
            </w:pPr>
            <w:r w:rsidRPr="00945107">
              <w:lastRenderedPageBreak/>
              <w:t xml:space="preserve">Перечень основных мероприятий </w:t>
            </w:r>
          </w:p>
        </w:tc>
        <w:tc>
          <w:tcPr>
            <w:tcW w:w="5882" w:type="dxa"/>
          </w:tcPr>
          <w:p w:rsidR="00272BD0" w:rsidRPr="00945107" w:rsidRDefault="00272BD0" w:rsidP="00965B3F">
            <w:pPr>
              <w:jc w:val="both"/>
            </w:pPr>
            <w:r w:rsidRPr="00945107">
              <w:t>- мероприятия по обеспечению соответствия состояния автомобильных  дорог общего пользования местного значения установленным техническим нормам;</w:t>
            </w:r>
          </w:p>
          <w:p w:rsidR="00272BD0" w:rsidRPr="00945107" w:rsidRDefault="00272BD0" w:rsidP="00965B3F">
            <w:pPr>
              <w:jc w:val="both"/>
            </w:pPr>
            <w:r w:rsidRPr="00945107">
              <w:t>-  установка и замена дорожных знаков на территории Максимовского сельского поселения</w:t>
            </w:r>
          </w:p>
          <w:p w:rsidR="00272BD0" w:rsidRPr="00945107" w:rsidRDefault="00272BD0" w:rsidP="00965B3F">
            <w:pPr>
              <w:jc w:val="both"/>
              <w:rPr>
                <w:color w:val="000000"/>
              </w:rPr>
            </w:pPr>
            <w:r w:rsidRPr="00945107">
              <w:rPr>
                <w:color w:val="000000"/>
              </w:rPr>
              <w:t>- уличное освещение;</w:t>
            </w:r>
          </w:p>
          <w:p w:rsidR="00272BD0" w:rsidRPr="00945107" w:rsidRDefault="00272BD0" w:rsidP="00965B3F">
            <w:pPr>
              <w:jc w:val="both"/>
            </w:pPr>
            <w:r w:rsidRPr="00945107">
              <w:t>-очистка внутрипоселковых дорог;</w:t>
            </w:r>
          </w:p>
          <w:p w:rsidR="00272BD0" w:rsidRPr="00945107" w:rsidRDefault="00272BD0" w:rsidP="00965B3F">
            <w:pPr>
              <w:jc w:val="both"/>
            </w:pPr>
            <w:r w:rsidRPr="00945107">
              <w:t>-  участие детей в  районных и областных массовых мероприятиях (конкурс-фестиваль «Безопасное колесо») и областных мероприятиях по профилактике и пропаганде безопасности дорожного движения.</w:t>
            </w:r>
          </w:p>
          <w:p w:rsidR="00272BD0" w:rsidRPr="00945107" w:rsidRDefault="00272BD0" w:rsidP="00965B3F">
            <w:pPr>
              <w:jc w:val="both"/>
            </w:pPr>
            <w:r w:rsidRPr="00945107">
              <w:t>-приобретение научно-методических материалов, программ, печатных и электронных учебных пособий, а также литературы с тематикой безопасности дорожного движения для учащихся и педагогов муниципальных образовательных учреждений.</w:t>
            </w:r>
          </w:p>
        </w:tc>
      </w:tr>
      <w:tr w:rsidR="00272BD0" w:rsidRPr="00945107" w:rsidTr="00965B3F">
        <w:trPr>
          <w:trHeight w:val="313"/>
        </w:trPr>
        <w:tc>
          <w:tcPr>
            <w:tcW w:w="3689" w:type="dxa"/>
          </w:tcPr>
          <w:p w:rsidR="00272BD0" w:rsidRPr="00945107" w:rsidRDefault="00272BD0" w:rsidP="00965B3F">
            <w:pPr>
              <w:jc w:val="both"/>
            </w:pPr>
            <w:r w:rsidRPr="00945107">
              <w:t>Объемы и источники финансирования подпрограммы в целом и по годам ее реализации</w:t>
            </w:r>
          </w:p>
        </w:tc>
        <w:tc>
          <w:tcPr>
            <w:tcW w:w="5882" w:type="dxa"/>
          </w:tcPr>
          <w:p w:rsidR="00272BD0" w:rsidRPr="00C31A37" w:rsidRDefault="00272BD0" w:rsidP="0088768A">
            <w:pPr>
              <w:jc w:val="both"/>
              <w:rPr>
                <w:color w:val="000000"/>
              </w:rPr>
            </w:pPr>
            <w:r w:rsidRPr="0088768A">
              <w:t xml:space="preserve">Общий объем финансирования за счет поступления целевого характера и местного бюджета составляет  </w:t>
            </w:r>
            <w:r w:rsidRPr="00C31A37">
              <w:t xml:space="preserve">6846,46 </w:t>
            </w:r>
            <w:r w:rsidRPr="00C31A37">
              <w:rPr>
                <w:color w:val="000000"/>
              </w:rPr>
              <w:t>тыс. рублей в ценах соответствующих лет, в том числе:</w:t>
            </w:r>
          </w:p>
          <w:p w:rsidR="00272BD0" w:rsidRPr="00C31A37" w:rsidRDefault="00272BD0" w:rsidP="0088768A">
            <w:pPr>
              <w:jc w:val="both"/>
              <w:rPr>
                <w:color w:val="000000"/>
              </w:rPr>
            </w:pPr>
            <w:r w:rsidRPr="00C31A37">
              <w:rPr>
                <w:color w:val="000000"/>
              </w:rPr>
              <w:t>- в 2020 году – 933,50 тыс. рублей;</w:t>
            </w:r>
          </w:p>
          <w:p w:rsidR="00272BD0" w:rsidRPr="00C31A37" w:rsidRDefault="00272BD0" w:rsidP="0088768A">
            <w:pPr>
              <w:jc w:val="both"/>
              <w:rPr>
                <w:color w:val="000000"/>
              </w:rPr>
            </w:pPr>
            <w:r w:rsidRPr="00C31A37">
              <w:rPr>
                <w:color w:val="000000"/>
              </w:rPr>
              <w:t>- в 2021 году – 1196,68 тыс. рублей;</w:t>
            </w:r>
          </w:p>
          <w:p w:rsidR="00272BD0" w:rsidRPr="0088768A" w:rsidRDefault="00272BD0" w:rsidP="0088768A">
            <w:pPr>
              <w:jc w:val="both"/>
              <w:rPr>
                <w:color w:val="000000"/>
              </w:rPr>
            </w:pPr>
            <w:r w:rsidRPr="00C31A37">
              <w:rPr>
                <w:color w:val="000000"/>
              </w:rPr>
              <w:t>- в 2022 году – 1067,05 тыс</w:t>
            </w:r>
            <w:r w:rsidRPr="0088768A">
              <w:rPr>
                <w:color w:val="000000"/>
              </w:rPr>
              <w:t>. рублей</w:t>
            </w:r>
          </w:p>
          <w:p w:rsidR="00272BD0" w:rsidRPr="0088768A" w:rsidRDefault="00272BD0" w:rsidP="0088768A">
            <w:pPr>
              <w:jc w:val="both"/>
              <w:rPr>
                <w:color w:val="000000"/>
              </w:rPr>
            </w:pPr>
            <w:r w:rsidRPr="0088768A">
              <w:rPr>
                <w:color w:val="000000"/>
              </w:rPr>
              <w:t>- в 2023 году –  1011,32тыс. рублей;</w:t>
            </w:r>
          </w:p>
          <w:p w:rsidR="00272BD0" w:rsidRPr="0088768A" w:rsidRDefault="00272BD0" w:rsidP="0088768A">
            <w:pPr>
              <w:jc w:val="both"/>
              <w:rPr>
                <w:color w:val="000000"/>
              </w:rPr>
            </w:pPr>
            <w:r w:rsidRPr="0088768A">
              <w:rPr>
                <w:color w:val="000000"/>
              </w:rPr>
              <w:t>- в 2024 году –  1048,86тыс. рублей;</w:t>
            </w:r>
          </w:p>
          <w:p w:rsidR="00272BD0" w:rsidRPr="0088768A" w:rsidRDefault="00272BD0" w:rsidP="0088768A">
            <w:pPr>
              <w:jc w:val="both"/>
              <w:rPr>
                <w:color w:val="000000"/>
              </w:rPr>
            </w:pPr>
            <w:r w:rsidRPr="0088768A">
              <w:rPr>
                <w:color w:val="000000"/>
              </w:rPr>
              <w:t>- в 2025 году –  784,77тыс. рублей;</w:t>
            </w:r>
          </w:p>
          <w:p w:rsidR="00272BD0" w:rsidRPr="0088768A" w:rsidRDefault="00272BD0" w:rsidP="0088768A">
            <w:pPr>
              <w:jc w:val="both"/>
              <w:rPr>
                <w:color w:val="000000"/>
              </w:rPr>
            </w:pPr>
            <w:r w:rsidRPr="0088768A">
              <w:rPr>
                <w:color w:val="000000"/>
              </w:rPr>
              <w:t>- в 2026 году –  804,38тыс. рублей;</w:t>
            </w:r>
          </w:p>
          <w:p w:rsidR="00272BD0" w:rsidRPr="0088768A" w:rsidRDefault="00272BD0" w:rsidP="00965B3F">
            <w:pPr>
              <w:jc w:val="both"/>
              <w:rPr>
                <w:color w:val="FF0000"/>
              </w:rPr>
            </w:pPr>
          </w:p>
        </w:tc>
      </w:tr>
      <w:tr w:rsidR="00272BD0" w:rsidRPr="00945107" w:rsidTr="00965B3F">
        <w:trPr>
          <w:trHeight w:val="1195"/>
        </w:trPr>
        <w:tc>
          <w:tcPr>
            <w:tcW w:w="3689" w:type="dxa"/>
          </w:tcPr>
          <w:p w:rsidR="00272BD0" w:rsidRPr="00945107" w:rsidRDefault="00272BD0" w:rsidP="00965B3F">
            <w:pPr>
              <w:jc w:val="both"/>
            </w:pPr>
            <w:r w:rsidRPr="00945107">
              <w:t xml:space="preserve"> Основные ожидаемые результаты реализации подпрограммы (по итогам и по годам реализации)</w:t>
            </w:r>
          </w:p>
        </w:tc>
        <w:tc>
          <w:tcPr>
            <w:tcW w:w="5882" w:type="dxa"/>
          </w:tcPr>
          <w:p w:rsidR="00272BD0" w:rsidRPr="00945107" w:rsidRDefault="00272BD0" w:rsidP="00965B3F">
            <w:pPr>
              <w:autoSpaceDE w:val="0"/>
              <w:autoSpaceDN w:val="0"/>
              <w:adjustRightInd w:val="0"/>
              <w:jc w:val="both"/>
            </w:pPr>
            <w:r w:rsidRPr="00945107">
              <w:t>- обеспечения охраны жизни, здоровья граждан, повышения гарантий их законных прав на безопасные условия движения по дорогам поселения;</w:t>
            </w:r>
          </w:p>
          <w:p w:rsidR="00272BD0" w:rsidRPr="00945107" w:rsidRDefault="00272BD0" w:rsidP="00965B3F">
            <w:pPr>
              <w:autoSpaceDE w:val="0"/>
              <w:autoSpaceDN w:val="0"/>
              <w:adjustRightInd w:val="0"/>
              <w:jc w:val="both"/>
            </w:pPr>
            <w:r w:rsidRPr="00945107">
              <w:t>- отсутствие на территории муниципального района ДТП, вызванных нарушениями  правил дорожного движения, в течение всего периода реализации целевой программы;</w:t>
            </w:r>
          </w:p>
          <w:p w:rsidR="00272BD0" w:rsidRPr="00945107" w:rsidRDefault="00272BD0" w:rsidP="00965B3F">
            <w:pPr>
              <w:autoSpaceDE w:val="0"/>
              <w:autoSpaceDN w:val="0"/>
              <w:adjustRightInd w:val="0"/>
              <w:jc w:val="both"/>
            </w:pPr>
            <w:r w:rsidRPr="00945107">
              <w:t>- обеспечение соответствия состояния автомобильных  дорог общего пользования местного значения установленным техническим нормам;</w:t>
            </w:r>
          </w:p>
          <w:p w:rsidR="00272BD0" w:rsidRPr="00945107" w:rsidRDefault="00272BD0" w:rsidP="00965B3F">
            <w:pPr>
              <w:autoSpaceDE w:val="0"/>
              <w:autoSpaceDN w:val="0"/>
              <w:adjustRightInd w:val="0"/>
              <w:jc w:val="both"/>
            </w:pPr>
          </w:p>
        </w:tc>
      </w:tr>
    </w:tbl>
    <w:p w:rsidR="00272BD0" w:rsidRPr="00945107" w:rsidRDefault="00272BD0" w:rsidP="00080C9D">
      <w:pPr>
        <w:jc w:val="center"/>
      </w:pPr>
    </w:p>
    <w:p w:rsidR="00272BD0" w:rsidRPr="00945107" w:rsidRDefault="00272BD0" w:rsidP="00080C9D">
      <w:pPr>
        <w:jc w:val="center"/>
      </w:pPr>
    </w:p>
    <w:p w:rsidR="00272BD0" w:rsidRPr="00945107" w:rsidRDefault="00272BD0" w:rsidP="00080C9D">
      <w:pPr>
        <w:jc w:val="center"/>
      </w:pPr>
      <w:r w:rsidRPr="00945107">
        <w:t>10.3.1. Общие положения</w:t>
      </w:r>
    </w:p>
    <w:p w:rsidR="00272BD0" w:rsidRPr="00945107" w:rsidRDefault="00272BD0" w:rsidP="00080C9D">
      <w:pPr>
        <w:autoSpaceDE w:val="0"/>
        <w:autoSpaceDN w:val="0"/>
        <w:adjustRightInd w:val="0"/>
        <w:ind w:firstLine="539"/>
        <w:jc w:val="both"/>
      </w:pPr>
      <w:r w:rsidRPr="00945107">
        <w:t>Аварийность на дорогах Максимовского сельского поселения является одной из серьезнейших социально-экономических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272BD0" w:rsidRPr="00945107" w:rsidRDefault="00272BD0" w:rsidP="00080C9D">
      <w:pPr>
        <w:autoSpaceDE w:val="0"/>
        <w:autoSpaceDN w:val="0"/>
        <w:adjustRightInd w:val="0"/>
        <w:ind w:firstLine="539"/>
        <w:jc w:val="both"/>
      </w:pPr>
      <w:r w:rsidRPr="00945107">
        <w:t>Сложная обстановка с аварийностью  во многом объясняется следующими причинами:</w:t>
      </w:r>
    </w:p>
    <w:p w:rsidR="00272BD0" w:rsidRPr="00945107" w:rsidRDefault="00272BD0" w:rsidP="00080C9D">
      <w:pPr>
        <w:autoSpaceDE w:val="0"/>
        <w:autoSpaceDN w:val="0"/>
        <w:adjustRightInd w:val="0"/>
        <w:ind w:firstLine="539"/>
        <w:jc w:val="both"/>
      </w:pPr>
      <w:r w:rsidRPr="00945107">
        <w:t>- постоянно возрастающая мобильность населения;</w:t>
      </w:r>
    </w:p>
    <w:p w:rsidR="00272BD0" w:rsidRPr="00945107" w:rsidRDefault="00272BD0" w:rsidP="00080C9D">
      <w:pPr>
        <w:autoSpaceDE w:val="0"/>
        <w:autoSpaceDN w:val="0"/>
        <w:adjustRightInd w:val="0"/>
        <w:ind w:firstLine="539"/>
        <w:jc w:val="both"/>
      </w:pPr>
      <w:r w:rsidRPr="00945107">
        <w:lastRenderedPageBreak/>
        <w:t>- уменьшение перевозок общественным транспортом и увеличение перевозок личным транспортом;</w:t>
      </w:r>
    </w:p>
    <w:p w:rsidR="00272BD0" w:rsidRPr="00945107" w:rsidRDefault="00272BD0" w:rsidP="00080C9D">
      <w:pPr>
        <w:autoSpaceDE w:val="0"/>
        <w:autoSpaceDN w:val="0"/>
        <w:adjustRightInd w:val="0"/>
        <w:ind w:firstLine="539"/>
        <w:jc w:val="both"/>
      </w:pPr>
      <w:r w:rsidRPr="00945107">
        <w:t>-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272BD0" w:rsidRPr="00945107" w:rsidRDefault="00272BD0" w:rsidP="00080C9D">
      <w:pPr>
        <w:autoSpaceDE w:val="0"/>
        <w:autoSpaceDN w:val="0"/>
        <w:adjustRightInd w:val="0"/>
        <w:ind w:firstLine="539"/>
        <w:jc w:val="both"/>
      </w:pPr>
      <w:r w:rsidRPr="00945107">
        <w:t>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w:t>
      </w:r>
    </w:p>
    <w:p w:rsidR="00272BD0" w:rsidRPr="00945107" w:rsidRDefault="00272BD0" w:rsidP="00080C9D">
      <w:pPr>
        <w:autoSpaceDE w:val="0"/>
        <w:autoSpaceDN w:val="0"/>
        <w:adjustRightInd w:val="0"/>
        <w:ind w:firstLine="539"/>
        <w:jc w:val="both"/>
      </w:pPr>
      <w:r w:rsidRPr="00945107">
        <w:t xml:space="preserve">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w:t>
      </w:r>
    </w:p>
    <w:p w:rsidR="00272BD0" w:rsidRPr="00945107" w:rsidRDefault="00272BD0" w:rsidP="00080C9D">
      <w:pPr>
        <w:autoSpaceDE w:val="0"/>
        <w:autoSpaceDN w:val="0"/>
        <w:adjustRightInd w:val="0"/>
        <w:ind w:firstLine="539"/>
        <w:jc w:val="both"/>
      </w:pPr>
      <w:r w:rsidRPr="00945107">
        <w:t>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272BD0" w:rsidRPr="00945107" w:rsidRDefault="00272BD0" w:rsidP="00080C9D">
      <w:pPr>
        <w:autoSpaceDE w:val="0"/>
        <w:autoSpaceDN w:val="0"/>
        <w:adjustRightInd w:val="0"/>
        <w:ind w:firstLine="539"/>
        <w:jc w:val="both"/>
      </w:pPr>
      <w:r w:rsidRPr="00945107">
        <w:t>В процессе реализации целевой программы предусматривается реализация комплекса мероприятий, в том числе профилактического характера среди детей и подростков, обучающихся в образовательных учреждениях, снижающих количество ДТП и количество лиц, погибших в результате ДТП.</w:t>
      </w:r>
    </w:p>
    <w:p w:rsidR="00272BD0" w:rsidRPr="00945107" w:rsidRDefault="00272BD0" w:rsidP="00080C9D">
      <w:pPr>
        <w:autoSpaceDE w:val="0"/>
        <w:autoSpaceDN w:val="0"/>
        <w:adjustRightInd w:val="0"/>
        <w:ind w:firstLine="539"/>
        <w:jc w:val="both"/>
      </w:pPr>
      <w:r w:rsidRPr="00945107">
        <w:t>Вместе с тем, использование программно-целевого метода в решении проблемы повышения безопасности дорожного движения сопряжено с определенными рисками. Так, в процессе реализации целевой программы возможно выявление отклонений в достижении промежуточных результатов из-за несоответствия влияния отдельных мероприятий целевой программы на ситуацию в сфере аварийности, их ожидаемой эффективности, обусловленного использованием новых подходов к решению задач в области обеспечения безопасности дорожного движения.</w:t>
      </w:r>
    </w:p>
    <w:p w:rsidR="00272BD0" w:rsidRPr="00945107" w:rsidRDefault="00272BD0" w:rsidP="00080C9D">
      <w:pPr>
        <w:autoSpaceDE w:val="0"/>
        <w:autoSpaceDN w:val="0"/>
        <w:adjustRightInd w:val="0"/>
        <w:ind w:firstLine="539"/>
        <w:jc w:val="both"/>
      </w:pPr>
      <w:r w:rsidRPr="00945107">
        <w:t>В целях управления указанными рисками в процессе реализации целевой программы предусматриваются:</w:t>
      </w:r>
    </w:p>
    <w:p w:rsidR="00272BD0" w:rsidRPr="00945107" w:rsidRDefault="00272BD0" w:rsidP="00080C9D">
      <w:pPr>
        <w:autoSpaceDE w:val="0"/>
        <w:autoSpaceDN w:val="0"/>
        <w:adjustRightInd w:val="0"/>
        <w:ind w:firstLine="539"/>
        <w:jc w:val="both"/>
      </w:pPr>
      <w:r w:rsidRPr="00945107">
        <w:t>- создание эффективной системы управления на основе четкого распределения функций, полномочий и ответственности основных исполнителей целевой программы;</w:t>
      </w:r>
    </w:p>
    <w:p w:rsidR="00272BD0" w:rsidRPr="00945107" w:rsidRDefault="00272BD0" w:rsidP="00080C9D">
      <w:pPr>
        <w:autoSpaceDE w:val="0"/>
        <w:autoSpaceDN w:val="0"/>
        <w:adjustRightInd w:val="0"/>
        <w:ind w:firstLine="539"/>
        <w:jc w:val="both"/>
      </w:pPr>
      <w:r w:rsidRPr="00945107">
        <w:t>- мониторинг выполнения целевой программы, регулярный анализ и при необходимости ежегодная корректировка мероприятий целевой программы;</w:t>
      </w:r>
    </w:p>
    <w:p w:rsidR="00272BD0" w:rsidRPr="00945107" w:rsidRDefault="00272BD0" w:rsidP="00080C9D">
      <w:pPr>
        <w:autoSpaceDE w:val="0"/>
        <w:autoSpaceDN w:val="0"/>
        <w:adjustRightInd w:val="0"/>
        <w:ind w:firstLine="539"/>
        <w:jc w:val="both"/>
      </w:pPr>
      <w:r w:rsidRPr="00945107">
        <w:t>- перераспределение объемов финансирования в зависимости от динамики и темпов достижения поставленных целей, изменений во внешней среде.</w:t>
      </w:r>
    </w:p>
    <w:p w:rsidR="00272BD0" w:rsidRPr="00945107" w:rsidRDefault="00272BD0" w:rsidP="00080C9D">
      <w:pPr>
        <w:jc w:val="center"/>
      </w:pPr>
      <w:r w:rsidRPr="00945107">
        <w:t>10.3.2. Цель и задачи подпрограммы</w:t>
      </w:r>
    </w:p>
    <w:p w:rsidR="00272BD0" w:rsidRPr="00945107" w:rsidRDefault="00272BD0" w:rsidP="00080C9D">
      <w:pPr>
        <w:jc w:val="center"/>
      </w:pPr>
    </w:p>
    <w:p w:rsidR="00272BD0" w:rsidRPr="00945107" w:rsidRDefault="00272BD0" w:rsidP="00080C9D">
      <w:pPr>
        <w:ind w:firstLine="709"/>
        <w:jc w:val="both"/>
      </w:pPr>
      <w:r w:rsidRPr="00945107">
        <w:t>Основной целью подпрограммы является обеспечение охраны жизни, здоровья граждан и их имущества, повышение гарантий их законных прав на безопасные условия движения на дорогах Максимовского сельского поселения</w:t>
      </w:r>
    </w:p>
    <w:p w:rsidR="00272BD0" w:rsidRPr="00945107" w:rsidRDefault="00272BD0" w:rsidP="00080C9D">
      <w:pPr>
        <w:ind w:firstLine="709"/>
        <w:jc w:val="both"/>
      </w:pPr>
      <w:r w:rsidRPr="00945107">
        <w:t>Для достижения поставленной цели необходимо решение следующих задач:</w:t>
      </w:r>
    </w:p>
    <w:p w:rsidR="00272BD0" w:rsidRPr="00945107" w:rsidRDefault="00272BD0" w:rsidP="00080C9D">
      <w:pPr>
        <w:autoSpaceDE w:val="0"/>
        <w:autoSpaceDN w:val="0"/>
        <w:adjustRightInd w:val="0"/>
        <w:jc w:val="both"/>
      </w:pPr>
      <w:r w:rsidRPr="00945107">
        <w:t>- повышение правового сознания и предупреждение опасного поведения детей и подростков, обучающихся в муниципальных образовательных учреждениях, на дорогах муниципального района;</w:t>
      </w:r>
    </w:p>
    <w:p w:rsidR="00272BD0" w:rsidRPr="00945107" w:rsidRDefault="00272BD0" w:rsidP="00080C9D">
      <w:pPr>
        <w:autoSpaceDE w:val="0"/>
        <w:autoSpaceDN w:val="0"/>
        <w:adjustRightInd w:val="0"/>
        <w:jc w:val="both"/>
      </w:pPr>
      <w:r w:rsidRPr="00945107">
        <w:t>- развитие системы оказания помощи пострадавшим в ДТП;</w:t>
      </w:r>
    </w:p>
    <w:p w:rsidR="00272BD0" w:rsidRPr="00945107" w:rsidRDefault="00272BD0" w:rsidP="00080C9D">
      <w:pPr>
        <w:autoSpaceDE w:val="0"/>
        <w:autoSpaceDN w:val="0"/>
        <w:adjustRightInd w:val="0"/>
        <w:jc w:val="both"/>
      </w:pPr>
      <w:r w:rsidRPr="00945107">
        <w:t>-совершенствование улично-дорожной сети и обеспечение круглогодичного, комфортного и безопасного движения.</w:t>
      </w:r>
    </w:p>
    <w:p w:rsidR="00272BD0" w:rsidRPr="00945107" w:rsidRDefault="00272BD0" w:rsidP="00080C9D">
      <w:pPr>
        <w:jc w:val="center"/>
      </w:pPr>
    </w:p>
    <w:p w:rsidR="00272BD0" w:rsidRPr="00945107" w:rsidRDefault="00272BD0" w:rsidP="00080C9D">
      <w:pPr>
        <w:jc w:val="center"/>
      </w:pPr>
      <w:r w:rsidRPr="00945107">
        <w:t>10.3.3. Срок реализации подпрограммы</w:t>
      </w:r>
    </w:p>
    <w:p w:rsidR="00272BD0" w:rsidRPr="00945107" w:rsidRDefault="00272BD0" w:rsidP="00080C9D">
      <w:pPr>
        <w:jc w:val="center"/>
      </w:pPr>
    </w:p>
    <w:p w:rsidR="00272BD0" w:rsidRPr="00945107" w:rsidRDefault="00272BD0" w:rsidP="00080C9D">
      <w:pPr>
        <w:ind w:firstLine="709"/>
        <w:jc w:val="both"/>
      </w:pPr>
      <w:r w:rsidRPr="00945107">
        <w:t>Реализация подпрограммы осуществляется одним этапом в течение 2020 - 2026 годов.</w:t>
      </w:r>
    </w:p>
    <w:p w:rsidR="00272BD0" w:rsidRPr="00945107" w:rsidRDefault="00272BD0" w:rsidP="00080C9D">
      <w:pPr>
        <w:ind w:firstLine="567"/>
        <w:jc w:val="both"/>
      </w:pPr>
    </w:p>
    <w:p w:rsidR="00272BD0" w:rsidRPr="00945107" w:rsidRDefault="00272BD0" w:rsidP="00080C9D">
      <w:pPr>
        <w:ind w:firstLine="142"/>
        <w:jc w:val="center"/>
      </w:pPr>
      <w:r w:rsidRPr="00945107">
        <w:t xml:space="preserve">                            10.3.4. Объем и источники финансирования подпрограммы</w:t>
      </w:r>
    </w:p>
    <w:p w:rsidR="00272BD0" w:rsidRPr="00C31A37" w:rsidRDefault="00272BD0" w:rsidP="003F541B">
      <w:pPr>
        <w:jc w:val="both"/>
        <w:rPr>
          <w:color w:val="000000"/>
        </w:rPr>
      </w:pPr>
      <w:r w:rsidRPr="003F541B">
        <w:t xml:space="preserve">Общий объем финансирования за счет поступления целевого характера и местного бюджета </w:t>
      </w:r>
      <w:r w:rsidRPr="00C31A37">
        <w:t xml:space="preserve">составляет 6846,46 </w:t>
      </w:r>
      <w:r w:rsidRPr="00C31A37">
        <w:rPr>
          <w:color w:val="000000"/>
        </w:rPr>
        <w:t>тыс. рублей в ценах соответствующих лет, в том числе:</w:t>
      </w:r>
    </w:p>
    <w:p w:rsidR="00272BD0" w:rsidRPr="00C31A37" w:rsidRDefault="00272BD0" w:rsidP="003F541B">
      <w:pPr>
        <w:jc w:val="both"/>
        <w:rPr>
          <w:color w:val="000000"/>
        </w:rPr>
      </w:pPr>
      <w:r w:rsidRPr="00C31A37">
        <w:rPr>
          <w:color w:val="000000"/>
        </w:rPr>
        <w:t>- в 2020 году – 933,50 тыс. рублей;</w:t>
      </w:r>
    </w:p>
    <w:p w:rsidR="00272BD0" w:rsidRPr="00C31A37" w:rsidRDefault="00272BD0" w:rsidP="003F541B">
      <w:pPr>
        <w:jc w:val="both"/>
        <w:rPr>
          <w:color w:val="000000"/>
        </w:rPr>
      </w:pPr>
      <w:r w:rsidRPr="00C31A37">
        <w:rPr>
          <w:color w:val="000000"/>
        </w:rPr>
        <w:t>- в 2021 году – 1196,68 тыс. рублей;</w:t>
      </w:r>
    </w:p>
    <w:p w:rsidR="00272BD0" w:rsidRPr="003F541B" w:rsidRDefault="00272BD0" w:rsidP="003F541B">
      <w:pPr>
        <w:jc w:val="both"/>
        <w:rPr>
          <w:color w:val="000000"/>
        </w:rPr>
      </w:pPr>
      <w:r w:rsidRPr="00C31A37">
        <w:rPr>
          <w:color w:val="000000"/>
        </w:rPr>
        <w:t>- в 2022 году – 1067,05</w:t>
      </w:r>
      <w:r w:rsidRPr="003F541B">
        <w:rPr>
          <w:color w:val="000000"/>
        </w:rPr>
        <w:t xml:space="preserve"> тыс. рублей</w:t>
      </w:r>
    </w:p>
    <w:p w:rsidR="00272BD0" w:rsidRPr="003F541B" w:rsidRDefault="00272BD0" w:rsidP="003F541B">
      <w:pPr>
        <w:jc w:val="both"/>
        <w:rPr>
          <w:color w:val="000000"/>
        </w:rPr>
      </w:pPr>
      <w:r w:rsidRPr="003F541B">
        <w:rPr>
          <w:color w:val="000000"/>
        </w:rPr>
        <w:t>- в 2023 году –  1011,32тыс. рублей;</w:t>
      </w:r>
    </w:p>
    <w:p w:rsidR="00272BD0" w:rsidRPr="003F541B" w:rsidRDefault="00272BD0" w:rsidP="003F541B">
      <w:pPr>
        <w:jc w:val="both"/>
        <w:rPr>
          <w:color w:val="000000"/>
        </w:rPr>
      </w:pPr>
      <w:r w:rsidRPr="003F541B">
        <w:rPr>
          <w:color w:val="000000"/>
        </w:rPr>
        <w:t>- в 2024 году –  1048,86тыс. рублей;</w:t>
      </w:r>
    </w:p>
    <w:p w:rsidR="00272BD0" w:rsidRPr="003F541B" w:rsidRDefault="00272BD0" w:rsidP="003F541B">
      <w:pPr>
        <w:jc w:val="both"/>
        <w:rPr>
          <w:color w:val="000000"/>
        </w:rPr>
      </w:pPr>
      <w:r w:rsidRPr="003F541B">
        <w:rPr>
          <w:color w:val="000000"/>
        </w:rPr>
        <w:t>- в 2025 году –  784,77тыс. рублей;</w:t>
      </w:r>
    </w:p>
    <w:p w:rsidR="00272BD0" w:rsidRPr="003F541B" w:rsidRDefault="00272BD0" w:rsidP="003F541B">
      <w:pPr>
        <w:jc w:val="both"/>
        <w:rPr>
          <w:color w:val="FF0000"/>
        </w:rPr>
      </w:pPr>
      <w:r w:rsidRPr="003F541B">
        <w:rPr>
          <w:color w:val="000000"/>
        </w:rPr>
        <w:t>- в 2026 году –  804,38тыс. рублей;</w:t>
      </w:r>
      <w:r>
        <w:rPr>
          <w:color w:val="000000"/>
        </w:rPr>
        <w:t xml:space="preserve"> </w:t>
      </w:r>
    </w:p>
    <w:p w:rsidR="00272BD0" w:rsidRPr="003F541B" w:rsidRDefault="00272BD0" w:rsidP="00080C9D">
      <w:pPr>
        <w:ind w:firstLine="567"/>
        <w:jc w:val="center"/>
        <w:rPr>
          <w:color w:val="FF0000"/>
        </w:rPr>
      </w:pPr>
    </w:p>
    <w:p w:rsidR="00272BD0" w:rsidRPr="003F541B" w:rsidRDefault="00272BD0" w:rsidP="00080C9D">
      <w:pPr>
        <w:ind w:firstLine="567"/>
        <w:jc w:val="center"/>
      </w:pPr>
    </w:p>
    <w:p w:rsidR="00272BD0" w:rsidRPr="003F541B" w:rsidRDefault="00272BD0" w:rsidP="00080C9D">
      <w:pPr>
        <w:ind w:firstLine="567"/>
        <w:jc w:val="center"/>
        <w:sectPr w:rsidR="00272BD0" w:rsidRPr="003F541B" w:rsidSect="00715956">
          <w:pgSz w:w="11907" w:h="16840" w:code="9"/>
          <w:pgMar w:top="709" w:right="851" w:bottom="1134" w:left="1304" w:header="0" w:footer="0" w:gutter="0"/>
          <w:cols w:space="708"/>
          <w:docGrid w:linePitch="360"/>
        </w:sectPr>
      </w:pPr>
    </w:p>
    <w:p w:rsidR="00272BD0" w:rsidRPr="00945107" w:rsidRDefault="00272BD0" w:rsidP="00080C9D">
      <w:pPr>
        <w:ind w:firstLine="567"/>
        <w:jc w:val="center"/>
      </w:pPr>
      <w:r w:rsidRPr="00945107">
        <w:lastRenderedPageBreak/>
        <w:t>10.3.5. Основные мероприятия подпрограммы</w:t>
      </w:r>
    </w:p>
    <w:tbl>
      <w:tblPr>
        <w:tblpPr w:leftFromText="180" w:rightFromText="180" w:vertAnchor="text" w:horzAnchor="margin" w:tblpXSpec="center" w:tblpY="693"/>
        <w:tblW w:w="14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6"/>
        <w:gridCol w:w="4560"/>
        <w:gridCol w:w="1190"/>
        <w:gridCol w:w="2181"/>
        <w:gridCol w:w="866"/>
        <w:gridCol w:w="766"/>
        <w:gridCol w:w="766"/>
        <w:gridCol w:w="866"/>
        <w:gridCol w:w="766"/>
        <w:gridCol w:w="766"/>
        <w:gridCol w:w="575"/>
        <w:gridCol w:w="712"/>
      </w:tblGrid>
      <w:tr w:rsidR="00272BD0" w:rsidRPr="00945107" w:rsidTr="0092414D">
        <w:tc>
          <w:tcPr>
            <w:tcW w:w="486" w:type="dxa"/>
          </w:tcPr>
          <w:p w:rsidR="00272BD0" w:rsidRPr="00945107" w:rsidRDefault="00272BD0" w:rsidP="00965B3F">
            <w:pPr>
              <w:jc w:val="center"/>
            </w:pPr>
            <w:r w:rsidRPr="00945107">
              <w:t>№</w:t>
            </w:r>
          </w:p>
          <w:p w:rsidR="00272BD0" w:rsidRPr="00945107" w:rsidRDefault="00272BD0" w:rsidP="00965B3F">
            <w:pPr>
              <w:jc w:val="center"/>
            </w:pPr>
            <w:r w:rsidRPr="00945107">
              <w:t>п/п</w:t>
            </w:r>
          </w:p>
        </w:tc>
        <w:tc>
          <w:tcPr>
            <w:tcW w:w="4560" w:type="dxa"/>
          </w:tcPr>
          <w:p w:rsidR="00272BD0" w:rsidRPr="00945107" w:rsidRDefault="00272BD0" w:rsidP="00965B3F">
            <w:pPr>
              <w:jc w:val="center"/>
            </w:pPr>
            <w:r w:rsidRPr="00945107">
              <w:t>Наименование</w:t>
            </w:r>
          </w:p>
          <w:p w:rsidR="00272BD0" w:rsidRPr="00945107" w:rsidRDefault="00272BD0" w:rsidP="00965B3F">
            <w:pPr>
              <w:jc w:val="center"/>
            </w:pPr>
            <w:r w:rsidRPr="00945107">
              <w:t>мероприятия</w:t>
            </w:r>
          </w:p>
        </w:tc>
        <w:tc>
          <w:tcPr>
            <w:tcW w:w="1190" w:type="dxa"/>
          </w:tcPr>
          <w:p w:rsidR="00272BD0" w:rsidRPr="00945107" w:rsidRDefault="00272BD0" w:rsidP="00965B3F">
            <w:pPr>
              <w:jc w:val="center"/>
            </w:pPr>
            <w:r w:rsidRPr="00945107">
              <w:t>Сроки</w:t>
            </w:r>
          </w:p>
          <w:p w:rsidR="00272BD0" w:rsidRPr="00945107" w:rsidRDefault="00272BD0" w:rsidP="00965B3F">
            <w:pPr>
              <w:jc w:val="center"/>
            </w:pPr>
            <w:r w:rsidRPr="00945107">
              <w:t>реализации</w:t>
            </w:r>
          </w:p>
        </w:tc>
        <w:tc>
          <w:tcPr>
            <w:tcW w:w="2181" w:type="dxa"/>
          </w:tcPr>
          <w:p w:rsidR="00272BD0" w:rsidRPr="00945107" w:rsidRDefault="00272BD0" w:rsidP="00965B3F">
            <w:pPr>
              <w:jc w:val="center"/>
            </w:pPr>
            <w:r w:rsidRPr="00945107">
              <w:t>Исполнители</w:t>
            </w:r>
          </w:p>
        </w:tc>
        <w:tc>
          <w:tcPr>
            <w:tcW w:w="4796" w:type="dxa"/>
            <w:gridSpan w:val="6"/>
          </w:tcPr>
          <w:p w:rsidR="00272BD0" w:rsidRPr="00945107" w:rsidRDefault="00272BD0" w:rsidP="00965B3F">
            <w:pPr>
              <w:jc w:val="center"/>
            </w:pPr>
            <w:r w:rsidRPr="00945107">
              <w:t xml:space="preserve">Объём финансирования мероприятий, </w:t>
            </w:r>
          </w:p>
          <w:p w:rsidR="00272BD0" w:rsidRPr="00945107" w:rsidRDefault="00272BD0" w:rsidP="00965B3F">
            <w:pPr>
              <w:jc w:val="center"/>
            </w:pPr>
            <w:r w:rsidRPr="00945107">
              <w:t>тыс.рублей</w:t>
            </w:r>
          </w:p>
        </w:tc>
        <w:tc>
          <w:tcPr>
            <w:tcW w:w="575" w:type="dxa"/>
          </w:tcPr>
          <w:p w:rsidR="00272BD0" w:rsidRPr="00945107" w:rsidRDefault="00272BD0" w:rsidP="00965B3F">
            <w:pPr>
              <w:jc w:val="center"/>
            </w:pPr>
          </w:p>
        </w:tc>
        <w:tc>
          <w:tcPr>
            <w:tcW w:w="712" w:type="dxa"/>
          </w:tcPr>
          <w:p w:rsidR="00272BD0" w:rsidRPr="00945107" w:rsidRDefault="00272BD0" w:rsidP="00965B3F">
            <w:pPr>
              <w:jc w:val="center"/>
            </w:pPr>
          </w:p>
        </w:tc>
      </w:tr>
      <w:tr w:rsidR="00272BD0" w:rsidRPr="00945107" w:rsidTr="0092414D">
        <w:tc>
          <w:tcPr>
            <w:tcW w:w="486" w:type="dxa"/>
          </w:tcPr>
          <w:p w:rsidR="00272BD0" w:rsidRPr="00945107" w:rsidRDefault="00272BD0" w:rsidP="00965B3F">
            <w:pPr>
              <w:jc w:val="center"/>
            </w:pPr>
          </w:p>
        </w:tc>
        <w:tc>
          <w:tcPr>
            <w:tcW w:w="4560" w:type="dxa"/>
          </w:tcPr>
          <w:p w:rsidR="00272BD0" w:rsidRPr="00945107" w:rsidRDefault="00272BD0" w:rsidP="00965B3F">
            <w:pPr>
              <w:jc w:val="center"/>
            </w:pPr>
          </w:p>
        </w:tc>
        <w:tc>
          <w:tcPr>
            <w:tcW w:w="1190" w:type="dxa"/>
          </w:tcPr>
          <w:p w:rsidR="00272BD0" w:rsidRPr="00945107" w:rsidRDefault="00272BD0" w:rsidP="00965B3F">
            <w:pPr>
              <w:jc w:val="center"/>
            </w:pPr>
          </w:p>
        </w:tc>
        <w:tc>
          <w:tcPr>
            <w:tcW w:w="2181" w:type="dxa"/>
          </w:tcPr>
          <w:p w:rsidR="00272BD0" w:rsidRPr="00945107" w:rsidRDefault="00272BD0" w:rsidP="00965B3F">
            <w:pPr>
              <w:jc w:val="center"/>
            </w:pPr>
          </w:p>
        </w:tc>
        <w:tc>
          <w:tcPr>
            <w:tcW w:w="866" w:type="dxa"/>
          </w:tcPr>
          <w:p w:rsidR="00272BD0" w:rsidRPr="00945107" w:rsidRDefault="00272BD0" w:rsidP="00965B3F">
            <w:pPr>
              <w:jc w:val="center"/>
            </w:pPr>
            <w:r w:rsidRPr="00945107">
              <w:t>всего</w:t>
            </w:r>
          </w:p>
        </w:tc>
        <w:tc>
          <w:tcPr>
            <w:tcW w:w="766" w:type="dxa"/>
          </w:tcPr>
          <w:p w:rsidR="00272BD0" w:rsidRPr="00945107" w:rsidRDefault="00272BD0" w:rsidP="00965B3F">
            <w:pPr>
              <w:jc w:val="center"/>
            </w:pPr>
            <w:r w:rsidRPr="00945107">
              <w:t>2020</w:t>
            </w:r>
          </w:p>
        </w:tc>
        <w:tc>
          <w:tcPr>
            <w:tcW w:w="766" w:type="dxa"/>
          </w:tcPr>
          <w:p w:rsidR="00272BD0" w:rsidRPr="00945107" w:rsidRDefault="00272BD0" w:rsidP="00965B3F">
            <w:pPr>
              <w:jc w:val="center"/>
            </w:pPr>
            <w:r w:rsidRPr="00945107">
              <w:t>2021</w:t>
            </w:r>
          </w:p>
        </w:tc>
        <w:tc>
          <w:tcPr>
            <w:tcW w:w="866" w:type="dxa"/>
          </w:tcPr>
          <w:p w:rsidR="00272BD0" w:rsidRPr="00945107" w:rsidRDefault="00272BD0" w:rsidP="00965B3F">
            <w:pPr>
              <w:jc w:val="center"/>
            </w:pPr>
            <w:r w:rsidRPr="00945107">
              <w:t>2022</w:t>
            </w:r>
          </w:p>
        </w:tc>
        <w:tc>
          <w:tcPr>
            <w:tcW w:w="766" w:type="dxa"/>
          </w:tcPr>
          <w:p w:rsidR="00272BD0" w:rsidRPr="00945107" w:rsidRDefault="00272BD0" w:rsidP="00965B3F">
            <w:pPr>
              <w:jc w:val="center"/>
            </w:pPr>
            <w:r w:rsidRPr="00945107">
              <w:t>2023</w:t>
            </w:r>
          </w:p>
        </w:tc>
        <w:tc>
          <w:tcPr>
            <w:tcW w:w="766" w:type="dxa"/>
          </w:tcPr>
          <w:p w:rsidR="00272BD0" w:rsidRPr="00945107" w:rsidRDefault="00272BD0" w:rsidP="00965B3F">
            <w:pPr>
              <w:jc w:val="center"/>
            </w:pPr>
            <w:r w:rsidRPr="00945107">
              <w:t>2024</w:t>
            </w:r>
          </w:p>
        </w:tc>
        <w:tc>
          <w:tcPr>
            <w:tcW w:w="575" w:type="dxa"/>
          </w:tcPr>
          <w:p w:rsidR="00272BD0" w:rsidRPr="00945107" w:rsidRDefault="00272BD0" w:rsidP="00965B3F">
            <w:r w:rsidRPr="00945107">
              <w:t>2025</w:t>
            </w:r>
          </w:p>
        </w:tc>
        <w:tc>
          <w:tcPr>
            <w:tcW w:w="712" w:type="dxa"/>
          </w:tcPr>
          <w:p w:rsidR="00272BD0" w:rsidRPr="00945107" w:rsidRDefault="00272BD0" w:rsidP="00965B3F">
            <w:pPr>
              <w:jc w:val="center"/>
            </w:pPr>
            <w:r w:rsidRPr="00945107">
              <w:t>2026</w:t>
            </w:r>
          </w:p>
        </w:tc>
      </w:tr>
      <w:tr w:rsidR="00272BD0" w:rsidRPr="00945107" w:rsidTr="0092414D">
        <w:trPr>
          <w:gridAfter w:val="1"/>
          <w:wAfter w:w="712" w:type="dxa"/>
          <w:trHeight w:val="622"/>
        </w:trPr>
        <w:tc>
          <w:tcPr>
            <w:tcW w:w="13213" w:type="dxa"/>
            <w:gridSpan w:val="10"/>
          </w:tcPr>
          <w:p w:rsidR="00272BD0" w:rsidRPr="00945107" w:rsidRDefault="00272BD0" w:rsidP="00965B3F">
            <w:pPr>
              <w:jc w:val="center"/>
            </w:pPr>
            <w:r w:rsidRPr="00945107">
              <w:t>1.Повышение правового сознания и предупреждение опасного  поведения участников дорожного движения муниципального района.</w:t>
            </w:r>
          </w:p>
        </w:tc>
        <w:tc>
          <w:tcPr>
            <w:tcW w:w="575" w:type="dxa"/>
          </w:tcPr>
          <w:p w:rsidR="00272BD0" w:rsidRPr="00945107" w:rsidRDefault="00272BD0" w:rsidP="00965B3F">
            <w:pPr>
              <w:jc w:val="center"/>
            </w:pPr>
          </w:p>
        </w:tc>
      </w:tr>
      <w:tr w:rsidR="00272BD0" w:rsidRPr="00945107" w:rsidTr="0092414D">
        <w:tc>
          <w:tcPr>
            <w:tcW w:w="486" w:type="dxa"/>
          </w:tcPr>
          <w:p w:rsidR="00272BD0" w:rsidRPr="00945107" w:rsidRDefault="00272BD0" w:rsidP="00965B3F">
            <w:pPr>
              <w:jc w:val="center"/>
            </w:pPr>
            <w:r w:rsidRPr="00945107">
              <w:t>1.1</w:t>
            </w:r>
          </w:p>
        </w:tc>
        <w:tc>
          <w:tcPr>
            <w:tcW w:w="4560" w:type="dxa"/>
          </w:tcPr>
          <w:p w:rsidR="00272BD0" w:rsidRPr="00945107" w:rsidRDefault="00272BD0" w:rsidP="00965B3F">
            <w:pPr>
              <w:jc w:val="both"/>
            </w:pPr>
            <w:r w:rsidRPr="00945107">
              <w:t>Проведение методических семинаров по пропагандеправил поведения участников дорожного движения с ответственными за безопасность дорожного движения в муниципальныхобразовательных учреждениях.</w:t>
            </w:r>
          </w:p>
        </w:tc>
        <w:tc>
          <w:tcPr>
            <w:tcW w:w="1190" w:type="dxa"/>
          </w:tcPr>
          <w:p w:rsidR="00272BD0" w:rsidRPr="00945107" w:rsidRDefault="00272BD0" w:rsidP="00965B3F">
            <w:pPr>
              <w:jc w:val="center"/>
            </w:pPr>
            <w:r w:rsidRPr="00945107">
              <w:t>2020-2026</w:t>
            </w:r>
          </w:p>
        </w:tc>
        <w:tc>
          <w:tcPr>
            <w:tcW w:w="2181" w:type="dxa"/>
          </w:tcPr>
          <w:p w:rsidR="00272BD0" w:rsidRPr="00945107" w:rsidRDefault="00272BD0" w:rsidP="00965B3F">
            <w:pPr>
              <w:jc w:val="center"/>
            </w:pPr>
            <w:r w:rsidRPr="00945107">
              <w:t xml:space="preserve">Администрация Максимовского сельского поселения </w:t>
            </w:r>
          </w:p>
        </w:tc>
        <w:tc>
          <w:tcPr>
            <w:tcW w:w="866" w:type="dxa"/>
          </w:tcPr>
          <w:p w:rsidR="00272BD0" w:rsidRPr="00945107" w:rsidRDefault="00272BD0" w:rsidP="00965B3F">
            <w:pPr>
              <w:jc w:val="center"/>
            </w:pPr>
            <w:r w:rsidRPr="00945107">
              <w:t>3,5</w:t>
            </w:r>
          </w:p>
        </w:tc>
        <w:tc>
          <w:tcPr>
            <w:tcW w:w="766" w:type="dxa"/>
          </w:tcPr>
          <w:p w:rsidR="00272BD0" w:rsidRPr="00945107" w:rsidRDefault="00272BD0" w:rsidP="00965B3F">
            <w:r w:rsidRPr="00945107">
              <w:t>0,5</w:t>
            </w:r>
          </w:p>
        </w:tc>
        <w:tc>
          <w:tcPr>
            <w:tcW w:w="766" w:type="dxa"/>
          </w:tcPr>
          <w:p w:rsidR="00272BD0" w:rsidRPr="00945107" w:rsidRDefault="00272BD0" w:rsidP="00965B3F">
            <w:r w:rsidRPr="00945107">
              <w:t>0,5</w:t>
            </w:r>
          </w:p>
        </w:tc>
        <w:tc>
          <w:tcPr>
            <w:tcW w:w="866" w:type="dxa"/>
          </w:tcPr>
          <w:p w:rsidR="00272BD0" w:rsidRPr="00945107" w:rsidRDefault="00272BD0" w:rsidP="00965B3F">
            <w:r w:rsidRPr="00945107">
              <w:t>0,5</w:t>
            </w:r>
          </w:p>
        </w:tc>
        <w:tc>
          <w:tcPr>
            <w:tcW w:w="766" w:type="dxa"/>
          </w:tcPr>
          <w:p w:rsidR="00272BD0" w:rsidRPr="00945107" w:rsidRDefault="00272BD0" w:rsidP="00965B3F">
            <w:r w:rsidRPr="00945107">
              <w:t>0,5</w:t>
            </w:r>
          </w:p>
        </w:tc>
        <w:tc>
          <w:tcPr>
            <w:tcW w:w="766" w:type="dxa"/>
          </w:tcPr>
          <w:p w:rsidR="00272BD0" w:rsidRPr="00945107" w:rsidRDefault="00272BD0" w:rsidP="00965B3F">
            <w:r w:rsidRPr="00945107">
              <w:t>0,5</w:t>
            </w:r>
          </w:p>
        </w:tc>
        <w:tc>
          <w:tcPr>
            <w:tcW w:w="575" w:type="dxa"/>
          </w:tcPr>
          <w:p w:rsidR="00272BD0" w:rsidRPr="00945107" w:rsidRDefault="00272BD0" w:rsidP="00965B3F">
            <w:r w:rsidRPr="00945107">
              <w:t>0,5</w:t>
            </w:r>
          </w:p>
        </w:tc>
        <w:tc>
          <w:tcPr>
            <w:tcW w:w="712" w:type="dxa"/>
          </w:tcPr>
          <w:p w:rsidR="00272BD0" w:rsidRPr="00945107" w:rsidRDefault="00272BD0" w:rsidP="00965B3F">
            <w:r w:rsidRPr="00945107">
              <w:t>0,5</w:t>
            </w:r>
          </w:p>
        </w:tc>
      </w:tr>
      <w:tr w:rsidR="00272BD0" w:rsidRPr="00945107" w:rsidTr="0092414D">
        <w:tc>
          <w:tcPr>
            <w:tcW w:w="486" w:type="dxa"/>
          </w:tcPr>
          <w:p w:rsidR="00272BD0" w:rsidRPr="00945107" w:rsidRDefault="00272BD0" w:rsidP="00965B3F">
            <w:pPr>
              <w:jc w:val="center"/>
            </w:pPr>
            <w:r w:rsidRPr="00945107">
              <w:t>1.2</w:t>
            </w:r>
          </w:p>
        </w:tc>
        <w:tc>
          <w:tcPr>
            <w:tcW w:w="4560" w:type="dxa"/>
          </w:tcPr>
          <w:p w:rsidR="00272BD0" w:rsidRPr="00945107" w:rsidRDefault="00272BD0" w:rsidP="00965B3F">
            <w:pPr>
              <w:jc w:val="both"/>
            </w:pPr>
            <w:r w:rsidRPr="00945107">
              <w:t>Создание информационно-пропагандистской продукции, организация тематической наружной социальной рекламы, а также размещение материалов в средствах массовой информации, муниципальных образовательных учреждениях и т.д.</w:t>
            </w:r>
          </w:p>
        </w:tc>
        <w:tc>
          <w:tcPr>
            <w:tcW w:w="1190" w:type="dxa"/>
          </w:tcPr>
          <w:p w:rsidR="00272BD0" w:rsidRPr="00945107" w:rsidRDefault="00272BD0" w:rsidP="00965B3F">
            <w:pPr>
              <w:jc w:val="center"/>
            </w:pPr>
            <w:r w:rsidRPr="00945107">
              <w:t>2020-2026</w:t>
            </w:r>
          </w:p>
        </w:tc>
        <w:tc>
          <w:tcPr>
            <w:tcW w:w="2181" w:type="dxa"/>
          </w:tcPr>
          <w:p w:rsidR="00272BD0" w:rsidRPr="00945107" w:rsidRDefault="00272BD0" w:rsidP="00965B3F">
            <w:pPr>
              <w:jc w:val="center"/>
            </w:pPr>
            <w:r w:rsidRPr="00945107">
              <w:t>БУЗОО</w:t>
            </w:r>
          </w:p>
          <w:p w:rsidR="00272BD0" w:rsidRPr="00945107" w:rsidRDefault="00272BD0" w:rsidP="00965B3F">
            <w:pPr>
              <w:jc w:val="center"/>
            </w:pPr>
            <w:r w:rsidRPr="00945107">
              <w:t>Шербакульская ЦРБ «Максимовский акушерско-гинекологический пункт»</w:t>
            </w:r>
          </w:p>
        </w:tc>
        <w:tc>
          <w:tcPr>
            <w:tcW w:w="866" w:type="dxa"/>
          </w:tcPr>
          <w:p w:rsidR="00272BD0" w:rsidRPr="00945107" w:rsidRDefault="00272BD0" w:rsidP="00965B3F">
            <w:pPr>
              <w:jc w:val="center"/>
            </w:pPr>
            <w:r w:rsidRPr="00945107">
              <w:t>10,00</w:t>
            </w:r>
          </w:p>
        </w:tc>
        <w:tc>
          <w:tcPr>
            <w:tcW w:w="766" w:type="dxa"/>
          </w:tcPr>
          <w:p w:rsidR="00272BD0" w:rsidRPr="00945107" w:rsidRDefault="00272BD0" w:rsidP="00965B3F">
            <w:pPr>
              <w:jc w:val="center"/>
            </w:pPr>
            <w:r w:rsidRPr="00945107">
              <w:t>0,5</w:t>
            </w:r>
          </w:p>
        </w:tc>
        <w:tc>
          <w:tcPr>
            <w:tcW w:w="766" w:type="dxa"/>
          </w:tcPr>
          <w:p w:rsidR="00272BD0" w:rsidRPr="00945107" w:rsidRDefault="00272BD0" w:rsidP="00965B3F">
            <w:pPr>
              <w:jc w:val="center"/>
            </w:pPr>
            <w:r w:rsidRPr="00945107">
              <w:t>0</w:t>
            </w:r>
          </w:p>
        </w:tc>
        <w:tc>
          <w:tcPr>
            <w:tcW w:w="866" w:type="dxa"/>
          </w:tcPr>
          <w:p w:rsidR="00272BD0" w:rsidRPr="00945107" w:rsidRDefault="00272BD0" w:rsidP="00965B3F">
            <w:pPr>
              <w:jc w:val="center"/>
            </w:pPr>
            <w:r w:rsidRPr="00945107">
              <w:t>1,0</w:t>
            </w:r>
          </w:p>
        </w:tc>
        <w:tc>
          <w:tcPr>
            <w:tcW w:w="766" w:type="dxa"/>
          </w:tcPr>
          <w:p w:rsidR="00272BD0" w:rsidRPr="00945107" w:rsidRDefault="00272BD0" w:rsidP="00965B3F">
            <w:r w:rsidRPr="00945107">
              <w:t>1,5</w:t>
            </w:r>
          </w:p>
        </w:tc>
        <w:tc>
          <w:tcPr>
            <w:tcW w:w="766" w:type="dxa"/>
          </w:tcPr>
          <w:p w:rsidR="00272BD0" w:rsidRPr="00945107" w:rsidRDefault="00272BD0" w:rsidP="00965B3F">
            <w:r w:rsidRPr="00945107">
              <w:t>2.0</w:t>
            </w:r>
          </w:p>
        </w:tc>
        <w:tc>
          <w:tcPr>
            <w:tcW w:w="575" w:type="dxa"/>
          </w:tcPr>
          <w:p w:rsidR="00272BD0" w:rsidRPr="00945107" w:rsidRDefault="00272BD0" w:rsidP="00965B3F">
            <w:r w:rsidRPr="00945107">
              <w:t>2.5</w:t>
            </w:r>
          </w:p>
        </w:tc>
        <w:tc>
          <w:tcPr>
            <w:tcW w:w="712" w:type="dxa"/>
          </w:tcPr>
          <w:p w:rsidR="00272BD0" w:rsidRPr="00945107" w:rsidRDefault="00272BD0" w:rsidP="00965B3F">
            <w:r w:rsidRPr="00945107">
              <w:t>2,5</w:t>
            </w:r>
          </w:p>
        </w:tc>
      </w:tr>
      <w:tr w:rsidR="00272BD0" w:rsidRPr="00945107" w:rsidTr="0092414D">
        <w:tc>
          <w:tcPr>
            <w:tcW w:w="486" w:type="dxa"/>
          </w:tcPr>
          <w:p w:rsidR="00272BD0" w:rsidRPr="00945107" w:rsidRDefault="00272BD0" w:rsidP="00965B3F">
            <w:pPr>
              <w:jc w:val="center"/>
            </w:pPr>
            <w:r w:rsidRPr="00945107">
              <w:t>1.3</w:t>
            </w:r>
          </w:p>
        </w:tc>
        <w:tc>
          <w:tcPr>
            <w:tcW w:w="4560" w:type="dxa"/>
          </w:tcPr>
          <w:p w:rsidR="00272BD0" w:rsidRPr="00945107" w:rsidRDefault="00272BD0" w:rsidP="00965B3F">
            <w:pPr>
              <w:jc w:val="both"/>
            </w:pPr>
            <w:r w:rsidRPr="00945107">
              <w:t>Обеспечение участия детей в  районных и областных массовых мероприятиях (конкурс-фестиваль «Безопасное колесо») и областных мероприятиях попрофилактике и пропаганде безопасности дорожного движения.</w:t>
            </w:r>
          </w:p>
        </w:tc>
        <w:tc>
          <w:tcPr>
            <w:tcW w:w="1190" w:type="dxa"/>
          </w:tcPr>
          <w:p w:rsidR="00272BD0" w:rsidRPr="00945107" w:rsidRDefault="00272BD0" w:rsidP="00965B3F">
            <w:pPr>
              <w:jc w:val="center"/>
            </w:pPr>
            <w:r w:rsidRPr="00945107">
              <w:t>2020-2026</w:t>
            </w:r>
          </w:p>
        </w:tc>
        <w:tc>
          <w:tcPr>
            <w:tcW w:w="2181" w:type="dxa"/>
          </w:tcPr>
          <w:p w:rsidR="00272BD0" w:rsidRPr="00945107" w:rsidRDefault="00272BD0" w:rsidP="00965B3F">
            <w:pPr>
              <w:jc w:val="center"/>
            </w:pPr>
            <w:r w:rsidRPr="00945107">
              <w:t xml:space="preserve"> МО МВД России «Шербакульский»</w:t>
            </w:r>
          </w:p>
          <w:p w:rsidR="00272BD0" w:rsidRPr="00945107" w:rsidRDefault="00272BD0" w:rsidP="00965B3F">
            <w:pPr>
              <w:jc w:val="center"/>
            </w:pPr>
            <w:r w:rsidRPr="00945107">
              <w:t>МКОУ «Максимовская СОШ»</w:t>
            </w:r>
          </w:p>
        </w:tc>
        <w:tc>
          <w:tcPr>
            <w:tcW w:w="866" w:type="dxa"/>
          </w:tcPr>
          <w:p w:rsidR="00272BD0" w:rsidRPr="00945107" w:rsidRDefault="00272BD0" w:rsidP="00965B3F">
            <w:pPr>
              <w:jc w:val="center"/>
            </w:pPr>
            <w:r w:rsidRPr="00945107">
              <w:t>11,5</w:t>
            </w:r>
          </w:p>
        </w:tc>
        <w:tc>
          <w:tcPr>
            <w:tcW w:w="766" w:type="dxa"/>
          </w:tcPr>
          <w:p w:rsidR="00272BD0" w:rsidRPr="00945107" w:rsidRDefault="00272BD0" w:rsidP="00965B3F">
            <w:pPr>
              <w:jc w:val="center"/>
            </w:pPr>
            <w:r w:rsidRPr="00945107">
              <w:t>0,5</w:t>
            </w:r>
          </w:p>
        </w:tc>
        <w:tc>
          <w:tcPr>
            <w:tcW w:w="766" w:type="dxa"/>
          </w:tcPr>
          <w:p w:rsidR="00272BD0" w:rsidRPr="00945107" w:rsidRDefault="00272BD0" w:rsidP="00965B3F">
            <w:pPr>
              <w:jc w:val="center"/>
            </w:pPr>
            <w:r w:rsidRPr="00945107">
              <w:t>1,0</w:t>
            </w:r>
          </w:p>
        </w:tc>
        <w:tc>
          <w:tcPr>
            <w:tcW w:w="866" w:type="dxa"/>
          </w:tcPr>
          <w:p w:rsidR="00272BD0" w:rsidRPr="00945107" w:rsidRDefault="00272BD0" w:rsidP="00965B3F">
            <w:r w:rsidRPr="00945107">
              <w:t>1,5</w:t>
            </w:r>
          </w:p>
        </w:tc>
        <w:tc>
          <w:tcPr>
            <w:tcW w:w="766" w:type="dxa"/>
          </w:tcPr>
          <w:p w:rsidR="00272BD0" w:rsidRPr="00945107" w:rsidRDefault="00272BD0" w:rsidP="00965B3F">
            <w:r w:rsidRPr="00945107">
              <w:t>1,5</w:t>
            </w:r>
          </w:p>
        </w:tc>
        <w:tc>
          <w:tcPr>
            <w:tcW w:w="766" w:type="dxa"/>
          </w:tcPr>
          <w:p w:rsidR="00272BD0" w:rsidRPr="00945107" w:rsidRDefault="00272BD0" w:rsidP="00965B3F">
            <w:r w:rsidRPr="00945107">
              <w:t>2,0</w:t>
            </w:r>
          </w:p>
        </w:tc>
        <w:tc>
          <w:tcPr>
            <w:tcW w:w="575" w:type="dxa"/>
          </w:tcPr>
          <w:p w:rsidR="00272BD0" w:rsidRPr="00945107" w:rsidRDefault="00272BD0" w:rsidP="00965B3F">
            <w:r w:rsidRPr="00945107">
              <w:t>2,5</w:t>
            </w:r>
          </w:p>
        </w:tc>
        <w:tc>
          <w:tcPr>
            <w:tcW w:w="712" w:type="dxa"/>
          </w:tcPr>
          <w:p w:rsidR="00272BD0" w:rsidRPr="00945107" w:rsidRDefault="00272BD0" w:rsidP="00965B3F">
            <w:r w:rsidRPr="00945107">
              <w:t>2,5</w:t>
            </w:r>
          </w:p>
        </w:tc>
      </w:tr>
      <w:tr w:rsidR="00272BD0" w:rsidRPr="00945107" w:rsidTr="0092414D">
        <w:tc>
          <w:tcPr>
            <w:tcW w:w="486" w:type="dxa"/>
          </w:tcPr>
          <w:p w:rsidR="00272BD0" w:rsidRPr="00945107" w:rsidRDefault="00272BD0" w:rsidP="00965B3F">
            <w:pPr>
              <w:jc w:val="center"/>
            </w:pPr>
            <w:r w:rsidRPr="00945107">
              <w:t>1.4</w:t>
            </w:r>
          </w:p>
        </w:tc>
        <w:tc>
          <w:tcPr>
            <w:tcW w:w="4560" w:type="dxa"/>
          </w:tcPr>
          <w:p w:rsidR="00272BD0" w:rsidRPr="00945107" w:rsidRDefault="00272BD0" w:rsidP="00965B3F">
            <w:pPr>
              <w:jc w:val="both"/>
            </w:pPr>
            <w:r w:rsidRPr="00945107">
              <w:t xml:space="preserve">Приобретение научно-методи-ческих материалов, программ, печатных и электронных учеб-ных пособий, а также литературы с тематикой безопасности дорожного движения для учащихся и педагогов муниципальных </w:t>
            </w:r>
            <w:r w:rsidRPr="00945107">
              <w:lastRenderedPageBreak/>
              <w:t>образовательных учреждений.</w:t>
            </w:r>
          </w:p>
        </w:tc>
        <w:tc>
          <w:tcPr>
            <w:tcW w:w="1190" w:type="dxa"/>
          </w:tcPr>
          <w:p w:rsidR="00272BD0" w:rsidRPr="00945107" w:rsidRDefault="00272BD0" w:rsidP="00965B3F">
            <w:pPr>
              <w:jc w:val="center"/>
            </w:pPr>
            <w:r w:rsidRPr="00945107">
              <w:lastRenderedPageBreak/>
              <w:t>2020-2026</w:t>
            </w:r>
          </w:p>
        </w:tc>
        <w:tc>
          <w:tcPr>
            <w:tcW w:w="2181" w:type="dxa"/>
          </w:tcPr>
          <w:p w:rsidR="00272BD0" w:rsidRPr="00945107" w:rsidRDefault="00272BD0" w:rsidP="00965B3F">
            <w:pPr>
              <w:jc w:val="center"/>
            </w:pPr>
            <w:r w:rsidRPr="00945107">
              <w:t>МКОУ «Максимовская СОШ»</w:t>
            </w:r>
          </w:p>
        </w:tc>
        <w:tc>
          <w:tcPr>
            <w:tcW w:w="866" w:type="dxa"/>
          </w:tcPr>
          <w:p w:rsidR="00272BD0" w:rsidRPr="00945107" w:rsidRDefault="00272BD0" w:rsidP="00965B3F">
            <w:pPr>
              <w:jc w:val="center"/>
            </w:pPr>
            <w:r w:rsidRPr="00945107">
              <w:t>10,5</w:t>
            </w:r>
          </w:p>
        </w:tc>
        <w:tc>
          <w:tcPr>
            <w:tcW w:w="766" w:type="dxa"/>
          </w:tcPr>
          <w:p w:rsidR="00272BD0" w:rsidRPr="00945107" w:rsidRDefault="00272BD0" w:rsidP="00965B3F">
            <w:pPr>
              <w:jc w:val="center"/>
            </w:pPr>
            <w:r w:rsidRPr="00945107">
              <w:t>0,5</w:t>
            </w:r>
          </w:p>
        </w:tc>
        <w:tc>
          <w:tcPr>
            <w:tcW w:w="766" w:type="dxa"/>
          </w:tcPr>
          <w:p w:rsidR="00272BD0" w:rsidRPr="00945107" w:rsidRDefault="00272BD0" w:rsidP="00965B3F">
            <w:pPr>
              <w:jc w:val="center"/>
            </w:pPr>
            <w:r w:rsidRPr="00945107">
              <w:t>0</w:t>
            </w:r>
          </w:p>
        </w:tc>
        <w:tc>
          <w:tcPr>
            <w:tcW w:w="866" w:type="dxa"/>
          </w:tcPr>
          <w:p w:rsidR="00272BD0" w:rsidRPr="00945107" w:rsidRDefault="00272BD0" w:rsidP="00965B3F">
            <w:r w:rsidRPr="00945107">
              <w:t>1.5</w:t>
            </w:r>
          </w:p>
        </w:tc>
        <w:tc>
          <w:tcPr>
            <w:tcW w:w="766" w:type="dxa"/>
          </w:tcPr>
          <w:p w:rsidR="00272BD0" w:rsidRPr="00945107" w:rsidRDefault="00272BD0" w:rsidP="00965B3F">
            <w:r w:rsidRPr="00945107">
              <w:t>1,5</w:t>
            </w:r>
          </w:p>
        </w:tc>
        <w:tc>
          <w:tcPr>
            <w:tcW w:w="766" w:type="dxa"/>
          </w:tcPr>
          <w:p w:rsidR="00272BD0" w:rsidRPr="00945107" w:rsidRDefault="00272BD0" w:rsidP="00965B3F">
            <w:r w:rsidRPr="00945107">
              <w:t>2,0</w:t>
            </w:r>
          </w:p>
        </w:tc>
        <w:tc>
          <w:tcPr>
            <w:tcW w:w="575" w:type="dxa"/>
          </w:tcPr>
          <w:p w:rsidR="00272BD0" w:rsidRPr="00945107" w:rsidRDefault="00272BD0" w:rsidP="00965B3F">
            <w:r w:rsidRPr="00945107">
              <w:t>2,5</w:t>
            </w:r>
          </w:p>
        </w:tc>
        <w:tc>
          <w:tcPr>
            <w:tcW w:w="712" w:type="dxa"/>
          </w:tcPr>
          <w:p w:rsidR="00272BD0" w:rsidRPr="00945107" w:rsidRDefault="00272BD0" w:rsidP="00965B3F">
            <w:r w:rsidRPr="00945107">
              <w:t>2.5</w:t>
            </w:r>
          </w:p>
        </w:tc>
      </w:tr>
      <w:tr w:rsidR="00272BD0" w:rsidRPr="00945107" w:rsidTr="0092414D">
        <w:tc>
          <w:tcPr>
            <w:tcW w:w="486" w:type="dxa"/>
          </w:tcPr>
          <w:p w:rsidR="00272BD0" w:rsidRPr="00945107" w:rsidRDefault="00272BD0" w:rsidP="00965B3F">
            <w:pPr>
              <w:jc w:val="center"/>
            </w:pPr>
            <w:r w:rsidRPr="00945107">
              <w:lastRenderedPageBreak/>
              <w:t>1.5</w:t>
            </w:r>
          </w:p>
        </w:tc>
        <w:tc>
          <w:tcPr>
            <w:tcW w:w="4560" w:type="dxa"/>
          </w:tcPr>
          <w:p w:rsidR="00272BD0" w:rsidRPr="00945107" w:rsidRDefault="00272BD0" w:rsidP="00965B3F">
            <w:pPr>
              <w:jc w:val="both"/>
            </w:pPr>
            <w:r w:rsidRPr="00945107">
              <w:t>Проведение районных конкурсов на лучшую творческую работу по безопасности дорожного движения (конкурсов рисунков, конкурсов сочинений, конкурсов статей)</w:t>
            </w:r>
          </w:p>
        </w:tc>
        <w:tc>
          <w:tcPr>
            <w:tcW w:w="1190" w:type="dxa"/>
          </w:tcPr>
          <w:p w:rsidR="00272BD0" w:rsidRPr="00945107" w:rsidRDefault="00272BD0" w:rsidP="00965B3F">
            <w:pPr>
              <w:jc w:val="center"/>
            </w:pPr>
            <w:r w:rsidRPr="00945107">
              <w:t>2020-2026</w:t>
            </w:r>
          </w:p>
        </w:tc>
        <w:tc>
          <w:tcPr>
            <w:tcW w:w="2181" w:type="dxa"/>
          </w:tcPr>
          <w:p w:rsidR="00272BD0" w:rsidRPr="00945107" w:rsidRDefault="00272BD0" w:rsidP="00965B3F">
            <w:pPr>
              <w:jc w:val="center"/>
            </w:pPr>
            <w:r w:rsidRPr="00945107">
              <w:t>Комитет по делам молодежи, физической культуре и спорту</w:t>
            </w:r>
          </w:p>
        </w:tc>
        <w:tc>
          <w:tcPr>
            <w:tcW w:w="866" w:type="dxa"/>
          </w:tcPr>
          <w:p w:rsidR="00272BD0" w:rsidRPr="00945107" w:rsidRDefault="00272BD0" w:rsidP="00965B3F">
            <w:pPr>
              <w:jc w:val="center"/>
            </w:pPr>
          </w:p>
        </w:tc>
        <w:tc>
          <w:tcPr>
            <w:tcW w:w="766" w:type="dxa"/>
          </w:tcPr>
          <w:p w:rsidR="00272BD0" w:rsidRPr="00945107" w:rsidRDefault="00272BD0" w:rsidP="00965B3F">
            <w:pPr>
              <w:jc w:val="center"/>
            </w:pPr>
            <w:r w:rsidRPr="00945107">
              <w:t>0</w:t>
            </w:r>
          </w:p>
        </w:tc>
        <w:tc>
          <w:tcPr>
            <w:tcW w:w="766" w:type="dxa"/>
          </w:tcPr>
          <w:p w:rsidR="00272BD0" w:rsidRPr="00945107" w:rsidRDefault="00272BD0" w:rsidP="00965B3F">
            <w:r w:rsidRPr="00945107">
              <w:t>0</w:t>
            </w:r>
          </w:p>
        </w:tc>
        <w:tc>
          <w:tcPr>
            <w:tcW w:w="866" w:type="dxa"/>
          </w:tcPr>
          <w:p w:rsidR="00272BD0" w:rsidRPr="00945107" w:rsidRDefault="00272BD0" w:rsidP="00965B3F">
            <w:r w:rsidRPr="00945107">
              <w:t>0</w:t>
            </w:r>
          </w:p>
        </w:tc>
        <w:tc>
          <w:tcPr>
            <w:tcW w:w="766" w:type="dxa"/>
          </w:tcPr>
          <w:p w:rsidR="00272BD0" w:rsidRPr="00945107" w:rsidRDefault="00272BD0" w:rsidP="00965B3F">
            <w:r w:rsidRPr="00945107">
              <w:t>0</w:t>
            </w:r>
          </w:p>
        </w:tc>
        <w:tc>
          <w:tcPr>
            <w:tcW w:w="766" w:type="dxa"/>
          </w:tcPr>
          <w:p w:rsidR="00272BD0" w:rsidRPr="00945107" w:rsidRDefault="00272BD0" w:rsidP="00965B3F">
            <w:r w:rsidRPr="00945107">
              <w:t>0</w:t>
            </w:r>
          </w:p>
        </w:tc>
        <w:tc>
          <w:tcPr>
            <w:tcW w:w="575" w:type="dxa"/>
          </w:tcPr>
          <w:p w:rsidR="00272BD0" w:rsidRPr="00945107" w:rsidRDefault="00272BD0" w:rsidP="00965B3F">
            <w:r w:rsidRPr="00945107">
              <w:t>0</w:t>
            </w:r>
          </w:p>
        </w:tc>
        <w:tc>
          <w:tcPr>
            <w:tcW w:w="712" w:type="dxa"/>
          </w:tcPr>
          <w:p w:rsidR="00272BD0" w:rsidRPr="00945107" w:rsidRDefault="00272BD0" w:rsidP="00965B3F">
            <w:r w:rsidRPr="00945107">
              <w:t>0</w:t>
            </w:r>
          </w:p>
        </w:tc>
      </w:tr>
      <w:tr w:rsidR="00272BD0" w:rsidRPr="00945107" w:rsidTr="0092414D">
        <w:trPr>
          <w:gridAfter w:val="1"/>
          <w:wAfter w:w="712" w:type="dxa"/>
          <w:trHeight w:val="650"/>
        </w:trPr>
        <w:tc>
          <w:tcPr>
            <w:tcW w:w="13213" w:type="dxa"/>
            <w:gridSpan w:val="10"/>
          </w:tcPr>
          <w:p w:rsidR="00272BD0" w:rsidRPr="00945107" w:rsidRDefault="00272BD0" w:rsidP="00965B3F">
            <w:pPr>
              <w:jc w:val="center"/>
              <w:rPr>
                <w:i/>
              </w:rPr>
            </w:pPr>
            <w:r w:rsidRPr="00945107">
              <w:rPr>
                <w:i/>
              </w:rPr>
              <w:t xml:space="preserve">2. Совершенствование улично-дорожной сети и обеспечение круглогодичного, </w:t>
            </w:r>
          </w:p>
          <w:p w:rsidR="00272BD0" w:rsidRPr="00945107" w:rsidRDefault="00272BD0" w:rsidP="00965B3F">
            <w:pPr>
              <w:jc w:val="center"/>
              <w:rPr>
                <w:i/>
              </w:rPr>
            </w:pPr>
            <w:r w:rsidRPr="00945107">
              <w:rPr>
                <w:i/>
              </w:rPr>
              <w:t>комфортного и безопасного движения</w:t>
            </w:r>
          </w:p>
        </w:tc>
        <w:tc>
          <w:tcPr>
            <w:tcW w:w="575" w:type="dxa"/>
          </w:tcPr>
          <w:p w:rsidR="00272BD0" w:rsidRPr="00945107" w:rsidRDefault="00272BD0" w:rsidP="00965B3F">
            <w:pPr>
              <w:jc w:val="center"/>
              <w:rPr>
                <w:i/>
              </w:rPr>
            </w:pPr>
          </w:p>
        </w:tc>
      </w:tr>
      <w:tr w:rsidR="00272BD0" w:rsidRPr="00945107" w:rsidTr="0092414D">
        <w:tc>
          <w:tcPr>
            <w:tcW w:w="486" w:type="dxa"/>
          </w:tcPr>
          <w:p w:rsidR="00272BD0" w:rsidRPr="00945107" w:rsidRDefault="00272BD0" w:rsidP="0092414D">
            <w:pPr>
              <w:jc w:val="center"/>
            </w:pPr>
          </w:p>
        </w:tc>
        <w:tc>
          <w:tcPr>
            <w:tcW w:w="4560" w:type="dxa"/>
          </w:tcPr>
          <w:p w:rsidR="00272BD0" w:rsidRPr="00945107" w:rsidRDefault="00272BD0" w:rsidP="0092414D">
            <w:pPr>
              <w:jc w:val="both"/>
            </w:pPr>
          </w:p>
        </w:tc>
        <w:tc>
          <w:tcPr>
            <w:tcW w:w="1190" w:type="dxa"/>
          </w:tcPr>
          <w:p w:rsidR="00272BD0" w:rsidRPr="00945107" w:rsidRDefault="00272BD0" w:rsidP="0092414D">
            <w:pPr>
              <w:jc w:val="center"/>
            </w:pPr>
          </w:p>
        </w:tc>
        <w:tc>
          <w:tcPr>
            <w:tcW w:w="2181" w:type="dxa"/>
          </w:tcPr>
          <w:p w:rsidR="00272BD0" w:rsidRPr="00945107" w:rsidRDefault="00272BD0" w:rsidP="0092414D">
            <w:pPr>
              <w:jc w:val="center"/>
            </w:pPr>
          </w:p>
        </w:tc>
        <w:tc>
          <w:tcPr>
            <w:tcW w:w="866" w:type="dxa"/>
          </w:tcPr>
          <w:p w:rsidR="00272BD0" w:rsidRPr="00945107" w:rsidRDefault="00272BD0" w:rsidP="0092414D">
            <w:pPr>
              <w:jc w:val="center"/>
            </w:pPr>
            <w:r w:rsidRPr="00945107">
              <w:t>всего</w:t>
            </w:r>
          </w:p>
        </w:tc>
        <w:tc>
          <w:tcPr>
            <w:tcW w:w="766" w:type="dxa"/>
          </w:tcPr>
          <w:p w:rsidR="00272BD0" w:rsidRPr="00945107" w:rsidRDefault="00272BD0" w:rsidP="0092414D">
            <w:pPr>
              <w:jc w:val="center"/>
            </w:pPr>
            <w:r w:rsidRPr="00945107">
              <w:t>2020</w:t>
            </w:r>
          </w:p>
        </w:tc>
        <w:tc>
          <w:tcPr>
            <w:tcW w:w="766" w:type="dxa"/>
          </w:tcPr>
          <w:p w:rsidR="00272BD0" w:rsidRPr="00945107" w:rsidRDefault="00272BD0" w:rsidP="0092414D">
            <w:pPr>
              <w:jc w:val="center"/>
            </w:pPr>
            <w:r w:rsidRPr="00945107">
              <w:t>2021</w:t>
            </w:r>
          </w:p>
        </w:tc>
        <w:tc>
          <w:tcPr>
            <w:tcW w:w="866" w:type="dxa"/>
          </w:tcPr>
          <w:p w:rsidR="00272BD0" w:rsidRPr="00945107" w:rsidRDefault="00272BD0" w:rsidP="0092414D">
            <w:pPr>
              <w:jc w:val="center"/>
            </w:pPr>
            <w:r w:rsidRPr="00945107">
              <w:t>2022</w:t>
            </w:r>
          </w:p>
        </w:tc>
        <w:tc>
          <w:tcPr>
            <w:tcW w:w="766" w:type="dxa"/>
          </w:tcPr>
          <w:p w:rsidR="00272BD0" w:rsidRPr="00945107" w:rsidRDefault="00272BD0" w:rsidP="0092414D">
            <w:pPr>
              <w:jc w:val="center"/>
            </w:pPr>
            <w:r w:rsidRPr="00945107">
              <w:t>2023</w:t>
            </w:r>
          </w:p>
        </w:tc>
        <w:tc>
          <w:tcPr>
            <w:tcW w:w="766" w:type="dxa"/>
          </w:tcPr>
          <w:p w:rsidR="00272BD0" w:rsidRPr="00945107" w:rsidRDefault="00272BD0" w:rsidP="0092414D">
            <w:pPr>
              <w:jc w:val="center"/>
            </w:pPr>
            <w:r w:rsidRPr="00945107">
              <w:t>2024</w:t>
            </w:r>
          </w:p>
        </w:tc>
        <w:tc>
          <w:tcPr>
            <w:tcW w:w="575" w:type="dxa"/>
          </w:tcPr>
          <w:p w:rsidR="00272BD0" w:rsidRPr="00945107" w:rsidRDefault="00272BD0" w:rsidP="0092414D">
            <w:r w:rsidRPr="00945107">
              <w:t>2025</w:t>
            </w:r>
          </w:p>
        </w:tc>
        <w:tc>
          <w:tcPr>
            <w:tcW w:w="712" w:type="dxa"/>
          </w:tcPr>
          <w:p w:rsidR="00272BD0" w:rsidRPr="00945107" w:rsidRDefault="00272BD0" w:rsidP="0092414D">
            <w:pPr>
              <w:jc w:val="center"/>
            </w:pPr>
            <w:r w:rsidRPr="00945107">
              <w:t>2026</w:t>
            </w:r>
          </w:p>
        </w:tc>
      </w:tr>
      <w:tr w:rsidR="00272BD0" w:rsidRPr="00945107" w:rsidTr="0092414D">
        <w:trPr>
          <w:trHeight w:val="2548"/>
        </w:trPr>
        <w:tc>
          <w:tcPr>
            <w:tcW w:w="486" w:type="dxa"/>
          </w:tcPr>
          <w:p w:rsidR="00272BD0" w:rsidRPr="00945107" w:rsidRDefault="00272BD0" w:rsidP="00965B3F">
            <w:pPr>
              <w:jc w:val="center"/>
            </w:pPr>
            <w:r w:rsidRPr="00945107">
              <w:t>2.1</w:t>
            </w:r>
          </w:p>
        </w:tc>
        <w:tc>
          <w:tcPr>
            <w:tcW w:w="4560" w:type="dxa"/>
          </w:tcPr>
          <w:p w:rsidR="00272BD0" w:rsidRPr="00945107" w:rsidRDefault="00272BD0" w:rsidP="00965B3F">
            <w:pPr>
              <w:jc w:val="both"/>
            </w:pPr>
            <w:r w:rsidRPr="00945107">
              <w:t>Капитальный ремонт, ремонт автомобильных дорог общего пользования местного значения в поселениях с Максимовка Максимовского сельского поселения Шербакульского муниципального района Омской области</w:t>
            </w:r>
          </w:p>
          <w:p w:rsidR="00272BD0" w:rsidRPr="00945107" w:rsidRDefault="00272BD0" w:rsidP="00965B3F">
            <w:pPr>
              <w:jc w:val="both"/>
            </w:pPr>
          </w:p>
        </w:tc>
        <w:tc>
          <w:tcPr>
            <w:tcW w:w="1190" w:type="dxa"/>
          </w:tcPr>
          <w:p w:rsidR="00272BD0" w:rsidRPr="00945107" w:rsidRDefault="00272BD0" w:rsidP="00965B3F">
            <w:pPr>
              <w:jc w:val="center"/>
            </w:pPr>
            <w:r w:rsidRPr="00945107">
              <w:t>2020-2026</w:t>
            </w:r>
          </w:p>
        </w:tc>
        <w:tc>
          <w:tcPr>
            <w:tcW w:w="2181" w:type="dxa"/>
          </w:tcPr>
          <w:p w:rsidR="00272BD0" w:rsidRPr="00945107" w:rsidRDefault="00272BD0" w:rsidP="00965B3F">
            <w:pPr>
              <w:jc w:val="center"/>
            </w:pPr>
            <w:r w:rsidRPr="00945107">
              <w:t>Администрация Максимовского сельского поселения</w:t>
            </w:r>
          </w:p>
        </w:tc>
        <w:tc>
          <w:tcPr>
            <w:tcW w:w="866" w:type="dxa"/>
          </w:tcPr>
          <w:p w:rsidR="00272BD0" w:rsidRPr="00945107" w:rsidRDefault="00272BD0" w:rsidP="00965B3F">
            <w:pPr>
              <w:jc w:val="center"/>
            </w:pPr>
            <w:r w:rsidRPr="00945107">
              <w:t>3378,35</w:t>
            </w:r>
          </w:p>
        </w:tc>
        <w:tc>
          <w:tcPr>
            <w:tcW w:w="766" w:type="dxa"/>
          </w:tcPr>
          <w:p w:rsidR="00272BD0" w:rsidRPr="00945107" w:rsidRDefault="00272BD0" w:rsidP="00965B3F">
            <w:pPr>
              <w:jc w:val="center"/>
            </w:pPr>
            <w:r w:rsidRPr="00945107">
              <w:t>564,31</w:t>
            </w:r>
          </w:p>
        </w:tc>
        <w:tc>
          <w:tcPr>
            <w:tcW w:w="766" w:type="dxa"/>
          </w:tcPr>
          <w:p w:rsidR="00272BD0" w:rsidRPr="00945107" w:rsidRDefault="00272BD0" w:rsidP="00965B3F">
            <w:pPr>
              <w:jc w:val="center"/>
            </w:pPr>
            <w:r w:rsidRPr="00945107">
              <w:rPr>
                <w:color w:val="000000"/>
              </w:rPr>
              <w:t>822,42</w:t>
            </w:r>
          </w:p>
        </w:tc>
        <w:tc>
          <w:tcPr>
            <w:tcW w:w="866" w:type="dxa"/>
          </w:tcPr>
          <w:p w:rsidR="00272BD0" w:rsidRPr="00C31A37" w:rsidRDefault="00272BD0" w:rsidP="00965B3F">
            <w:pPr>
              <w:jc w:val="center"/>
            </w:pPr>
            <w:r w:rsidRPr="00C31A37">
              <w:t>526,83</w:t>
            </w:r>
          </w:p>
        </w:tc>
        <w:tc>
          <w:tcPr>
            <w:tcW w:w="766" w:type="dxa"/>
          </w:tcPr>
          <w:p w:rsidR="00272BD0" w:rsidRPr="00945107" w:rsidRDefault="00272BD0" w:rsidP="00965B3F">
            <w:pPr>
              <w:jc w:val="center"/>
            </w:pPr>
            <w:r w:rsidRPr="00945107">
              <w:t>496,89</w:t>
            </w:r>
          </w:p>
        </w:tc>
        <w:tc>
          <w:tcPr>
            <w:tcW w:w="766" w:type="dxa"/>
          </w:tcPr>
          <w:p w:rsidR="00272BD0" w:rsidRPr="00945107" w:rsidRDefault="00272BD0" w:rsidP="00965B3F">
            <w:pPr>
              <w:jc w:val="center"/>
            </w:pPr>
            <w:r w:rsidRPr="00945107">
              <w:t>453,46</w:t>
            </w:r>
          </w:p>
        </w:tc>
        <w:tc>
          <w:tcPr>
            <w:tcW w:w="575" w:type="dxa"/>
          </w:tcPr>
          <w:p w:rsidR="00272BD0" w:rsidRPr="00945107" w:rsidRDefault="00272BD0" w:rsidP="00965B3F">
            <w:pPr>
              <w:jc w:val="center"/>
            </w:pPr>
            <w:r w:rsidRPr="00945107">
              <w:t>380,99</w:t>
            </w:r>
          </w:p>
        </w:tc>
        <w:tc>
          <w:tcPr>
            <w:tcW w:w="712" w:type="dxa"/>
          </w:tcPr>
          <w:p w:rsidR="00272BD0" w:rsidRPr="00945107" w:rsidRDefault="00272BD0" w:rsidP="00965B3F">
            <w:pPr>
              <w:jc w:val="center"/>
            </w:pPr>
            <w:r w:rsidRPr="00945107">
              <w:t>433,72</w:t>
            </w:r>
          </w:p>
        </w:tc>
      </w:tr>
      <w:tr w:rsidR="00272BD0" w:rsidRPr="00945107" w:rsidTr="0092414D">
        <w:trPr>
          <w:trHeight w:val="569"/>
        </w:trPr>
        <w:tc>
          <w:tcPr>
            <w:tcW w:w="486" w:type="dxa"/>
          </w:tcPr>
          <w:p w:rsidR="00272BD0" w:rsidRPr="00945107" w:rsidRDefault="00272BD0" w:rsidP="00965B3F">
            <w:pPr>
              <w:jc w:val="center"/>
            </w:pPr>
            <w:r w:rsidRPr="00945107">
              <w:t>2.2</w:t>
            </w:r>
          </w:p>
        </w:tc>
        <w:tc>
          <w:tcPr>
            <w:tcW w:w="4560" w:type="dxa"/>
          </w:tcPr>
          <w:p w:rsidR="00272BD0" w:rsidRPr="00945107" w:rsidRDefault="00272BD0" w:rsidP="00965B3F">
            <w:pPr>
              <w:jc w:val="both"/>
            </w:pPr>
            <w:r w:rsidRPr="00945107">
              <w:t>Очистка внутрипоселковых дорог</w:t>
            </w:r>
          </w:p>
        </w:tc>
        <w:tc>
          <w:tcPr>
            <w:tcW w:w="1190" w:type="dxa"/>
          </w:tcPr>
          <w:p w:rsidR="00272BD0" w:rsidRPr="00945107" w:rsidRDefault="00272BD0" w:rsidP="00965B3F">
            <w:pPr>
              <w:jc w:val="center"/>
            </w:pPr>
          </w:p>
        </w:tc>
        <w:tc>
          <w:tcPr>
            <w:tcW w:w="2181" w:type="dxa"/>
          </w:tcPr>
          <w:p w:rsidR="00272BD0" w:rsidRPr="00945107" w:rsidRDefault="00272BD0" w:rsidP="00965B3F">
            <w:pPr>
              <w:jc w:val="center"/>
            </w:pPr>
          </w:p>
        </w:tc>
        <w:tc>
          <w:tcPr>
            <w:tcW w:w="866" w:type="dxa"/>
          </w:tcPr>
          <w:p w:rsidR="00272BD0" w:rsidRPr="00945107" w:rsidRDefault="00272BD0" w:rsidP="00965B3F">
            <w:pPr>
              <w:jc w:val="center"/>
            </w:pPr>
            <w:r w:rsidRPr="00945107">
              <w:t>1317,43</w:t>
            </w:r>
          </w:p>
        </w:tc>
        <w:tc>
          <w:tcPr>
            <w:tcW w:w="766" w:type="dxa"/>
          </w:tcPr>
          <w:p w:rsidR="00272BD0" w:rsidRPr="00945107" w:rsidRDefault="00272BD0" w:rsidP="00965B3F">
            <w:pPr>
              <w:jc w:val="center"/>
            </w:pPr>
            <w:r w:rsidRPr="00945107">
              <w:t>116,31</w:t>
            </w:r>
          </w:p>
        </w:tc>
        <w:tc>
          <w:tcPr>
            <w:tcW w:w="766" w:type="dxa"/>
          </w:tcPr>
          <w:p w:rsidR="00272BD0" w:rsidRPr="00945107" w:rsidRDefault="00272BD0" w:rsidP="00965B3F">
            <w:pPr>
              <w:jc w:val="center"/>
            </w:pPr>
            <w:r w:rsidRPr="00945107">
              <w:t>123,68</w:t>
            </w:r>
          </w:p>
        </w:tc>
        <w:tc>
          <w:tcPr>
            <w:tcW w:w="866" w:type="dxa"/>
          </w:tcPr>
          <w:p w:rsidR="00272BD0" w:rsidRPr="00945107" w:rsidRDefault="00272BD0" w:rsidP="00965B3F">
            <w:pPr>
              <w:jc w:val="center"/>
            </w:pPr>
            <w:r w:rsidRPr="00945107">
              <w:t>327,44</w:t>
            </w:r>
          </w:p>
        </w:tc>
        <w:tc>
          <w:tcPr>
            <w:tcW w:w="766" w:type="dxa"/>
          </w:tcPr>
          <w:p w:rsidR="00272BD0" w:rsidRPr="00945107" w:rsidRDefault="00272BD0" w:rsidP="00965B3F">
            <w:pPr>
              <w:jc w:val="center"/>
            </w:pPr>
            <w:r w:rsidRPr="00945107">
              <w:t>250,0</w:t>
            </w:r>
          </w:p>
        </w:tc>
        <w:tc>
          <w:tcPr>
            <w:tcW w:w="766" w:type="dxa"/>
          </w:tcPr>
          <w:p w:rsidR="00272BD0" w:rsidRPr="00945107" w:rsidRDefault="00272BD0" w:rsidP="00965B3F">
            <w:pPr>
              <w:jc w:val="center"/>
            </w:pPr>
            <w:r w:rsidRPr="00945107">
              <w:t>300,0</w:t>
            </w:r>
          </w:p>
        </w:tc>
        <w:tc>
          <w:tcPr>
            <w:tcW w:w="575" w:type="dxa"/>
          </w:tcPr>
          <w:p w:rsidR="00272BD0" w:rsidRPr="00945107" w:rsidRDefault="00272BD0" w:rsidP="00965B3F">
            <w:pPr>
              <w:jc w:val="center"/>
            </w:pPr>
            <w:r w:rsidRPr="00945107">
              <w:t>100,</w:t>
            </w:r>
          </w:p>
        </w:tc>
        <w:tc>
          <w:tcPr>
            <w:tcW w:w="712" w:type="dxa"/>
          </w:tcPr>
          <w:p w:rsidR="00272BD0" w:rsidRPr="00945107" w:rsidRDefault="00272BD0" w:rsidP="00965B3F">
            <w:pPr>
              <w:jc w:val="center"/>
            </w:pPr>
            <w:r w:rsidRPr="00945107">
              <w:t>100,00</w:t>
            </w:r>
          </w:p>
        </w:tc>
      </w:tr>
      <w:tr w:rsidR="00272BD0" w:rsidRPr="00945107" w:rsidTr="0092414D">
        <w:trPr>
          <w:trHeight w:val="1130"/>
        </w:trPr>
        <w:tc>
          <w:tcPr>
            <w:tcW w:w="486" w:type="dxa"/>
          </w:tcPr>
          <w:p w:rsidR="00272BD0" w:rsidRPr="00945107" w:rsidRDefault="00272BD0" w:rsidP="00965B3F">
            <w:pPr>
              <w:jc w:val="center"/>
            </w:pPr>
            <w:r w:rsidRPr="00945107">
              <w:t>2.3</w:t>
            </w:r>
          </w:p>
        </w:tc>
        <w:tc>
          <w:tcPr>
            <w:tcW w:w="4560" w:type="dxa"/>
          </w:tcPr>
          <w:p w:rsidR="00272BD0" w:rsidRPr="00945107" w:rsidRDefault="00272BD0" w:rsidP="00965B3F">
            <w:pPr>
              <w:jc w:val="both"/>
            </w:pPr>
            <w:r w:rsidRPr="00945107">
              <w:t>Установка и замена дорожных знаков на территории Максимовского сельского поселения</w:t>
            </w:r>
          </w:p>
        </w:tc>
        <w:tc>
          <w:tcPr>
            <w:tcW w:w="1190" w:type="dxa"/>
          </w:tcPr>
          <w:p w:rsidR="00272BD0" w:rsidRPr="00945107" w:rsidRDefault="00272BD0" w:rsidP="00965B3F">
            <w:pPr>
              <w:jc w:val="center"/>
            </w:pPr>
          </w:p>
        </w:tc>
        <w:tc>
          <w:tcPr>
            <w:tcW w:w="2181" w:type="dxa"/>
          </w:tcPr>
          <w:p w:rsidR="00272BD0" w:rsidRPr="00945107" w:rsidRDefault="00272BD0" w:rsidP="00965B3F">
            <w:pPr>
              <w:jc w:val="center"/>
            </w:pPr>
            <w:r w:rsidRPr="00945107">
              <w:t>Администрация Максимовского сельского поселения</w:t>
            </w:r>
          </w:p>
        </w:tc>
        <w:tc>
          <w:tcPr>
            <w:tcW w:w="866" w:type="dxa"/>
          </w:tcPr>
          <w:p w:rsidR="00272BD0" w:rsidRPr="00945107" w:rsidRDefault="00272BD0" w:rsidP="00965B3F">
            <w:pPr>
              <w:jc w:val="center"/>
            </w:pPr>
            <w:r w:rsidRPr="00945107">
              <w:t>437,19</w:t>
            </w:r>
          </w:p>
        </w:tc>
        <w:tc>
          <w:tcPr>
            <w:tcW w:w="766" w:type="dxa"/>
          </w:tcPr>
          <w:p w:rsidR="00272BD0" w:rsidRPr="00945107" w:rsidRDefault="00272BD0" w:rsidP="00965B3F">
            <w:pPr>
              <w:jc w:val="center"/>
            </w:pPr>
            <w:r w:rsidRPr="00945107">
              <w:t>67,77</w:t>
            </w:r>
          </w:p>
        </w:tc>
        <w:tc>
          <w:tcPr>
            <w:tcW w:w="766" w:type="dxa"/>
          </w:tcPr>
          <w:p w:rsidR="00272BD0" w:rsidRPr="00945107" w:rsidRDefault="00272BD0" w:rsidP="00965B3F">
            <w:pPr>
              <w:jc w:val="center"/>
            </w:pPr>
            <w:r w:rsidRPr="00945107">
              <w:t>67,37</w:t>
            </w:r>
          </w:p>
        </w:tc>
        <w:tc>
          <w:tcPr>
            <w:tcW w:w="866" w:type="dxa"/>
          </w:tcPr>
          <w:p w:rsidR="00272BD0" w:rsidRPr="00945107" w:rsidRDefault="00272BD0" w:rsidP="00965B3F">
            <w:pPr>
              <w:jc w:val="center"/>
            </w:pPr>
            <w:r w:rsidRPr="00945107">
              <w:t>37,78</w:t>
            </w:r>
          </w:p>
        </w:tc>
        <w:tc>
          <w:tcPr>
            <w:tcW w:w="766" w:type="dxa"/>
          </w:tcPr>
          <w:p w:rsidR="00272BD0" w:rsidRPr="00945107" w:rsidRDefault="00272BD0" w:rsidP="00965B3F">
            <w:pPr>
              <w:jc w:val="center"/>
            </w:pPr>
            <w:r w:rsidRPr="00945107">
              <w:t>64,43</w:t>
            </w:r>
          </w:p>
        </w:tc>
        <w:tc>
          <w:tcPr>
            <w:tcW w:w="766" w:type="dxa"/>
          </w:tcPr>
          <w:p w:rsidR="00272BD0" w:rsidRPr="00945107" w:rsidRDefault="00272BD0" w:rsidP="00965B3F">
            <w:pPr>
              <w:jc w:val="center"/>
            </w:pPr>
            <w:r w:rsidRPr="00945107">
              <w:t>95,40</w:t>
            </w:r>
          </w:p>
        </w:tc>
        <w:tc>
          <w:tcPr>
            <w:tcW w:w="575" w:type="dxa"/>
          </w:tcPr>
          <w:p w:rsidR="00272BD0" w:rsidRPr="00945107" w:rsidRDefault="00272BD0" w:rsidP="00965B3F">
            <w:pPr>
              <w:jc w:val="center"/>
            </w:pPr>
            <w:r w:rsidRPr="00945107">
              <w:t>73,78</w:t>
            </w:r>
          </w:p>
        </w:tc>
        <w:tc>
          <w:tcPr>
            <w:tcW w:w="712" w:type="dxa"/>
          </w:tcPr>
          <w:p w:rsidR="00272BD0" w:rsidRPr="00945107" w:rsidRDefault="00272BD0" w:rsidP="00965B3F">
            <w:pPr>
              <w:jc w:val="center"/>
            </w:pPr>
            <w:r w:rsidRPr="00945107">
              <w:t>30,66</w:t>
            </w:r>
          </w:p>
        </w:tc>
      </w:tr>
      <w:tr w:rsidR="00272BD0" w:rsidRPr="00945107" w:rsidTr="0092414D">
        <w:trPr>
          <w:trHeight w:val="416"/>
        </w:trPr>
        <w:tc>
          <w:tcPr>
            <w:tcW w:w="486" w:type="dxa"/>
          </w:tcPr>
          <w:p w:rsidR="00272BD0" w:rsidRPr="00945107" w:rsidRDefault="00272BD0" w:rsidP="00965B3F">
            <w:pPr>
              <w:jc w:val="center"/>
            </w:pPr>
            <w:r w:rsidRPr="00945107">
              <w:t>2.4</w:t>
            </w:r>
          </w:p>
        </w:tc>
        <w:tc>
          <w:tcPr>
            <w:tcW w:w="4560" w:type="dxa"/>
          </w:tcPr>
          <w:p w:rsidR="00272BD0" w:rsidRPr="00945107" w:rsidRDefault="00272BD0" w:rsidP="00965B3F">
            <w:pPr>
              <w:jc w:val="both"/>
            </w:pPr>
            <w:r w:rsidRPr="00945107">
              <w:t>Уличное освещение</w:t>
            </w:r>
          </w:p>
        </w:tc>
        <w:tc>
          <w:tcPr>
            <w:tcW w:w="1190" w:type="dxa"/>
          </w:tcPr>
          <w:p w:rsidR="00272BD0" w:rsidRPr="00945107" w:rsidRDefault="00272BD0" w:rsidP="00965B3F">
            <w:pPr>
              <w:jc w:val="center"/>
            </w:pPr>
          </w:p>
        </w:tc>
        <w:tc>
          <w:tcPr>
            <w:tcW w:w="2181" w:type="dxa"/>
          </w:tcPr>
          <w:p w:rsidR="00272BD0" w:rsidRPr="00945107" w:rsidRDefault="00272BD0" w:rsidP="00965B3F">
            <w:pPr>
              <w:jc w:val="center"/>
            </w:pPr>
          </w:p>
        </w:tc>
        <w:tc>
          <w:tcPr>
            <w:tcW w:w="866" w:type="dxa"/>
          </w:tcPr>
          <w:p w:rsidR="00272BD0" w:rsidRPr="00945107" w:rsidRDefault="00272BD0" w:rsidP="00965B3F">
            <w:pPr>
              <w:jc w:val="center"/>
            </w:pPr>
            <w:r w:rsidRPr="00945107">
              <w:t>1413,32</w:t>
            </w:r>
          </w:p>
        </w:tc>
        <w:tc>
          <w:tcPr>
            <w:tcW w:w="766" w:type="dxa"/>
          </w:tcPr>
          <w:p w:rsidR="00272BD0" w:rsidRPr="00945107" w:rsidRDefault="00272BD0" w:rsidP="00965B3F">
            <w:pPr>
              <w:jc w:val="center"/>
            </w:pPr>
            <w:r w:rsidRPr="00945107">
              <w:t>185,11</w:t>
            </w:r>
          </w:p>
        </w:tc>
        <w:tc>
          <w:tcPr>
            <w:tcW w:w="766" w:type="dxa"/>
          </w:tcPr>
          <w:p w:rsidR="00272BD0" w:rsidRPr="00945107" w:rsidRDefault="00272BD0" w:rsidP="00965B3F">
            <w:pPr>
              <w:jc w:val="center"/>
            </w:pPr>
            <w:r w:rsidRPr="00945107">
              <w:t>183,21</w:t>
            </w:r>
          </w:p>
        </w:tc>
        <w:tc>
          <w:tcPr>
            <w:tcW w:w="866" w:type="dxa"/>
          </w:tcPr>
          <w:p w:rsidR="00272BD0" w:rsidRPr="00945107" w:rsidRDefault="00272BD0" w:rsidP="00965B3F">
            <w:pPr>
              <w:jc w:val="center"/>
            </w:pPr>
            <w:r w:rsidRPr="00945107">
              <w:t>175,00</w:t>
            </w:r>
          </w:p>
        </w:tc>
        <w:tc>
          <w:tcPr>
            <w:tcW w:w="766" w:type="dxa"/>
          </w:tcPr>
          <w:p w:rsidR="00272BD0" w:rsidRPr="00945107" w:rsidRDefault="00272BD0" w:rsidP="00965B3F">
            <w:pPr>
              <w:jc w:val="center"/>
            </w:pPr>
            <w:r w:rsidRPr="00945107">
              <w:t>200,00</w:t>
            </w:r>
          </w:p>
        </w:tc>
        <w:tc>
          <w:tcPr>
            <w:tcW w:w="766" w:type="dxa"/>
          </w:tcPr>
          <w:p w:rsidR="00272BD0" w:rsidRPr="00945107" w:rsidRDefault="00272BD0" w:rsidP="00965B3F">
            <w:pPr>
              <w:jc w:val="center"/>
            </w:pPr>
            <w:r w:rsidRPr="00945107">
              <w:t>200,00</w:t>
            </w:r>
          </w:p>
        </w:tc>
        <w:tc>
          <w:tcPr>
            <w:tcW w:w="575" w:type="dxa"/>
          </w:tcPr>
          <w:p w:rsidR="00272BD0" w:rsidRPr="00945107" w:rsidRDefault="00272BD0" w:rsidP="00965B3F">
            <w:pPr>
              <w:jc w:val="center"/>
            </w:pPr>
            <w:r w:rsidRPr="00945107">
              <w:t>230,00</w:t>
            </w:r>
          </w:p>
        </w:tc>
        <w:tc>
          <w:tcPr>
            <w:tcW w:w="712" w:type="dxa"/>
          </w:tcPr>
          <w:p w:rsidR="00272BD0" w:rsidRPr="00945107" w:rsidRDefault="00272BD0" w:rsidP="00965B3F">
            <w:pPr>
              <w:jc w:val="center"/>
            </w:pPr>
            <w:r w:rsidRPr="00945107">
              <w:t>240,00</w:t>
            </w:r>
          </w:p>
        </w:tc>
      </w:tr>
      <w:tr w:rsidR="00272BD0" w:rsidRPr="00945107" w:rsidTr="0092414D">
        <w:tc>
          <w:tcPr>
            <w:tcW w:w="8417" w:type="dxa"/>
            <w:gridSpan w:val="4"/>
          </w:tcPr>
          <w:p w:rsidR="00272BD0" w:rsidRPr="00945107" w:rsidRDefault="00272BD0" w:rsidP="003F541B">
            <w:pPr>
              <w:jc w:val="both"/>
            </w:pPr>
            <w:r w:rsidRPr="00945107">
              <w:t xml:space="preserve">               ИТОГО по подпрограмме</w:t>
            </w:r>
          </w:p>
        </w:tc>
        <w:tc>
          <w:tcPr>
            <w:tcW w:w="866" w:type="dxa"/>
          </w:tcPr>
          <w:p w:rsidR="00272BD0" w:rsidRPr="00945107" w:rsidRDefault="00272BD0" w:rsidP="003F541B">
            <w:pPr>
              <w:jc w:val="center"/>
            </w:pPr>
            <w:r w:rsidRPr="00945107">
              <w:t>6510,79</w:t>
            </w:r>
          </w:p>
        </w:tc>
        <w:tc>
          <w:tcPr>
            <w:tcW w:w="766" w:type="dxa"/>
          </w:tcPr>
          <w:p w:rsidR="00272BD0" w:rsidRPr="00945107" w:rsidRDefault="00272BD0" w:rsidP="003F541B">
            <w:pPr>
              <w:jc w:val="center"/>
            </w:pPr>
            <w:r w:rsidRPr="00945107">
              <w:t>933,5</w:t>
            </w:r>
          </w:p>
        </w:tc>
        <w:tc>
          <w:tcPr>
            <w:tcW w:w="766" w:type="dxa"/>
          </w:tcPr>
          <w:p w:rsidR="00272BD0" w:rsidRPr="00945107" w:rsidRDefault="00272BD0" w:rsidP="003F541B">
            <w:pPr>
              <w:jc w:val="center"/>
            </w:pPr>
            <w:r w:rsidRPr="00945107">
              <w:t>1196,68</w:t>
            </w:r>
          </w:p>
        </w:tc>
        <w:tc>
          <w:tcPr>
            <w:tcW w:w="866" w:type="dxa"/>
          </w:tcPr>
          <w:p w:rsidR="00272BD0" w:rsidRPr="00C31A37" w:rsidRDefault="00272BD0" w:rsidP="003F541B">
            <w:r w:rsidRPr="00C31A37">
              <w:t>1067,05</w:t>
            </w:r>
          </w:p>
        </w:tc>
        <w:tc>
          <w:tcPr>
            <w:tcW w:w="766" w:type="dxa"/>
          </w:tcPr>
          <w:p w:rsidR="00272BD0" w:rsidRPr="00945107" w:rsidRDefault="00272BD0" w:rsidP="003F541B">
            <w:pPr>
              <w:jc w:val="center"/>
            </w:pPr>
            <w:r w:rsidRPr="00945107">
              <w:t>1011,32</w:t>
            </w:r>
          </w:p>
        </w:tc>
        <w:tc>
          <w:tcPr>
            <w:tcW w:w="766" w:type="dxa"/>
          </w:tcPr>
          <w:p w:rsidR="00272BD0" w:rsidRPr="00945107" w:rsidRDefault="00272BD0" w:rsidP="003F541B">
            <w:pPr>
              <w:jc w:val="center"/>
            </w:pPr>
            <w:r w:rsidRPr="00945107">
              <w:t>1048,86</w:t>
            </w:r>
          </w:p>
        </w:tc>
        <w:tc>
          <w:tcPr>
            <w:tcW w:w="575" w:type="dxa"/>
          </w:tcPr>
          <w:p w:rsidR="00272BD0" w:rsidRPr="00945107" w:rsidRDefault="00272BD0" w:rsidP="003F541B">
            <w:pPr>
              <w:jc w:val="center"/>
            </w:pPr>
            <w:r w:rsidRPr="00945107">
              <w:t>784,77</w:t>
            </w:r>
          </w:p>
        </w:tc>
        <w:tc>
          <w:tcPr>
            <w:tcW w:w="712" w:type="dxa"/>
          </w:tcPr>
          <w:p w:rsidR="00272BD0" w:rsidRPr="00945107" w:rsidRDefault="00272BD0" w:rsidP="003F541B">
            <w:pPr>
              <w:jc w:val="center"/>
            </w:pPr>
            <w:r w:rsidRPr="00945107">
              <w:t>804,38</w:t>
            </w:r>
          </w:p>
        </w:tc>
      </w:tr>
    </w:tbl>
    <w:p w:rsidR="00272BD0" w:rsidRPr="00945107" w:rsidRDefault="00272BD0" w:rsidP="00080C9D">
      <w:pPr>
        <w:pStyle w:val="Default"/>
        <w:sectPr w:rsidR="00272BD0" w:rsidRPr="00945107" w:rsidSect="00715956">
          <w:pgSz w:w="16840" w:h="11907" w:orient="landscape" w:code="9"/>
          <w:pgMar w:top="851" w:right="709" w:bottom="851" w:left="1134" w:header="0" w:footer="0" w:gutter="0"/>
          <w:pgNumType w:start="1"/>
          <w:cols w:space="708"/>
          <w:docGrid w:linePitch="360"/>
        </w:sectPr>
      </w:pPr>
    </w:p>
    <w:p w:rsidR="00272BD0" w:rsidRPr="00945107" w:rsidRDefault="00272BD0" w:rsidP="00080C9D">
      <w:pPr>
        <w:autoSpaceDE w:val="0"/>
        <w:autoSpaceDN w:val="0"/>
        <w:adjustRightInd w:val="0"/>
        <w:jc w:val="center"/>
        <w:outlineLvl w:val="1"/>
      </w:pPr>
      <w:r w:rsidRPr="00945107">
        <w:lastRenderedPageBreak/>
        <w:t>10.3.7. Система целевых индикаторов с методикой оценки</w:t>
      </w:r>
    </w:p>
    <w:p w:rsidR="00272BD0" w:rsidRPr="00945107" w:rsidRDefault="00272BD0" w:rsidP="00080C9D">
      <w:pPr>
        <w:autoSpaceDE w:val="0"/>
        <w:autoSpaceDN w:val="0"/>
        <w:adjustRightInd w:val="0"/>
        <w:jc w:val="center"/>
      </w:pPr>
      <w:r w:rsidRPr="00945107">
        <w:t>эффективности целевой программы</w:t>
      </w:r>
    </w:p>
    <w:p w:rsidR="00272BD0" w:rsidRPr="00945107" w:rsidRDefault="00272BD0" w:rsidP="00080C9D">
      <w:pPr>
        <w:autoSpaceDE w:val="0"/>
        <w:autoSpaceDN w:val="0"/>
        <w:adjustRightInd w:val="0"/>
        <w:ind w:firstLine="540"/>
        <w:jc w:val="both"/>
      </w:pPr>
    </w:p>
    <w:p w:rsidR="00272BD0" w:rsidRPr="00945107" w:rsidRDefault="00272BD0" w:rsidP="00080C9D">
      <w:pPr>
        <w:autoSpaceDE w:val="0"/>
        <w:autoSpaceDN w:val="0"/>
        <w:adjustRightInd w:val="0"/>
        <w:ind w:firstLine="540"/>
        <w:jc w:val="both"/>
      </w:pPr>
      <w:r w:rsidRPr="00945107">
        <w:t>Для ежегодной оценки эффективности реализации программы используются следующие целевые индикаторы:</w:t>
      </w:r>
    </w:p>
    <w:p w:rsidR="00272BD0" w:rsidRPr="00945107" w:rsidRDefault="00272BD0" w:rsidP="00080C9D">
      <w:pPr>
        <w:autoSpaceDE w:val="0"/>
        <w:autoSpaceDN w:val="0"/>
        <w:adjustRightInd w:val="0"/>
        <w:ind w:firstLine="540"/>
        <w:jc w:val="both"/>
      </w:pPr>
      <w:r w:rsidRPr="00945107">
        <w:t>1) прогнозируемое количество лиц, погибших в результате дорожно-транспортных происшествий;</w:t>
      </w:r>
    </w:p>
    <w:p w:rsidR="00272BD0" w:rsidRPr="00945107" w:rsidRDefault="00272BD0" w:rsidP="00080C9D">
      <w:pPr>
        <w:autoSpaceDE w:val="0"/>
        <w:autoSpaceDN w:val="0"/>
        <w:adjustRightInd w:val="0"/>
        <w:ind w:firstLine="540"/>
        <w:jc w:val="both"/>
      </w:pPr>
      <w:r w:rsidRPr="00945107">
        <w:t>2) снижение количества лиц, погибших в результате дорожно-транспортных происшествий (в процентах);</w:t>
      </w:r>
    </w:p>
    <w:p w:rsidR="00272BD0" w:rsidRPr="00945107" w:rsidRDefault="00272BD0" w:rsidP="00080C9D">
      <w:pPr>
        <w:autoSpaceDE w:val="0"/>
        <w:autoSpaceDN w:val="0"/>
        <w:adjustRightInd w:val="0"/>
        <w:ind w:firstLine="540"/>
        <w:jc w:val="both"/>
      </w:pPr>
      <w:r w:rsidRPr="00945107">
        <w:t>3) прогнозируемое количество дорожно-транспортных происшествий с пострадавшими;</w:t>
      </w:r>
    </w:p>
    <w:p w:rsidR="00272BD0" w:rsidRPr="00945107" w:rsidRDefault="00272BD0" w:rsidP="00080C9D">
      <w:pPr>
        <w:autoSpaceDE w:val="0"/>
        <w:autoSpaceDN w:val="0"/>
        <w:adjustRightInd w:val="0"/>
        <w:ind w:firstLine="540"/>
        <w:jc w:val="both"/>
      </w:pPr>
      <w:r w:rsidRPr="00945107">
        <w:t>4) снижение количества дорожно-транспортных происшествий с пострадавшими (в процентах).</w:t>
      </w:r>
    </w:p>
    <w:p w:rsidR="00272BD0" w:rsidRPr="00945107" w:rsidRDefault="00272BD0" w:rsidP="00080C9D">
      <w:pPr>
        <w:autoSpaceDE w:val="0"/>
        <w:autoSpaceDN w:val="0"/>
        <w:adjustRightInd w:val="0"/>
        <w:ind w:firstLine="540"/>
        <w:jc w:val="both"/>
      </w:pPr>
      <w:r w:rsidRPr="00945107">
        <w:t>Прогнозируемое количество лиц, погибших в результате дорожно-транспортных происшествий, и прогнозируемое количество дорожно-транспортных происшествий с пострадавшими определяются по данным государственного статистического учета дорожно-транспортных происшествий за отчетный период.</w:t>
      </w:r>
    </w:p>
    <w:p w:rsidR="00272BD0" w:rsidRPr="00945107" w:rsidRDefault="00272BD0" w:rsidP="00080C9D">
      <w:pPr>
        <w:autoSpaceDE w:val="0"/>
        <w:autoSpaceDN w:val="0"/>
        <w:adjustRightInd w:val="0"/>
        <w:ind w:firstLine="540"/>
        <w:jc w:val="both"/>
      </w:pPr>
      <w:r w:rsidRPr="00945107">
        <w:t>Значение индикатора, отражающего снижение количества лиц, погибших в результате дорожно-транспортных происшествий, определяется как отношение разности между количеством лиц, погибших в результате дорожно-транспортных происшествий, в отчетном году по сравнению с 2008 годом.</w:t>
      </w:r>
    </w:p>
    <w:p w:rsidR="00272BD0" w:rsidRPr="00945107" w:rsidRDefault="00272BD0" w:rsidP="00080C9D">
      <w:pPr>
        <w:autoSpaceDE w:val="0"/>
        <w:autoSpaceDN w:val="0"/>
        <w:adjustRightInd w:val="0"/>
        <w:ind w:firstLine="540"/>
        <w:jc w:val="both"/>
      </w:pPr>
      <w:r w:rsidRPr="00945107">
        <w:t>Значение индикатора, отражающего снижение количества дорожно-транспортных происшествий с пострадавшими, определяется как отношение разности между количеством дорожно-транспортных происшествий с пострадавшими в отчетном году по сравнению с 2008 годом.</w:t>
      </w:r>
    </w:p>
    <w:p w:rsidR="00272BD0" w:rsidRPr="00945107" w:rsidRDefault="00272BD0" w:rsidP="00080C9D">
      <w:pPr>
        <w:autoSpaceDE w:val="0"/>
        <w:autoSpaceDN w:val="0"/>
        <w:adjustRightInd w:val="0"/>
        <w:ind w:firstLine="540"/>
        <w:jc w:val="both"/>
      </w:pPr>
      <w:r w:rsidRPr="00945107">
        <w:t>При расчете значений целевых индикаторов используются официальные данные УВД России по Омской области в Полтавском районе.</w:t>
      </w:r>
    </w:p>
    <w:p w:rsidR="00272BD0" w:rsidRPr="00945107" w:rsidRDefault="00281A53" w:rsidP="00080C9D">
      <w:pPr>
        <w:autoSpaceDE w:val="0"/>
        <w:autoSpaceDN w:val="0"/>
        <w:adjustRightInd w:val="0"/>
        <w:ind w:firstLine="540"/>
        <w:jc w:val="both"/>
      </w:pPr>
      <w:hyperlink r:id="rId11" w:history="1">
        <w:r w:rsidR="00272BD0" w:rsidRPr="00945107">
          <w:t>Значения</w:t>
        </w:r>
      </w:hyperlink>
      <w:r w:rsidR="00272BD0" w:rsidRPr="00945107">
        <w:t xml:space="preserve"> целевых индикаторов приведены в приложении № 2 к целевой программе.</w:t>
      </w:r>
    </w:p>
    <w:p w:rsidR="00272BD0" w:rsidRPr="00945107" w:rsidRDefault="00272BD0" w:rsidP="00080C9D">
      <w:pPr>
        <w:autoSpaceDE w:val="0"/>
        <w:autoSpaceDN w:val="0"/>
        <w:adjustRightInd w:val="0"/>
        <w:ind w:firstLine="540"/>
        <w:jc w:val="both"/>
      </w:pPr>
      <w:r w:rsidRPr="00945107">
        <w:t>Комплексная оценка эффективности программы будет производиться исполнителем-координатором программы на основе соотношения установленных программой значений целевых индикаторов с фактически достигнутыми значениями.</w:t>
      </w:r>
    </w:p>
    <w:p w:rsidR="00272BD0" w:rsidRPr="00945107" w:rsidRDefault="00272BD0" w:rsidP="00080C9D">
      <w:pPr>
        <w:autoSpaceDE w:val="0"/>
        <w:autoSpaceDN w:val="0"/>
        <w:adjustRightInd w:val="0"/>
        <w:ind w:firstLine="540"/>
        <w:jc w:val="both"/>
      </w:pPr>
      <w:r w:rsidRPr="00945107">
        <w:t>Расчет эффективности программы осуществляется по формуле:</w:t>
      </w:r>
    </w:p>
    <w:p w:rsidR="00272BD0" w:rsidRPr="00945107" w:rsidRDefault="00272BD0" w:rsidP="00080C9D">
      <w:pPr>
        <w:autoSpaceDE w:val="0"/>
        <w:autoSpaceDN w:val="0"/>
        <w:adjustRightInd w:val="0"/>
        <w:ind w:firstLine="540"/>
        <w:jc w:val="both"/>
      </w:pPr>
    </w:p>
    <w:p w:rsidR="00272BD0" w:rsidRPr="00945107" w:rsidRDefault="00272BD0" w:rsidP="00080C9D">
      <w:pPr>
        <w:pStyle w:val="ConsPlusNonformat"/>
        <w:rPr>
          <w:rFonts w:ascii="Times New Roman" w:hAnsi="Times New Roman" w:cs="Times New Roman"/>
          <w:sz w:val="24"/>
          <w:szCs w:val="24"/>
        </w:rPr>
      </w:pPr>
      <w:r w:rsidRPr="00945107">
        <w:rPr>
          <w:rFonts w:ascii="Times New Roman" w:hAnsi="Times New Roman" w:cs="Times New Roman"/>
          <w:sz w:val="24"/>
          <w:szCs w:val="24"/>
          <w:lang w:val="en-US"/>
        </w:rPr>
        <w:t>n</w:t>
      </w:r>
      <w:r w:rsidRPr="00945107">
        <w:rPr>
          <w:rFonts w:ascii="Times New Roman" w:hAnsi="Times New Roman" w:cs="Times New Roman"/>
          <w:sz w:val="24"/>
          <w:szCs w:val="24"/>
        </w:rPr>
        <w:t xml:space="preserve"> х  (Т</w:t>
      </w:r>
      <w:r w:rsidRPr="00945107">
        <w:rPr>
          <w:rFonts w:ascii="Times New Roman" w:hAnsi="Times New Roman" w:cs="Times New Roman"/>
          <w:sz w:val="24"/>
          <w:szCs w:val="24"/>
          <w:lang w:val="en-US"/>
        </w:rPr>
        <w:t>i</w:t>
      </w:r>
      <w:r w:rsidRPr="00945107">
        <w:rPr>
          <w:rFonts w:ascii="Times New Roman" w:hAnsi="Times New Roman" w:cs="Times New Roman"/>
          <w:sz w:val="24"/>
          <w:szCs w:val="24"/>
        </w:rPr>
        <w:t>ф – Т</w:t>
      </w:r>
      <w:r w:rsidRPr="00945107">
        <w:rPr>
          <w:rFonts w:ascii="Times New Roman" w:hAnsi="Times New Roman" w:cs="Times New Roman"/>
          <w:sz w:val="24"/>
          <w:szCs w:val="24"/>
          <w:lang w:val="en-US"/>
        </w:rPr>
        <w:t>i</w:t>
      </w:r>
      <w:r w:rsidRPr="00945107">
        <w:rPr>
          <w:rFonts w:ascii="Times New Roman" w:hAnsi="Times New Roman" w:cs="Times New Roman"/>
          <w:sz w:val="24"/>
          <w:szCs w:val="24"/>
        </w:rPr>
        <w:t>)</w:t>
      </w:r>
    </w:p>
    <w:p w:rsidR="00272BD0" w:rsidRPr="00945107" w:rsidRDefault="00272BD0" w:rsidP="00080C9D">
      <w:pPr>
        <w:pStyle w:val="ConsPlusNonformat"/>
        <w:rPr>
          <w:rFonts w:ascii="Times New Roman" w:hAnsi="Times New Roman" w:cs="Times New Roman"/>
          <w:sz w:val="24"/>
          <w:szCs w:val="24"/>
        </w:rPr>
      </w:pPr>
      <w:r w:rsidRPr="00945107">
        <w:rPr>
          <w:rFonts w:ascii="Times New Roman" w:hAnsi="Times New Roman" w:cs="Times New Roman"/>
          <w:sz w:val="24"/>
          <w:szCs w:val="24"/>
        </w:rPr>
        <w:t xml:space="preserve">                  Э = [1 - </w:t>
      </w:r>
      <w:r w:rsidRPr="00945107">
        <w:rPr>
          <w:rFonts w:ascii="Times New Roman" w:hAnsi="Times New Roman" w:cs="Times New Roman"/>
          <w:sz w:val="24"/>
          <w:szCs w:val="24"/>
          <w:lang w:val="en-US"/>
        </w:rPr>
        <w:t>SUM</w:t>
      </w:r>
      <w:r w:rsidRPr="00945107">
        <w:rPr>
          <w:rFonts w:ascii="Times New Roman" w:hAnsi="Times New Roman" w:cs="Times New Roman"/>
          <w:sz w:val="24"/>
          <w:szCs w:val="24"/>
        </w:rPr>
        <w:t xml:space="preserve">        ----------        ] </w:t>
      </w:r>
      <w:r w:rsidRPr="00945107">
        <w:rPr>
          <w:rFonts w:ascii="Times New Roman" w:hAnsi="Times New Roman" w:cs="Times New Roman"/>
          <w:sz w:val="24"/>
          <w:szCs w:val="24"/>
          <w:lang w:val="en-US"/>
        </w:rPr>
        <w:t>x</w:t>
      </w:r>
      <w:r w:rsidRPr="00945107">
        <w:rPr>
          <w:rFonts w:ascii="Times New Roman" w:hAnsi="Times New Roman" w:cs="Times New Roman"/>
          <w:sz w:val="24"/>
          <w:szCs w:val="24"/>
        </w:rPr>
        <w:t xml:space="preserve"> 100%, где: </w:t>
      </w:r>
      <w:r w:rsidRPr="00945107">
        <w:rPr>
          <w:rFonts w:ascii="Times New Roman" w:hAnsi="Times New Roman" w:cs="Times New Roman"/>
          <w:sz w:val="24"/>
          <w:szCs w:val="24"/>
          <w:lang w:val="en-US"/>
        </w:rPr>
        <w:t>i</w:t>
      </w:r>
      <w:r w:rsidRPr="00945107">
        <w:rPr>
          <w:rFonts w:ascii="Times New Roman" w:hAnsi="Times New Roman" w:cs="Times New Roman"/>
          <w:sz w:val="24"/>
          <w:szCs w:val="24"/>
        </w:rPr>
        <w:t xml:space="preserve">=1     </w:t>
      </w:r>
    </w:p>
    <w:p w:rsidR="00272BD0" w:rsidRPr="00945107" w:rsidRDefault="00272BD0" w:rsidP="00080C9D">
      <w:pPr>
        <w:autoSpaceDE w:val="0"/>
        <w:autoSpaceDN w:val="0"/>
        <w:adjustRightInd w:val="0"/>
        <w:jc w:val="both"/>
      </w:pPr>
      <w:r w:rsidRPr="00945107">
        <w:rPr>
          <w:lang w:val="en-US"/>
        </w:rPr>
        <w:t>Ti</w:t>
      </w:r>
    </w:p>
    <w:p w:rsidR="00272BD0" w:rsidRPr="00945107" w:rsidRDefault="00272BD0" w:rsidP="00080C9D">
      <w:pPr>
        <w:autoSpaceDE w:val="0"/>
        <w:autoSpaceDN w:val="0"/>
        <w:adjustRightInd w:val="0"/>
        <w:ind w:firstLine="540"/>
        <w:jc w:val="both"/>
      </w:pPr>
      <w:r w:rsidRPr="00945107">
        <w:t>Э - эффективность программы (в процентах);</w:t>
      </w:r>
    </w:p>
    <w:p w:rsidR="00272BD0" w:rsidRPr="00945107" w:rsidRDefault="00272BD0" w:rsidP="00080C9D">
      <w:pPr>
        <w:autoSpaceDE w:val="0"/>
        <w:autoSpaceDN w:val="0"/>
        <w:adjustRightInd w:val="0"/>
        <w:ind w:firstLine="540"/>
        <w:jc w:val="both"/>
      </w:pPr>
      <w:r w:rsidRPr="00945107">
        <w:t>Тi - значение i-го целевого индикатора, указанное в программе;</w:t>
      </w:r>
    </w:p>
    <w:p w:rsidR="00272BD0" w:rsidRPr="00945107" w:rsidRDefault="00272BD0" w:rsidP="00080C9D">
      <w:pPr>
        <w:autoSpaceDE w:val="0"/>
        <w:autoSpaceDN w:val="0"/>
        <w:adjustRightInd w:val="0"/>
        <w:ind w:firstLine="540"/>
        <w:jc w:val="both"/>
      </w:pPr>
      <w:r w:rsidRPr="00945107">
        <w:t>Тiф - фактическое значение i-го целевого индикатора;</w:t>
      </w:r>
    </w:p>
    <w:p w:rsidR="00272BD0" w:rsidRPr="00945107" w:rsidRDefault="00272BD0" w:rsidP="00080C9D">
      <w:pPr>
        <w:autoSpaceDE w:val="0"/>
        <w:autoSpaceDN w:val="0"/>
        <w:adjustRightInd w:val="0"/>
        <w:ind w:firstLine="540"/>
        <w:jc w:val="both"/>
      </w:pPr>
      <w:r w:rsidRPr="00945107">
        <w:t>n - количество целевых индикаторов.</w:t>
      </w:r>
    </w:p>
    <w:p w:rsidR="00272BD0" w:rsidRPr="00945107" w:rsidRDefault="00272BD0" w:rsidP="00080C9D">
      <w:pPr>
        <w:autoSpaceDE w:val="0"/>
        <w:autoSpaceDN w:val="0"/>
        <w:adjustRightInd w:val="0"/>
        <w:ind w:firstLine="540"/>
        <w:jc w:val="both"/>
      </w:pPr>
      <w:r w:rsidRPr="00945107">
        <w:t>При значении Э, равном или превышающем 100 процентов, делается вывод о положительных результатах реализации программы.</w:t>
      </w:r>
    </w:p>
    <w:p w:rsidR="00272BD0" w:rsidRPr="00945107" w:rsidRDefault="00272BD0" w:rsidP="00080C9D">
      <w:pPr>
        <w:autoSpaceDE w:val="0"/>
        <w:autoSpaceDN w:val="0"/>
        <w:adjustRightInd w:val="0"/>
        <w:ind w:firstLine="540"/>
        <w:jc w:val="both"/>
      </w:pPr>
      <w:r w:rsidRPr="00945107">
        <w:t>Если значение Э меньше 100 процентов, то проводится анализ причин невыполнения программы и разрабатываются предложения по достижению значений целевых индикаторов и внесению изменений в программу.</w:t>
      </w:r>
    </w:p>
    <w:p w:rsidR="00272BD0" w:rsidRPr="00945107" w:rsidRDefault="00272BD0" w:rsidP="00080C9D">
      <w:pPr>
        <w:autoSpaceDE w:val="0"/>
        <w:autoSpaceDN w:val="0"/>
        <w:adjustRightInd w:val="0"/>
        <w:ind w:firstLine="540"/>
        <w:jc w:val="both"/>
      </w:pPr>
    </w:p>
    <w:p w:rsidR="00272BD0" w:rsidRPr="00945107" w:rsidRDefault="00272BD0" w:rsidP="00080C9D">
      <w:pPr>
        <w:autoSpaceDE w:val="0"/>
        <w:autoSpaceDN w:val="0"/>
        <w:adjustRightInd w:val="0"/>
        <w:ind w:firstLine="540"/>
        <w:jc w:val="both"/>
      </w:pPr>
    </w:p>
    <w:p w:rsidR="00272BD0" w:rsidRPr="00945107" w:rsidRDefault="00272BD0" w:rsidP="00080C9D">
      <w:pPr>
        <w:autoSpaceDE w:val="0"/>
        <w:autoSpaceDN w:val="0"/>
        <w:adjustRightInd w:val="0"/>
        <w:ind w:firstLine="540"/>
        <w:jc w:val="both"/>
      </w:pPr>
    </w:p>
    <w:p w:rsidR="00272BD0" w:rsidRPr="00945107" w:rsidRDefault="00272BD0" w:rsidP="00080C9D">
      <w:pPr>
        <w:autoSpaceDE w:val="0"/>
        <w:autoSpaceDN w:val="0"/>
        <w:adjustRightInd w:val="0"/>
      </w:pPr>
    </w:p>
    <w:p w:rsidR="00272BD0" w:rsidRPr="00945107" w:rsidRDefault="00272BD0" w:rsidP="00080C9D">
      <w:pPr>
        <w:autoSpaceDE w:val="0"/>
        <w:autoSpaceDN w:val="0"/>
        <w:adjustRightInd w:val="0"/>
        <w:ind w:firstLine="540"/>
        <w:jc w:val="both"/>
      </w:pPr>
    </w:p>
    <w:p w:rsidR="00272BD0" w:rsidRPr="00945107" w:rsidRDefault="00272BD0" w:rsidP="00080C9D">
      <w:pPr>
        <w:autoSpaceDE w:val="0"/>
        <w:autoSpaceDN w:val="0"/>
        <w:adjustRightInd w:val="0"/>
        <w:ind w:firstLine="540"/>
        <w:jc w:val="both"/>
      </w:pPr>
    </w:p>
    <w:p w:rsidR="00272BD0" w:rsidRPr="00945107" w:rsidRDefault="00272BD0" w:rsidP="00080C9D">
      <w:pPr>
        <w:autoSpaceDE w:val="0"/>
        <w:autoSpaceDN w:val="0"/>
        <w:adjustRightInd w:val="0"/>
        <w:ind w:firstLine="540"/>
        <w:jc w:val="both"/>
      </w:pPr>
    </w:p>
    <w:p w:rsidR="00272BD0" w:rsidRPr="00945107" w:rsidRDefault="00272BD0" w:rsidP="00715956">
      <w:pPr>
        <w:pStyle w:val="ConsPlusNormal"/>
        <w:widowControl/>
        <w:ind w:firstLine="0"/>
        <w:jc w:val="center"/>
        <w:outlineLvl w:val="0"/>
        <w:rPr>
          <w:rFonts w:ascii="Times New Roman" w:hAnsi="Times New Roman" w:cs="Times New Roman"/>
          <w:sz w:val="24"/>
          <w:szCs w:val="24"/>
        </w:rPr>
      </w:pPr>
    </w:p>
    <w:p w:rsidR="00272BD0" w:rsidRPr="00945107" w:rsidRDefault="00272BD0" w:rsidP="00715956">
      <w:pPr>
        <w:ind w:firstLine="709"/>
        <w:jc w:val="both"/>
      </w:pPr>
    </w:p>
    <w:p w:rsidR="00272BD0" w:rsidRPr="00945107" w:rsidRDefault="00272BD0" w:rsidP="00715956">
      <w:pPr>
        <w:ind w:firstLine="567"/>
        <w:jc w:val="both"/>
      </w:pPr>
    </w:p>
    <w:p w:rsidR="00272BD0" w:rsidRPr="00945107" w:rsidRDefault="00272BD0" w:rsidP="00715956">
      <w:pPr>
        <w:jc w:val="center"/>
        <w:rPr>
          <w:b/>
        </w:rPr>
      </w:pPr>
      <w:r w:rsidRPr="00945107">
        <w:rPr>
          <w:b/>
        </w:rPr>
        <w:lastRenderedPageBreak/>
        <w:t>10.4. Подпрограмма «Развитие физической культуры</w:t>
      </w:r>
    </w:p>
    <w:p w:rsidR="00272BD0" w:rsidRPr="00945107" w:rsidRDefault="00272BD0" w:rsidP="00715956">
      <w:pPr>
        <w:jc w:val="center"/>
        <w:rPr>
          <w:b/>
        </w:rPr>
      </w:pPr>
      <w:r w:rsidRPr="00945107">
        <w:rPr>
          <w:b/>
        </w:rPr>
        <w:t>и спорта в Максимовском сельском поселении»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715956">
      <w:pPr>
        <w:jc w:val="center"/>
      </w:pPr>
    </w:p>
    <w:p w:rsidR="00272BD0" w:rsidRPr="00945107" w:rsidRDefault="00272BD0" w:rsidP="00715956">
      <w:pPr>
        <w:jc w:val="center"/>
      </w:pPr>
      <w:r w:rsidRPr="00945107">
        <w:t>ПАСПОРТ</w:t>
      </w:r>
    </w:p>
    <w:p w:rsidR="00272BD0" w:rsidRPr="00945107" w:rsidRDefault="00272BD0" w:rsidP="00715956">
      <w:r w:rsidRPr="00945107">
        <w:t>подпрограммы «Развитие физической культуры и спорта в Максимовском сельском поселении»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715956">
      <w:pPr>
        <w:jc w:val="cente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4961"/>
      </w:tblGrid>
      <w:tr w:rsidR="00272BD0" w:rsidRPr="00945107" w:rsidTr="00715956">
        <w:tc>
          <w:tcPr>
            <w:tcW w:w="4503" w:type="dxa"/>
          </w:tcPr>
          <w:p w:rsidR="00272BD0" w:rsidRPr="00945107" w:rsidRDefault="00272BD0" w:rsidP="00715956">
            <w:pPr>
              <w:jc w:val="both"/>
            </w:pPr>
            <w:r w:rsidRPr="00945107">
              <w:t xml:space="preserve">Наименование муниципальной программы Максимовского сельского поселения Шербакульского муниципального района Омской области </w:t>
            </w:r>
          </w:p>
        </w:tc>
        <w:tc>
          <w:tcPr>
            <w:tcW w:w="4961" w:type="dxa"/>
            <w:vAlign w:val="center"/>
          </w:tcPr>
          <w:p w:rsidR="00272BD0" w:rsidRPr="00945107" w:rsidRDefault="00272BD0" w:rsidP="00715956">
            <w:pPr>
              <w:jc w:val="both"/>
            </w:pPr>
            <w:r w:rsidRPr="00945107">
              <w:t>«Развитие экономического потенциала Максимовского сельского поселения Шербакульского муниципального района Омской области на 2020-2026 годы»</w:t>
            </w:r>
          </w:p>
        </w:tc>
      </w:tr>
      <w:tr w:rsidR="00272BD0" w:rsidRPr="00945107" w:rsidTr="00715956">
        <w:tc>
          <w:tcPr>
            <w:tcW w:w="4503" w:type="dxa"/>
          </w:tcPr>
          <w:p w:rsidR="00272BD0" w:rsidRPr="00945107" w:rsidRDefault="00272BD0" w:rsidP="00715956">
            <w:pPr>
              <w:jc w:val="both"/>
            </w:pPr>
            <w:r w:rsidRPr="00945107">
              <w:t xml:space="preserve">Наименование подпрограммы муниципальной программы Максимовского сельского поселения Шербакульского муниципального района Омской области </w:t>
            </w:r>
          </w:p>
          <w:p w:rsidR="00272BD0" w:rsidRPr="00945107" w:rsidRDefault="00272BD0" w:rsidP="00715956">
            <w:pPr>
              <w:jc w:val="both"/>
            </w:pPr>
            <w:r w:rsidRPr="00945107">
              <w:t>(далее – подпрограмма)</w:t>
            </w:r>
          </w:p>
        </w:tc>
        <w:tc>
          <w:tcPr>
            <w:tcW w:w="4961" w:type="dxa"/>
            <w:vAlign w:val="center"/>
          </w:tcPr>
          <w:p w:rsidR="00272BD0" w:rsidRPr="00945107" w:rsidRDefault="00272BD0" w:rsidP="00715956">
            <w:pPr>
              <w:jc w:val="both"/>
            </w:pPr>
            <w:r w:rsidRPr="00945107">
              <w:t>«Развитие физической культуры и спорта в Максимовском сельском поселении»</w:t>
            </w:r>
          </w:p>
        </w:tc>
      </w:tr>
      <w:tr w:rsidR="00272BD0" w:rsidRPr="00945107" w:rsidTr="00715956">
        <w:tc>
          <w:tcPr>
            <w:tcW w:w="4503"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соисполнителем муниципальной программы</w:t>
            </w:r>
          </w:p>
        </w:tc>
        <w:tc>
          <w:tcPr>
            <w:tcW w:w="4961" w:type="dxa"/>
          </w:tcPr>
          <w:p w:rsidR="00272BD0" w:rsidRPr="00945107" w:rsidRDefault="00272BD0" w:rsidP="00715956">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715956">
        <w:tc>
          <w:tcPr>
            <w:tcW w:w="4503"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исполнителем основного мероприятия</w:t>
            </w:r>
          </w:p>
        </w:tc>
        <w:tc>
          <w:tcPr>
            <w:tcW w:w="4961" w:type="dxa"/>
          </w:tcPr>
          <w:p w:rsidR="00272BD0" w:rsidRPr="00945107" w:rsidRDefault="00272BD0" w:rsidP="00715956">
            <w:pPr>
              <w:jc w:val="both"/>
            </w:pPr>
            <w:r w:rsidRPr="00945107">
              <w:t>Администрация Максимовского сельского поселения Шербакульского муниципального района Омской области</w:t>
            </w:r>
          </w:p>
        </w:tc>
      </w:tr>
      <w:tr w:rsidR="00272BD0" w:rsidRPr="00945107" w:rsidTr="00715956">
        <w:tc>
          <w:tcPr>
            <w:tcW w:w="4503" w:type="dxa"/>
          </w:tcPr>
          <w:p w:rsidR="00272BD0" w:rsidRPr="00945107" w:rsidRDefault="00272BD0" w:rsidP="00715956">
            <w:pPr>
              <w:autoSpaceDE w:val="0"/>
              <w:autoSpaceDN w:val="0"/>
              <w:adjustRightInd w:val="0"/>
              <w:jc w:val="both"/>
            </w:pPr>
            <w:r w:rsidRPr="00945107">
              <w:t>Сроки реализации подпрограммы</w:t>
            </w:r>
          </w:p>
        </w:tc>
        <w:tc>
          <w:tcPr>
            <w:tcW w:w="4961" w:type="dxa"/>
          </w:tcPr>
          <w:p w:rsidR="00272BD0" w:rsidRPr="00945107" w:rsidRDefault="00272BD0" w:rsidP="00715956">
            <w:pPr>
              <w:pStyle w:val="ConsPlusCell"/>
              <w:jc w:val="both"/>
              <w:rPr>
                <w:sz w:val="24"/>
                <w:szCs w:val="24"/>
              </w:rPr>
            </w:pPr>
            <w:r w:rsidRPr="00945107">
              <w:rPr>
                <w:sz w:val="24"/>
                <w:szCs w:val="24"/>
              </w:rPr>
              <w:t>2020-2026 годы</w:t>
            </w:r>
          </w:p>
        </w:tc>
      </w:tr>
      <w:tr w:rsidR="00272BD0" w:rsidRPr="00945107" w:rsidTr="00715956">
        <w:trPr>
          <w:trHeight w:val="401"/>
        </w:trPr>
        <w:tc>
          <w:tcPr>
            <w:tcW w:w="4503" w:type="dxa"/>
          </w:tcPr>
          <w:p w:rsidR="00272BD0" w:rsidRPr="00945107" w:rsidRDefault="00272BD0" w:rsidP="00715956">
            <w:pPr>
              <w:jc w:val="both"/>
            </w:pPr>
            <w:r w:rsidRPr="00945107">
              <w:t xml:space="preserve">Цель подпрограммы </w:t>
            </w:r>
          </w:p>
        </w:tc>
        <w:tc>
          <w:tcPr>
            <w:tcW w:w="4961" w:type="dxa"/>
          </w:tcPr>
          <w:p w:rsidR="00272BD0" w:rsidRPr="00945107" w:rsidRDefault="00272BD0" w:rsidP="00715956">
            <w:pPr>
              <w:pStyle w:val="Default"/>
            </w:pPr>
            <w:r w:rsidRPr="00945107">
              <w:t xml:space="preserve">- создание условий, обеспечивающих возможность гражданам вести здоровый образ жизни, систематически заниматься физической культурой и спортом; </w:t>
            </w:r>
          </w:p>
          <w:p w:rsidR="00272BD0" w:rsidRPr="00945107" w:rsidRDefault="00272BD0" w:rsidP="00715956">
            <w:pPr>
              <w:jc w:val="both"/>
            </w:pPr>
            <w:r w:rsidRPr="00945107">
              <w:t>- развитие физической культуры и массового спорта среди различных групп населения;</w:t>
            </w:r>
          </w:p>
        </w:tc>
      </w:tr>
      <w:tr w:rsidR="00272BD0" w:rsidRPr="00945107" w:rsidTr="00715956">
        <w:trPr>
          <w:trHeight w:val="328"/>
        </w:trPr>
        <w:tc>
          <w:tcPr>
            <w:tcW w:w="4503" w:type="dxa"/>
          </w:tcPr>
          <w:p w:rsidR="00272BD0" w:rsidRPr="00945107" w:rsidRDefault="00272BD0" w:rsidP="00715956">
            <w:pPr>
              <w:jc w:val="both"/>
            </w:pPr>
            <w:r w:rsidRPr="00945107">
              <w:t xml:space="preserve">Задачи подпрограммы </w:t>
            </w:r>
          </w:p>
        </w:tc>
        <w:tc>
          <w:tcPr>
            <w:tcW w:w="4961" w:type="dxa"/>
          </w:tcPr>
          <w:p w:rsidR="00272BD0" w:rsidRPr="00945107" w:rsidRDefault="00272BD0" w:rsidP="00715956">
            <w:pPr>
              <w:pStyle w:val="Default"/>
            </w:pPr>
            <w:r w:rsidRPr="00945107">
              <w:t xml:space="preserve">- вовлечение граждан различного возраста, состояния здоровья и социального положения в регулярные занятия физической культурой и спортом и приобщение их к здоровому образу жизни; </w:t>
            </w:r>
          </w:p>
          <w:p w:rsidR="00272BD0" w:rsidRPr="00945107" w:rsidRDefault="00272BD0" w:rsidP="00715956">
            <w:pPr>
              <w:pStyle w:val="Default"/>
            </w:pPr>
            <w:r w:rsidRPr="00945107">
              <w:t xml:space="preserve">- повышение интереса населения к занятиям физической культурой и спортом; </w:t>
            </w:r>
          </w:p>
          <w:p w:rsidR="00272BD0" w:rsidRPr="00945107" w:rsidRDefault="00272BD0" w:rsidP="00715956">
            <w:pPr>
              <w:pStyle w:val="Default"/>
            </w:pPr>
            <w:r w:rsidRPr="00945107">
              <w:t xml:space="preserve">- участие в районных, областных и местных спортивных мероприятиях; </w:t>
            </w:r>
          </w:p>
          <w:p w:rsidR="00272BD0" w:rsidRPr="00945107" w:rsidRDefault="00272BD0" w:rsidP="00715956">
            <w:pPr>
              <w:pStyle w:val="Default"/>
            </w:pPr>
            <w:r w:rsidRPr="00945107">
              <w:t xml:space="preserve">- информационное обеспечение и пропаганда физической культуры и спорта; </w:t>
            </w:r>
          </w:p>
          <w:p w:rsidR="00272BD0" w:rsidRPr="00945107" w:rsidRDefault="00272BD0" w:rsidP="00715956">
            <w:pPr>
              <w:jc w:val="both"/>
            </w:pPr>
            <w:r w:rsidRPr="00945107">
              <w:t>- организация спортивно-массовых мероприятий.</w:t>
            </w:r>
          </w:p>
        </w:tc>
      </w:tr>
      <w:tr w:rsidR="00272BD0" w:rsidRPr="00945107" w:rsidTr="00715956">
        <w:trPr>
          <w:trHeight w:val="647"/>
        </w:trPr>
        <w:tc>
          <w:tcPr>
            <w:tcW w:w="4503" w:type="dxa"/>
          </w:tcPr>
          <w:p w:rsidR="00272BD0" w:rsidRPr="00945107" w:rsidRDefault="00272BD0" w:rsidP="00715956">
            <w:pPr>
              <w:jc w:val="both"/>
            </w:pPr>
            <w:r w:rsidRPr="00945107">
              <w:lastRenderedPageBreak/>
              <w:t xml:space="preserve">Перечень основных мероприятий </w:t>
            </w:r>
          </w:p>
        </w:tc>
        <w:tc>
          <w:tcPr>
            <w:tcW w:w="4961" w:type="dxa"/>
          </w:tcPr>
          <w:p w:rsidR="00272BD0" w:rsidRPr="00945107" w:rsidRDefault="00272BD0" w:rsidP="00715956">
            <w:pPr>
              <w:jc w:val="both"/>
            </w:pPr>
            <w:r w:rsidRPr="00945107">
              <w:t>- развитие доступных для населения массовых и народных видов спорта, с использованием простейших спортивных баз по месту жительства (городки, мини-футбол, настольный теннис, шашки, шахматы и др.)</w:t>
            </w:r>
          </w:p>
          <w:p w:rsidR="00272BD0" w:rsidRPr="00945107" w:rsidRDefault="00272BD0" w:rsidP="00715956">
            <w:pPr>
              <w:jc w:val="both"/>
            </w:pPr>
            <w:r w:rsidRPr="00945107">
              <w:t>-обеспечение привлечения населения к участию в физкультурно-спортивных и оздоровительных занятиях и мероприятиях;</w:t>
            </w:r>
          </w:p>
          <w:p w:rsidR="00272BD0" w:rsidRPr="00945107" w:rsidRDefault="00272BD0" w:rsidP="00715956">
            <w:pPr>
              <w:jc w:val="both"/>
            </w:pPr>
            <w:r w:rsidRPr="00945107">
              <w:t>- популяризация среди детей и родителей занятий физическими упражнениями как инструментов профилактики заболеваний;</w:t>
            </w:r>
          </w:p>
          <w:p w:rsidR="00272BD0" w:rsidRPr="00945107" w:rsidRDefault="00272BD0" w:rsidP="00715956">
            <w:pPr>
              <w:jc w:val="both"/>
            </w:pPr>
            <w:r w:rsidRPr="00945107">
              <w:t>- проведение соревнований среди коллективов предприятий сельского поселения;</w:t>
            </w:r>
          </w:p>
          <w:p w:rsidR="00272BD0" w:rsidRPr="00945107" w:rsidRDefault="00272BD0" w:rsidP="00715956">
            <w:pPr>
              <w:jc w:val="both"/>
            </w:pPr>
            <w:r w:rsidRPr="00945107">
              <w:t>- распространение информации о возможностях для индивидуальных занятий физической культурой и спортом;</w:t>
            </w:r>
          </w:p>
          <w:p w:rsidR="00272BD0" w:rsidRPr="00945107" w:rsidRDefault="00272BD0" w:rsidP="00715956">
            <w:pPr>
              <w:jc w:val="both"/>
            </w:pPr>
            <w:r w:rsidRPr="00945107">
              <w:t>-приобретение спортивного инвентаря и спортивной формы;</w:t>
            </w:r>
          </w:p>
          <w:p w:rsidR="00272BD0" w:rsidRPr="00945107" w:rsidRDefault="00272BD0" w:rsidP="00715956">
            <w:pPr>
              <w:jc w:val="both"/>
            </w:pPr>
            <w:r w:rsidRPr="00945107">
              <w:t>- профилактика и предотвращение распространения наркомании и других социально-вредных явлений;</w:t>
            </w:r>
          </w:p>
        </w:tc>
      </w:tr>
      <w:tr w:rsidR="00272BD0" w:rsidRPr="00945107" w:rsidTr="00715956">
        <w:trPr>
          <w:trHeight w:val="313"/>
        </w:trPr>
        <w:tc>
          <w:tcPr>
            <w:tcW w:w="4503" w:type="dxa"/>
          </w:tcPr>
          <w:p w:rsidR="00272BD0" w:rsidRPr="00945107" w:rsidRDefault="00272BD0" w:rsidP="00715956">
            <w:pPr>
              <w:jc w:val="both"/>
            </w:pPr>
            <w:r w:rsidRPr="00945107">
              <w:t>Объемы и источники финансирования подпрограммы в целом и по годам ее реализации</w:t>
            </w:r>
          </w:p>
        </w:tc>
        <w:tc>
          <w:tcPr>
            <w:tcW w:w="4961" w:type="dxa"/>
          </w:tcPr>
          <w:p w:rsidR="00272BD0" w:rsidRPr="00945107" w:rsidRDefault="00272BD0" w:rsidP="00715956">
            <w:pPr>
              <w:jc w:val="both"/>
              <w:rPr>
                <w:color w:val="000000"/>
              </w:rPr>
            </w:pPr>
            <w:r w:rsidRPr="00945107">
              <w:t xml:space="preserve">Общий объем финансирования муниципальной программы из всех источников финансирования составляет </w:t>
            </w:r>
            <w:r w:rsidRPr="00B622A0">
              <w:rPr>
                <w:highlight w:val="yellow"/>
              </w:rPr>
              <w:t>1750,9</w:t>
            </w:r>
            <w:r w:rsidRPr="00945107">
              <w:t xml:space="preserve"> </w:t>
            </w:r>
            <w:r w:rsidRPr="00945107">
              <w:rPr>
                <w:color w:val="000000"/>
              </w:rPr>
              <w:t>тыс. рублей в ценах соответствующих лет, в том числе по годам:</w:t>
            </w:r>
          </w:p>
          <w:p w:rsidR="00272BD0" w:rsidRPr="00945107" w:rsidRDefault="00272BD0" w:rsidP="0048522B">
            <w:pPr>
              <w:jc w:val="both"/>
              <w:rPr>
                <w:color w:val="000000"/>
              </w:rPr>
            </w:pPr>
            <w:r w:rsidRPr="00945107">
              <w:rPr>
                <w:color w:val="000000"/>
              </w:rPr>
              <w:t>- в 2020 году – 497,1 тыс. рублей;</w:t>
            </w:r>
          </w:p>
          <w:p w:rsidR="00272BD0" w:rsidRPr="00945107" w:rsidRDefault="00272BD0" w:rsidP="0048522B">
            <w:pPr>
              <w:jc w:val="both"/>
              <w:rPr>
                <w:color w:val="000000"/>
              </w:rPr>
            </w:pPr>
            <w:r w:rsidRPr="00945107">
              <w:rPr>
                <w:color w:val="000000"/>
              </w:rPr>
              <w:t>- в 2021 году – 466,3 тыс. рублей;</w:t>
            </w:r>
          </w:p>
          <w:p w:rsidR="00272BD0" w:rsidRPr="00945107" w:rsidRDefault="00272BD0" w:rsidP="0048522B">
            <w:pPr>
              <w:jc w:val="both"/>
              <w:rPr>
                <w:color w:val="000000"/>
              </w:rPr>
            </w:pPr>
            <w:r w:rsidRPr="00945107">
              <w:rPr>
                <w:color w:val="000000"/>
              </w:rPr>
              <w:t>- в 2022 году –</w:t>
            </w:r>
            <w:r w:rsidRPr="00B622A0">
              <w:rPr>
                <w:color w:val="000000"/>
                <w:highlight w:val="yellow"/>
              </w:rPr>
              <w:t>120,0</w:t>
            </w:r>
            <w:r w:rsidRPr="00945107">
              <w:rPr>
                <w:color w:val="000000"/>
              </w:rPr>
              <w:t xml:space="preserve"> тыс. рублей</w:t>
            </w:r>
          </w:p>
          <w:p w:rsidR="00272BD0" w:rsidRPr="00945107" w:rsidRDefault="00272BD0" w:rsidP="0048522B">
            <w:pPr>
              <w:jc w:val="both"/>
              <w:rPr>
                <w:color w:val="000000"/>
              </w:rPr>
            </w:pPr>
            <w:r w:rsidRPr="00945107">
              <w:rPr>
                <w:color w:val="000000"/>
              </w:rPr>
              <w:t>- в 2023 году – 102,5 тыс. рублей;</w:t>
            </w:r>
          </w:p>
          <w:p w:rsidR="00272BD0" w:rsidRPr="00945107" w:rsidRDefault="00272BD0" w:rsidP="0048522B">
            <w:pPr>
              <w:jc w:val="both"/>
              <w:rPr>
                <w:color w:val="000000"/>
              </w:rPr>
            </w:pPr>
            <w:r w:rsidRPr="00945107">
              <w:rPr>
                <w:color w:val="000000"/>
              </w:rPr>
              <w:t>- в 2024 году – 105,00 тыс. рублей;</w:t>
            </w:r>
          </w:p>
          <w:p w:rsidR="00272BD0" w:rsidRPr="00945107" w:rsidRDefault="00272BD0" w:rsidP="0048522B">
            <w:pPr>
              <w:jc w:val="both"/>
              <w:rPr>
                <w:color w:val="000000"/>
              </w:rPr>
            </w:pPr>
            <w:r w:rsidRPr="00945107">
              <w:rPr>
                <w:color w:val="000000"/>
              </w:rPr>
              <w:t>- в 2025 году – 230,0 тыс. рублей;</w:t>
            </w:r>
          </w:p>
          <w:p w:rsidR="00272BD0" w:rsidRPr="00945107" w:rsidRDefault="00272BD0" w:rsidP="00BB2693">
            <w:pPr>
              <w:jc w:val="both"/>
              <w:rPr>
                <w:color w:val="000000"/>
              </w:rPr>
            </w:pPr>
            <w:r w:rsidRPr="00945107">
              <w:rPr>
                <w:color w:val="000000"/>
              </w:rPr>
              <w:t>- в 2026 году – 230,0 тыс. рублей;</w:t>
            </w:r>
          </w:p>
          <w:p w:rsidR="00272BD0" w:rsidRPr="00945107" w:rsidRDefault="00272BD0" w:rsidP="0048522B">
            <w:pPr>
              <w:jc w:val="both"/>
            </w:pPr>
          </w:p>
        </w:tc>
      </w:tr>
      <w:tr w:rsidR="00272BD0" w:rsidRPr="00945107" w:rsidTr="00715956">
        <w:trPr>
          <w:trHeight w:val="697"/>
        </w:trPr>
        <w:tc>
          <w:tcPr>
            <w:tcW w:w="4503" w:type="dxa"/>
          </w:tcPr>
          <w:p w:rsidR="00272BD0" w:rsidRPr="00945107" w:rsidRDefault="00272BD0" w:rsidP="00715956">
            <w:pPr>
              <w:jc w:val="both"/>
            </w:pPr>
            <w:r w:rsidRPr="00945107">
              <w:t>Основные ожидаемые результаты реализации подпрограммы (по итогам и по годам реализации)</w:t>
            </w:r>
          </w:p>
        </w:tc>
        <w:tc>
          <w:tcPr>
            <w:tcW w:w="4961" w:type="dxa"/>
          </w:tcPr>
          <w:p w:rsidR="00272BD0" w:rsidRPr="00945107" w:rsidRDefault="00272BD0" w:rsidP="00715956">
            <w:pPr>
              <w:pStyle w:val="Default"/>
            </w:pPr>
            <w:r w:rsidRPr="00945107">
              <w:t xml:space="preserve"> - увеличение числа занимающихся спортом; </w:t>
            </w:r>
          </w:p>
          <w:p w:rsidR="00272BD0" w:rsidRPr="00945107" w:rsidRDefault="00272BD0" w:rsidP="00715956">
            <w:pPr>
              <w:pStyle w:val="Default"/>
            </w:pPr>
            <w:r w:rsidRPr="00945107">
              <w:t xml:space="preserve">- сокращение уровня преступности и правонарушений со стороны подростков и молодежи; </w:t>
            </w:r>
          </w:p>
          <w:p w:rsidR="00272BD0" w:rsidRPr="00945107" w:rsidRDefault="00272BD0" w:rsidP="00715956">
            <w:pPr>
              <w:widowControl w:val="0"/>
              <w:autoSpaceDE w:val="0"/>
              <w:autoSpaceDN w:val="0"/>
              <w:adjustRightInd w:val="0"/>
              <w:ind w:right="40"/>
              <w:jc w:val="both"/>
            </w:pPr>
            <w:r w:rsidRPr="00945107">
              <w:t>- снижение заболеваемости среди населения</w:t>
            </w:r>
          </w:p>
        </w:tc>
      </w:tr>
    </w:tbl>
    <w:p w:rsidR="00272BD0" w:rsidRPr="00945107" w:rsidRDefault="00272BD0" w:rsidP="00715956">
      <w:pPr>
        <w:jc w:val="center"/>
      </w:pPr>
    </w:p>
    <w:p w:rsidR="00272BD0" w:rsidRPr="00945107" w:rsidRDefault="00272BD0" w:rsidP="00715956">
      <w:pPr>
        <w:jc w:val="center"/>
      </w:pPr>
      <w:r w:rsidRPr="00945107">
        <w:t>10.4.1. Общие положения</w:t>
      </w:r>
    </w:p>
    <w:p w:rsidR="00272BD0" w:rsidRPr="00945107" w:rsidRDefault="00272BD0" w:rsidP="00715956">
      <w:pPr>
        <w:ind w:firstLine="720"/>
        <w:jc w:val="both"/>
      </w:pPr>
    </w:p>
    <w:p w:rsidR="00272BD0" w:rsidRPr="00945107" w:rsidRDefault="00272BD0" w:rsidP="00715956">
      <w:pPr>
        <w:pStyle w:val="Default"/>
      </w:pPr>
      <w:r w:rsidRPr="00945107">
        <w:t xml:space="preserve">Физическая культура и спорт являются одним из средств воспитания здорового поколения. Занятия физической культурой и спортом оказывают позитивное влияние на все функции организма человека, являются мощным средством профилактики заболеваний. </w:t>
      </w:r>
    </w:p>
    <w:p w:rsidR="00272BD0" w:rsidRPr="00945107" w:rsidRDefault="00272BD0" w:rsidP="00715956">
      <w:pPr>
        <w:pStyle w:val="Default"/>
      </w:pPr>
      <w:r w:rsidRPr="00945107">
        <w:t xml:space="preserve">Физическая культура и спорт являются составными элементами культуры личности и здорового образа жизни, значительно влияют не только на повышение физической подготовленности, улучшение здоровья, но и на поведение человека в быту, трудовом коллективе, на формирование личности и межличностных отношений. </w:t>
      </w:r>
    </w:p>
    <w:p w:rsidR="00272BD0" w:rsidRPr="00945107" w:rsidRDefault="00272BD0" w:rsidP="00715956">
      <w:r w:rsidRPr="00945107">
        <w:t>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проблем, таких как улучшение здоровья населения</w:t>
      </w:r>
    </w:p>
    <w:p w:rsidR="00272BD0" w:rsidRPr="00945107" w:rsidRDefault="00272BD0" w:rsidP="00715956">
      <w:pPr>
        <w:pStyle w:val="Default"/>
      </w:pPr>
      <w:r w:rsidRPr="00945107">
        <w:t xml:space="preserve">увеличение продолжительности жизни и ее качества, профилактика правонарушений. </w:t>
      </w:r>
    </w:p>
    <w:p w:rsidR="00272BD0" w:rsidRPr="00945107" w:rsidRDefault="00272BD0" w:rsidP="00715956">
      <w:pPr>
        <w:pStyle w:val="Default"/>
      </w:pPr>
      <w:r w:rsidRPr="00945107">
        <w:lastRenderedPageBreak/>
        <w:t xml:space="preserve">На 1 января 2020 года количество детей, подростков и молодежи, занимающихся физической культурой и спортом, составило 118 человек или более 80 процентов от общего числа этой категории населения. </w:t>
      </w:r>
    </w:p>
    <w:p w:rsidR="00272BD0" w:rsidRPr="00945107" w:rsidRDefault="00272BD0" w:rsidP="00715956">
      <w:pPr>
        <w:pStyle w:val="Default"/>
      </w:pPr>
      <w:r w:rsidRPr="00945107">
        <w:t xml:space="preserve">В том числе из них: </w:t>
      </w:r>
    </w:p>
    <w:p w:rsidR="00272BD0" w:rsidRPr="00945107" w:rsidRDefault="00272BD0" w:rsidP="00715956">
      <w:pPr>
        <w:pStyle w:val="Default"/>
      </w:pPr>
      <w:r w:rsidRPr="00945107">
        <w:t xml:space="preserve">в общеобразовательных учреждениях - 72 человека; </w:t>
      </w:r>
    </w:p>
    <w:p w:rsidR="00272BD0" w:rsidRPr="00945107" w:rsidRDefault="00272BD0" w:rsidP="00715956">
      <w:pPr>
        <w:pStyle w:val="Default"/>
      </w:pPr>
      <w:r w:rsidRPr="00945107">
        <w:t xml:space="preserve">Проблема занятости детей, подростков и организация их досуга решалась путем привлечения к систематическим занятиям в физкультурно-спортивных секциях по месту жительства. </w:t>
      </w:r>
    </w:p>
    <w:p w:rsidR="00272BD0" w:rsidRPr="00945107" w:rsidRDefault="00272BD0" w:rsidP="00715956">
      <w:pPr>
        <w:pStyle w:val="Default"/>
      </w:pPr>
      <w:r w:rsidRPr="00945107">
        <w:t xml:space="preserve">Проводились физкультурно-оздоровительные и спортивно-массовые мероприятия, в том числе посвященные знаменательным датам и профессиональным праздникам: День защитника Отечества, День Победы в Великой Отечественной войне 1941-1945г.г., Кросс наций-2010, велопробег и т.д. </w:t>
      </w:r>
    </w:p>
    <w:p w:rsidR="00272BD0" w:rsidRPr="00945107" w:rsidRDefault="00272BD0" w:rsidP="00715956">
      <w:pPr>
        <w:pStyle w:val="Default"/>
      </w:pPr>
      <w:r w:rsidRPr="00945107">
        <w:t xml:space="preserve">Получили развитие народные виды спорта – увеличивается численность занимающихся гиревым спортом. </w:t>
      </w:r>
    </w:p>
    <w:p w:rsidR="00272BD0" w:rsidRPr="00945107" w:rsidRDefault="00272BD0" w:rsidP="00715956">
      <w:pPr>
        <w:pStyle w:val="Default"/>
      </w:pPr>
      <w:r w:rsidRPr="00945107">
        <w:t xml:space="preserve">В школе развиваются национальные виды спорта: футбол, легкая атлетика, гиревой спорт, настольный теннис, шахматы, волейбол и другие. </w:t>
      </w:r>
    </w:p>
    <w:p w:rsidR="00272BD0" w:rsidRPr="00945107" w:rsidRDefault="00272BD0" w:rsidP="00715956">
      <w:pPr>
        <w:pStyle w:val="Default"/>
      </w:pPr>
      <w:r w:rsidRPr="00945107">
        <w:t xml:space="preserve">Существенным фактором, обусловливающим недостатки в развитии физической культуры и спорта, является отсутствие личных мотиваций, заинтересованности, и потребности в физкультурных занятиях у значительной части населения. </w:t>
      </w:r>
    </w:p>
    <w:p w:rsidR="00272BD0" w:rsidRPr="00945107" w:rsidRDefault="00272BD0" w:rsidP="00715956">
      <w:pPr>
        <w:pStyle w:val="Default"/>
      </w:pPr>
      <w:r w:rsidRPr="00945107">
        <w:t xml:space="preserve">Сдерживающими факторами развития физкультуры и спорта являются: </w:t>
      </w:r>
    </w:p>
    <w:p w:rsidR="00272BD0" w:rsidRPr="00945107" w:rsidRDefault="00272BD0" w:rsidP="00715956">
      <w:pPr>
        <w:pStyle w:val="Default"/>
      </w:pPr>
      <w:r w:rsidRPr="00945107">
        <w:t xml:space="preserve">-несоответствие уровня материальной базы и инфраструктуры физической культуры и спорта задачам развития отрасли; </w:t>
      </w:r>
    </w:p>
    <w:p w:rsidR="00272BD0" w:rsidRPr="00945107" w:rsidRDefault="00272BD0" w:rsidP="00715956">
      <w:pPr>
        <w:pStyle w:val="Default"/>
      </w:pPr>
      <w:r w:rsidRPr="00945107">
        <w:t xml:space="preserve">-недостаточное вовлечение в процесс занятий физкультурой и спортом детей из малообеспеченных семей; </w:t>
      </w:r>
    </w:p>
    <w:p w:rsidR="00272BD0" w:rsidRPr="00945107" w:rsidRDefault="00272BD0" w:rsidP="00715956">
      <w:pPr>
        <w:pStyle w:val="Default"/>
      </w:pPr>
      <w:r w:rsidRPr="00945107">
        <w:t xml:space="preserve">-недостаточная пропаганда физической культуры и спорта среди населения области; </w:t>
      </w:r>
    </w:p>
    <w:p w:rsidR="00272BD0" w:rsidRPr="00945107" w:rsidRDefault="00272BD0" w:rsidP="00715956">
      <w:pPr>
        <w:pStyle w:val="Default"/>
      </w:pPr>
      <w:r w:rsidRPr="00945107">
        <w:t xml:space="preserve">- слабый уровень материальной базы для занятий спортом; </w:t>
      </w:r>
    </w:p>
    <w:p w:rsidR="00272BD0" w:rsidRPr="00945107" w:rsidRDefault="00272BD0" w:rsidP="00715956">
      <w:pPr>
        <w:pStyle w:val="Default"/>
      </w:pPr>
      <w:r w:rsidRPr="00945107">
        <w:t xml:space="preserve">- недоступность качественной спортивной формы и инвентаря. </w:t>
      </w:r>
    </w:p>
    <w:p w:rsidR="00272BD0" w:rsidRPr="00945107" w:rsidRDefault="00272BD0" w:rsidP="00715956">
      <w:pPr>
        <w:pStyle w:val="Default"/>
      </w:pPr>
      <w:r w:rsidRPr="00945107">
        <w:t xml:space="preserve">Необходимо принять более масштабные, адекватные решаемым проблемам меры, которые позволят обеспечить значительное улучшение здоровья граждан, уменьшить количество асоциальных проявлений, прежде всего среди подростков и молодежи. В связи с этим следует разработать и реализовать системные меры по более эффективному использованию потенциальных возможностей физической культуры и спорта. </w:t>
      </w:r>
    </w:p>
    <w:p w:rsidR="00272BD0" w:rsidRPr="00945107" w:rsidRDefault="00272BD0" w:rsidP="00715956">
      <w:pPr>
        <w:pStyle w:val="Default"/>
      </w:pPr>
      <w:r w:rsidRPr="00945107">
        <w:t xml:space="preserve">Среди них должны быть такие меры, как: </w:t>
      </w:r>
    </w:p>
    <w:p w:rsidR="00272BD0" w:rsidRPr="00945107" w:rsidRDefault="00272BD0" w:rsidP="00715956">
      <w:pPr>
        <w:pStyle w:val="Default"/>
      </w:pPr>
      <w:r w:rsidRPr="00945107">
        <w:t xml:space="preserve">-содействие индивидуальным занятиям спортом; </w:t>
      </w:r>
    </w:p>
    <w:p w:rsidR="00272BD0" w:rsidRPr="00945107" w:rsidRDefault="00272BD0" w:rsidP="00715956">
      <w:pPr>
        <w:pStyle w:val="Default"/>
      </w:pPr>
      <w:r w:rsidRPr="00945107">
        <w:t xml:space="preserve">-развитие любительского спорта; </w:t>
      </w:r>
    </w:p>
    <w:p w:rsidR="00272BD0" w:rsidRPr="00945107" w:rsidRDefault="00272BD0" w:rsidP="00715956">
      <w:pPr>
        <w:pStyle w:val="Default"/>
      </w:pPr>
      <w:r w:rsidRPr="00945107">
        <w:t xml:space="preserve">-возрождение системы секций общефизической подготовки, ориентированных на лиц старшего возраста; </w:t>
      </w:r>
    </w:p>
    <w:p w:rsidR="00272BD0" w:rsidRPr="00945107" w:rsidRDefault="00272BD0" w:rsidP="00715956">
      <w:r w:rsidRPr="00945107">
        <w:t>-популяризация игровых видов спорта в рамках занятий физической культурой в общеобразовательных школах</w:t>
      </w:r>
    </w:p>
    <w:p w:rsidR="00272BD0" w:rsidRPr="00945107" w:rsidRDefault="00272BD0" w:rsidP="00715956">
      <w:pPr>
        <w:pStyle w:val="ConsPlusNormal"/>
        <w:ind w:firstLine="851"/>
        <w:jc w:val="both"/>
        <w:rPr>
          <w:rFonts w:ascii="Times New Roman" w:hAnsi="Times New Roman" w:cs="Times New Roman"/>
          <w:sz w:val="24"/>
          <w:szCs w:val="24"/>
        </w:rPr>
      </w:pPr>
      <w:r w:rsidRPr="00945107">
        <w:rPr>
          <w:rFonts w:ascii="Times New Roman" w:hAnsi="Times New Roman" w:cs="Times New Roman"/>
          <w:sz w:val="24"/>
          <w:szCs w:val="24"/>
        </w:rPr>
        <w:t>.</w:t>
      </w:r>
    </w:p>
    <w:p w:rsidR="00272BD0" w:rsidRPr="00945107" w:rsidRDefault="00272BD0" w:rsidP="00715956">
      <w:pPr>
        <w:jc w:val="center"/>
      </w:pPr>
    </w:p>
    <w:p w:rsidR="00272BD0" w:rsidRPr="00945107" w:rsidRDefault="00272BD0" w:rsidP="00715956">
      <w:pPr>
        <w:jc w:val="center"/>
      </w:pPr>
      <w:r w:rsidRPr="00945107">
        <w:t>10.4.2. Цель и задачи подпрограммы</w:t>
      </w:r>
    </w:p>
    <w:p w:rsidR="00272BD0" w:rsidRPr="00945107" w:rsidRDefault="00272BD0" w:rsidP="00715956">
      <w:pPr>
        <w:jc w:val="center"/>
      </w:pPr>
    </w:p>
    <w:p w:rsidR="00272BD0" w:rsidRPr="00945107" w:rsidRDefault="00272BD0" w:rsidP="00715956">
      <w:pPr>
        <w:pStyle w:val="Default"/>
      </w:pPr>
      <w:r w:rsidRPr="00945107">
        <w:t xml:space="preserve">-создание условий, обеспечивающих возможность гражданам вести здоровый образ жизни, систематически заниматься физической культурой и спортом; </w:t>
      </w:r>
    </w:p>
    <w:p w:rsidR="00272BD0" w:rsidRPr="00945107" w:rsidRDefault="00272BD0" w:rsidP="00715956">
      <w:pPr>
        <w:pStyle w:val="Default"/>
      </w:pPr>
      <w:r w:rsidRPr="00945107">
        <w:t xml:space="preserve">-развитие физической культуры и массового спорта среди различных групп населения; </w:t>
      </w:r>
    </w:p>
    <w:p w:rsidR="00272BD0" w:rsidRPr="00945107" w:rsidRDefault="00272BD0" w:rsidP="00715956">
      <w:pPr>
        <w:jc w:val="both"/>
      </w:pPr>
      <w:r w:rsidRPr="00945107">
        <w:t xml:space="preserve">-развитие детско-юношеского спорта. </w:t>
      </w:r>
    </w:p>
    <w:p w:rsidR="00272BD0" w:rsidRPr="00945107" w:rsidRDefault="00272BD0" w:rsidP="00715956">
      <w:pPr>
        <w:jc w:val="both"/>
      </w:pPr>
      <w:r w:rsidRPr="00945107">
        <w:t>Для достижения поставленной цели необходимо решение следующих задач:</w:t>
      </w:r>
    </w:p>
    <w:p w:rsidR="00272BD0" w:rsidRPr="00945107" w:rsidRDefault="00272BD0" w:rsidP="00715956">
      <w:pPr>
        <w:pStyle w:val="Default"/>
      </w:pPr>
      <w:r w:rsidRPr="00945107">
        <w:t xml:space="preserve">-вовлечение граждан различного возраста, состояния здоровья и социального положения в регулярные занятия физической культурой и спортом и приобщение их к здоровому образу жизни; </w:t>
      </w:r>
    </w:p>
    <w:p w:rsidR="00272BD0" w:rsidRPr="00945107" w:rsidRDefault="00272BD0" w:rsidP="00715956">
      <w:pPr>
        <w:pStyle w:val="Default"/>
      </w:pPr>
      <w:r w:rsidRPr="00945107">
        <w:t xml:space="preserve">-повышение интереса населения к занятиям физической культурой и спортом; </w:t>
      </w:r>
    </w:p>
    <w:p w:rsidR="00272BD0" w:rsidRPr="00945107" w:rsidRDefault="00272BD0" w:rsidP="00715956">
      <w:pPr>
        <w:pStyle w:val="Default"/>
      </w:pPr>
      <w:r w:rsidRPr="00945107">
        <w:t xml:space="preserve">-разработка комплекса мер по пропаганде физической культуры и спорта как важнейшей составляющей здорового образа жизни; </w:t>
      </w:r>
    </w:p>
    <w:p w:rsidR="00272BD0" w:rsidRPr="00945107" w:rsidRDefault="00272BD0" w:rsidP="00715956">
      <w:pPr>
        <w:pStyle w:val="Default"/>
      </w:pPr>
      <w:r w:rsidRPr="00945107">
        <w:t xml:space="preserve">-развитие игровых видов спорта и повышение конкурентоспособности футбола; </w:t>
      </w:r>
    </w:p>
    <w:p w:rsidR="00272BD0" w:rsidRPr="00945107" w:rsidRDefault="00272BD0" w:rsidP="00715956">
      <w:pPr>
        <w:pStyle w:val="Default"/>
      </w:pPr>
      <w:r w:rsidRPr="00945107">
        <w:lastRenderedPageBreak/>
        <w:t xml:space="preserve">-развитие системы выявления, поддержки и сопровождения одаренных детей и талантливой молодежи; </w:t>
      </w:r>
    </w:p>
    <w:p w:rsidR="00272BD0" w:rsidRPr="00945107" w:rsidRDefault="00272BD0" w:rsidP="00715956">
      <w:pPr>
        <w:jc w:val="center"/>
      </w:pPr>
      <w:r w:rsidRPr="00945107">
        <w:t>10.4.3. Срок реализации подпрограммы</w:t>
      </w:r>
    </w:p>
    <w:p w:rsidR="00272BD0" w:rsidRPr="00945107" w:rsidRDefault="00272BD0" w:rsidP="00715956">
      <w:pPr>
        <w:jc w:val="center"/>
      </w:pPr>
    </w:p>
    <w:p w:rsidR="00272BD0" w:rsidRPr="00945107" w:rsidRDefault="00272BD0" w:rsidP="00715956">
      <w:pPr>
        <w:ind w:firstLine="567"/>
        <w:jc w:val="both"/>
      </w:pPr>
      <w:r w:rsidRPr="00945107">
        <w:t>Реализация подпрограммы осуществляется одним этапом в течение 2020 - 2026 годов.</w:t>
      </w:r>
    </w:p>
    <w:p w:rsidR="00272BD0" w:rsidRPr="00945107" w:rsidRDefault="00272BD0" w:rsidP="00715956">
      <w:pPr>
        <w:ind w:firstLine="567"/>
        <w:jc w:val="both"/>
      </w:pPr>
    </w:p>
    <w:p w:rsidR="00272BD0" w:rsidRPr="00945107" w:rsidRDefault="00272BD0" w:rsidP="00715956">
      <w:pPr>
        <w:ind w:firstLine="567"/>
        <w:jc w:val="center"/>
      </w:pPr>
      <w:r w:rsidRPr="00945107">
        <w:t>10.4.4. Основные мероприятия подпрограммы</w:t>
      </w:r>
    </w:p>
    <w:p w:rsidR="00272BD0" w:rsidRPr="00945107" w:rsidRDefault="00272BD0" w:rsidP="00715956">
      <w:pPr>
        <w:ind w:firstLine="56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29"/>
        <w:gridCol w:w="2483"/>
        <w:gridCol w:w="2520"/>
        <w:gridCol w:w="2136"/>
      </w:tblGrid>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Мероприятия </w:t>
            </w:r>
          </w:p>
        </w:tc>
        <w:tc>
          <w:tcPr>
            <w:tcW w:w="2368" w:type="dxa"/>
          </w:tcPr>
          <w:p w:rsidR="00272BD0" w:rsidRPr="00945107" w:rsidRDefault="00272BD0" w:rsidP="00715956">
            <w:pPr>
              <w:pStyle w:val="Default"/>
              <w:spacing w:after="200"/>
              <w:ind w:left="720"/>
              <w:contextualSpacing/>
            </w:pPr>
            <w:r w:rsidRPr="00945107">
              <w:t xml:space="preserve">Вид документа </w:t>
            </w:r>
          </w:p>
        </w:tc>
        <w:tc>
          <w:tcPr>
            <w:tcW w:w="2372" w:type="dxa"/>
          </w:tcPr>
          <w:p w:rsidR="00272BD0" w:rsidRPr="00945107" w:rsidRDefault="00272BD0" w:rsidP="00715956">
            <w:pPr>
              <w:pStyle w:val="Default"/>
              <w:spacing w:after="200"/>
              <w:ind w:left="720"/>
              <w:contextualSpacing/>
            </w:pPr>
            <w:r w:rsidRPr="00945107">
              <w:t xml:space="preserve">Исполнители </w:t>
            </w:r>
          </w:p>
        </w:tc>
        <w:tc>
          <w:tcPr>
            <w:tcW w:w="2335" w:type="dxa"/>
          </w:tcPr>
          <w:p w:rsidR="00272BD0" w:rsidRPr="00945107" w:rsidRDefault="00272BD0" w:rsidP="00715956">
            <w:pPr>
              <w:pStyle w:val="Default"/>
              <w:spacing w:after="200"/>
              <w:ind w:left="720"/>
              <w:contextualSpacing/>
            </w:pPr>
            <w:r w:rsidRPr="00945107">
              <w:t xml:space="preserve">Срок выполнения </w:t>
            </w:r>
          </w:p>
        </w:tc>
      </w:tr>
      <w:tr w:rsidR="00272BD0" w:rsidRPr="00945107" w:rsidTr="00715956">
        <w:tc>
          <w:tcPr>
            <w:tcW w:w="9571" w:type="dxa"/>
            <w:gridSpan w:val="4"/>
          </w:tcPr>
          <w:p w:rsidR="00272BD0" w:rsidRPr="00945107" w:rsidRDefault="00272BD0" w:rsidP="00715956">
            <w:pPr>
              <w:ind w:left="720"/>
              <w:contextualSpacing/>
            </w:pPr>
          </w:p>
        </w:tc>
      </w:tr>
      <w:tr w:rsidR="00272BD0" w:rsidRPr="00945107" w:rsidTr="00715956">
        <w:tc>
          <w:tcPr>
            <w:tcW w:w="9571" w:type="dxa"/>
            <w:gridSpan w:val="4"/>
          </w:tcPr>
          <w:p w:rsidR="00272BD0" w:rsidRPr="00945107" w:rsidRDefault="00272BD0" w:rsidP="00715956">
            <w:pPr>
              <w:pStyle w:val="Default"/>
              <w:spacing w:after="200"/>
              <w:ind w:left="720"/>
              <w:contextualSpacing/>
            </w:pPr>
            <w:r w:rsidRPr="00945107">
              <w:t xml:space="preserve">1.Массовая физкультурно-спортивная работа </w:t>
            </w:r>
          </w:p>
        </w:tc>
      </w:tr>
      <w:tr w:rsidR="00272BD0" w:rsidRPr="00945107" w:rsidTr="00715956">
        <w:tc>
          <w:tcPr>
            <w:tcW w:w="9571" w:type="dxa"/>
            <w:gridSpan w:val="4"/>
          </w:tcPr>
          <w:p w:rsidR="00272BD0" w:rsidRPr="00945107" w:rsidRDefault="00272BD0" w:rsidP="00715956">
            <w:pPr>
              <w:pStyle w:val="Default"/>
              <w:spacing w:after="200"/>
              <w:ind w:left="720"/>
              <w:contextualSpacing/>
            </w:pPr>
            <w:r w:rsidRPr="00945107">
              <w:t xml:space="preserve">1.1.Массовая физкультурно-спортивная работа по месту жительства </w:t>
            </w:r>
          </w:p>
        </w:tc>
      </w:tr>
      <w:tr w:rsidR="00272BD0" w:rsidRPr="00945107" w:rsidTr="00715956">
        <w:tc>
          <w:tcPr>
            <w:tcW w:w="9571" w:type="dxa"/>
            <w:gridSpan w:val="4"/>
          </w:tcPr>
          <w:p w:rsidR="00272BD0" w:rsidRPr="00945107" w:rsidRDefault="00272BD0" w:rsidP="00715956">
            <w:pPr>
              <w:pStyle w:val="Default"/>
              <w:spacing w:after="200"/>
              <w:ind w:left="720"/>
              <w:contextualSpacing/>
            </w:pPr>
            <w:r w:rsidRPr="00945107">
              <w:t xml:space="preserve">1.1.1.Физкультурно-спортивная работа со всеми возрастными категориями </w:t>
            </w:r>
          </w:p>
          <w:p w:rsidR="00272BD0" w:rsidRPr="00945107" w:rsidRDefault="00272BD0" w:rsidP="00715956">
            <w:pPr>
              <w:pStyle w:val="Default"/>
              <w:spacing w:after="200"/>
              <w:ind w:left="720"/>
              <w:contextualSpacing/>
            </w:pPr>
            <w:r w:rsidRPr="00945107">
              <w:t>граждан</w:t>
            </w: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1. Развитие доступных для населения массовых и народных видов спорта, с использованием простейших спортивных баз по месту жительства (городки, мини-футбол, настольный теннис, шашки, шахматы и др.) </w:t>
            </w:r>
          </w:p>
        </w:tc>
        <w:tc>
          <w:tcPr>
            <w:tcW w:w="2368" w:type="dxa"/>
          </w:tcPr>
          <w:p w:rsidR="00272BD0" w:rsidRPr="00945107" w:rsidRDefault="00272BD0" w:rsidP="00715956">
            <w:pPr>
              <w:pStyle w:val="Default"/>
              <w:spacing w:after="200"/>
              <w:ind w:left="720"/>
              <w:contextualSpacing/>
            </w:pPr>
            <w:r w:rsidRPr="00945107">
              <w:t xml:space="preserve">информация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2. Обеспечение привлечения населения к участию в физкультурно-спортивных и оздоровительных занятиях и мероприятиях </w:t>
            </w:r>
          </w:p>
        </w:tc>
        <w:tc>
          <w:tcPr>
            <w:tcW w:w="2368" w:type="dxa"/>
          </w:tcPr>
          <w:p w:rsidR="00272BD0" w:rsidRPr="00945107" w:rsidRDefault="00272BD0" w:rsidP="00715956">
            <w:pPr>
              <w:pStyle w:val="Default"/>
              <w:spacing w:after="200"/>
              <w:ind w:left="720"/>
              <w:contextualSpacing/>
            </w:pPr>
            <w:r w:rsidRPr="00945107">
              <w:t xml:space="preserve">информация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3. Организация и проведение спортивных и физкультурных мероприятий </w:t>
            </w:r>
          </w:p>
        </w:tc>
        <w:tc>
          <w:tcPr>
            <w:tcW w:w="2368" w:type="dxa"/>
          </w:tcPr>
          <w:p w:rsidR="00272BD0" w:rsidRPr="00945107" w:rsidRDefault="00272BD0" w:rsidP="00715956">
            <w:pPr>
              <w:pStyle w:val="Default"/>
              <w:spacing w:after="200"/>
              <w:ind w:left="720"/>
              <w:contextualSpacing/>
            </w:pPr>
            <w:r w:rsidRPr="00945107">
              <w:t xml:space="preserve">в соответствии с планом спортивных мероприятий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r w:rsidR="00272BD0" w:rsidRPr="00945107" w:rsidTr="00715956">
        <w:tc>
          <w:tcPr>
            <w:tcW w:w="9571" w:type="dxa"/>
            <w:gridSpan w:val="4"/>
          </w:tcPr>
          <w:p w:rsidR="00272BD0" w:rsidRPr="00945107" w:rsidRDefault="00272BD0" w:rsidP="00715956">
            <w:pPr>
              <w:pStyle w:val="Default"/>
              <w:spacing w:after="200"/>
              <w:ind w:left="720"/>
              <w:contextualSpacing/>
            </w:pPr>
            <w:r w:rsidRPr="00945107">
              <w:t xml:space="preserve">1.1.2. Физкультурно-спортивная работа с детьми дошкольного и школьного возраста </w:t>
            </w:r>
          </w:p>
          <w:p w:rsidR="00272BD0" w:rsidRPr="00945107" w:rsidRDefault="00272BD0" w:rsidP="00715956">
            <w:pPr>
              <w:ind w:left="720"/>
              <w:contextualSpacing/>
            </w:pPr>
          </w:p>
        </w:tc>
      </w:tr>
      <w:tr w:rsidR="00272BD0" w:rsidRPr="00945107" w:rsidTr="00715956">
        <w:tc>
          <w:tcPr>
            <w:tcW w:w="2496" w:type="dxa"/>
          </w:tcPr>
          <w:p w:rsidR="00272BD0" w:rsidRPr="00945107" w:rsidRDefault="00272BD0" w:rsidP="00715956">
            <w:pPr>
              <w:pStyle w:val="Default"/>
              <w:spacing w:after="200"/>
              <w:ind w:left="720"/>
              <w:contextualSpacing/>
            </w:pPr>
            <w:r w:rsidRPr="00945107">
              <w:lastRenderedPageBreak/>
              <w:t xml:space="preserve">Мероприятия </w:t>
            </w:r>
          </w:p>
        </w:tc>
        <w:tc>
          <w:tcPr>
            <w:tcW w:w="2368" w:type="dxa"/>
          </w:tcPr>
          <w:p w:rsidR="00272BD0" w:rsidRPr="00945107" w:rsidRDefault="00272BD0" w:rsidP="00715956">
            <w:pPr>
              <w:pStyle w:val="Default"/>
              <w:spacing w:after="200"/>
              <w:ind w:left="720"/>
              <w:contextualSpacing/>
            </w:pPr>
            <w:r w:rsidRPr="00945107">
              <w:t xml:space="preserve">Вид документа </w:t>
            </w:r>
          </w:p>
        </w:tc>
        <w:tc>
          <w:tcPr>
            <w:tcW w:w="2372" w:type="dxa"/>
          </w:tcPr>
          <w:p w:rsidR="00272BD0" w:rsidRPr="00945107" w:rsidRDefault="00272BD0" w:rsidP="00715956">
            <w:pPr>
              <w:pStyle w:val="Default"/>
              <w:spacing w:after="200"/>
              <w:ind w:left="720"/>
              <w:contextualSpacing/>
            </w:pPr>
            <w:r w:rsidRPr="00945107">
              <w:t xml:space="preserve">Исполнители </w:t>
            </w:r>
          </w:p>
        </w:tc>
        <w:tc>
          <w:tcPr>
            <w:tcW w:w="2335" w:type="dxa"/>
          </w:tcPr>
          <w:p w:rsidR="00272BD0" w:rsidRPr="00945107" w:rsidRDefault="00272BD0" w:rsidP="00715956">
            <w:pPr>
              <w:pStyle w:val="Default"/>
              <w:spacing w:after="200"/>
              <w:ind w:left="720"/>
              <w:contextualSpacing/>
            </w:pPr>
            <w:r w:rsidRPr="00945107">
              <w:t xml:space="preserve">Срок выполнения </w:t>
            </w: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4. Популяризация среди детей и родителей занятий физическими упражнениями как инструментов профилактики заболеваний </w:t>
            </w:r>
          </w:p>
        </w:tc>
        <w:tc>
          <w:tcPr>
            <w:tcW w:w="2368" w:type="dxa"/>
          </w:tcPr>
          <w:p w:rsidR="00272BD0" w:rsidRPr="00945107" w:rsidRDefault="00272BD0" w:rsidP="00715956">
            <w:pPr>
              <w:pStyle w:val="Default"/>
              <w:spacing w:after="200"/>
              <w:ind w:left="720"/>
              <w:contextualSpacing/>
            </w:pPr>
            <w:r w:rsidRPr="00945107">
              <w:t xml:space="preserve">информация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r w:rsidR="00272BD0" w:rsidRPr="00945107" w:rsidTr="00715956">
        <w:tc>
          <w:tcPr>
            <w:tcW w:w="9571" w:type="dxa"/>
            <w:gridSpan w:val="4"/>
          </w:tcPr>
          <w:p w:rsidR="00272BD0" w:rsidRPr="00945107" w:rsidRDefault="00272BD0" w:rsidP="00715956">
            <w:pPr>
              <w:pStyle w:val="Default"/>
              <w:spacing w:after="200"/>
              <w:ind w:left="720"/>
              <w:contextualSpacing/>
            </w:pPr>
            <w:r w:rsidRPr="00945107">
              <w:t xml:space="preserve">1.1.3. Физкультурно-спортивная работа с молодежью </w:t>
            </w:r>
          </w:p>
          <w:p w:rsidR="00272BD0" w:rsidRPr="00945107" w:rsidRDefault="00272BD0" w:rsidP="00715956">
            <w:pPr>
              <w:ind w:left="720"/>
              <w:contextualSpacing/>
            </w:pP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5. Организация встреч молодежи со спортсменами </w:t>
            </w:r>
          </w:p>
        </w:tc>
        <w:tc>
          <w:tcPr>
            <w:tcW w:w="2368" w:type="dxa"/>
          </w:tcPr>
          <w:p w:rsidR="00272BD0" w:rsidRPr="00945107" w:rsidRDefault="00272BD0" w:rsidP="00715956">
            <w:pPr>
              <w:pStyle w:val="Default"/>
              <w:spacing w:after="200"/>
              <w:ind w:left="720"/>
              <w:contextualSpacing/>
            </w:pPr>
            <w:r w:rsidRPr="00945107">
              <w:t xml:space="preserve">план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6. Разработка и реализация календарного плана физкультурных и спортивных мероприятий для различных категорий и групп населения </w:t>
            </w:r>
          </w:p>
        </w:tc>
        <w:tc>
          <w:tcPr>
            <w:tcW w:w="2368" w:type="dxa"/>
          </w:tcPr>
          <w:p w:rsidR="00272BD0" w:rsidRPr="00945107" w:rsidRDefault="00272BD0" w:rsidP="00715956">
            <w:pPr>
              <w:pStyle w:val="Default"/>
              <w:spacing w:after="200"/>
              <w:ind w:left="720"/>
              <w:contextualSpacing/>
            </w:pPr>
            <w:r w:rsidRPr="00945107">
              <w:t xml:space="preserve">календарный план физкультурных мероприятий и спортивных мероприятий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r w:rsidR="00272BD0" w:rsidRPr="00945107" w:rsidTr="00715956">
        <w:tc>
          <w:tcPr>
            <w:tcW w:w="9571" w:type="dxa"/>
            <w:gridSpan w:val="4"/>
          </w:tcPr>
          <w:p w:rsidR="00272BD0" w:rsidRPr="00945107" w:rsidRDefault="00272BD0" w:rsidP="00715956">
            <w:pPr>
              <w:pStyle w:val="Default"/>
              <w:spacing w:after="200"/>
              <w:ind w:left="720"/>
              <w:contextualSpacing/>
            </w:pPr>
            <w:r w:rsidRPr="00945107">
              <w:t xml:space="preserve">1.2. Физкультурно-спортивная работа в учебных заведениях </w:t>
            </w:r>
          </w:p>
          <w:p w:rsidR="00272BD0" w:rsidRPr="00945107" w:rsidRDefault="00272BD0" w:rsidP="00715956">
            <w:pPr>
              <w:ind w:left="720"/>
              <w:contextualSpacing/>
            </w:pP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7. Привлечение детей и подростков (включая детей из многодетных и малообеспеченных семей) к физкультурно-спортивным занятиям и мероприятиям, проводимым во внеурочное время в секциях по месту жительства </w:t>
            </w:r>
          </w:p>
        </w:tc>
        <w:tc>
          <w:tcPr>
            <w:tcW w:w="2368" w:type="dxa"/>
          </w:tcPr>
          <w:p w:rsidR="00272BD0" w:rsidRPr="00945107" w:rsidRDefault="00272BD0" w:rsidP="00715956">
            <w:pPr>
              <w:pStyle w:val="Default"/>
              <w:spacing w:after="200"/>
              <w:ind w:left="720"/>
              <w:contextualSpacing/>
            </w:pPr>
            <w:r w:rsidRPr="00945107">
              <w:t xml:space="preserve">комплекс мер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8. Разработка мер по проведению соревнований </w:t>
            </w:r>
            <w:r w:rsidRPr="00945107">
              <w:lastRenderedPageBreak/>
              <w:t xml:space="preserve">среди школьников по различным видам спорта в целях привлечения большего числа детей и подростков к занятию спортом </w:t>
            </w:r>
          </w:p>
        </w:tc>
        <w:tc>
          <w:tcPr>
            <w:tcW w:w="2368" w:type="dxa"/>
          </w:tcPr>
          <w:p w:rsidR="00272BD0" w:rsidRPr="00945107" w:rsidRDefault="00272BD0" w:rsidP="00715956">
            <w:pPr>
              <w:pStyle w:val="Default"/>
              <w:spacing w:after="200"/>
              <w:ind w:left="720"/>
              <w:contextualSpacing/>
            </w:pPr>
            <w:r w:rsidRPr="00945107">
              <w:lastRenderedPageBreak/>
              <w:t xml:space="preserve">комплекс мер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 </w:t>
            </w:r>
          </w:p>
        </w:tc>
      </w:tr>
      <w:tr w:rsidR="00272BD0" w:rsidRPr="00945107" w:rsidTr="00715956">
        <w:tc>
          <w:tcPr>
            <w:tcW w:w="9571" w:type="dxa"/>
            <w:gridSpan w:val="4"/>
          </w:tcPr>
          <w:p w:rsidR="00272BD0" w:rsidRPr="00945107" w:rsidRDefault="00272BD0" w:rsidP="00715956">
            <w:pPr>
              <w:pStyle w:val="Default"/>
              <w:spacing w:after="200"/>
              <w:ind w:left="720"/>
              <w:contextualSpacing/>
            </w:pPr>
            <w:r w:rsidRPr="00945107">
              <w:lastRenderedPageBreak/>
              <w:t xml:space="preserve">1.3. Физкультурно-спортивная работа в трудовых коллективах </w:t>
            </w:r>
          </w:p>
          <w:p w:rsidR="00272BD0" w:rsidRPr="00945107" w:rsidRDefault="00272BD0" w:rsidP="00715956">
            <w:pPr>
              <w:ind w:left="720"/>
              <w:contextualSpacing/>
            </w:pP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Мероприятия </w:t>
            </w:r>
          </w:p>
        </w:tc>
        <w:tc>
          <w:tcPr>
            <w:tcW w:w="2368" w:type="dxa"/>
          </w:tcPr>
          <w:p w:rsidR="00272BD0" w:rsidRPr="00945107" w:rsidRDefault="00272BD0" w:rsidP="00715956">
            <w:pPr>
              <w:pStyle w:val="Default"/>
              <w:spacing w:after="200"/>
              <w:ind w:left="720"/>
              <w:contextualSpacing/>
            </w:pPr>
            <w:r w:rsidRPr="00945107">
              <w:t xml:space="preserve">Вид документа </w:t>
            </w:r>
          </w:p>
        </w:tc>
        <w:tc>
          <w:tcPr>
            <w:tcW w:w="2372" w:type="dxa"/>
          </w:tcPr>
          <w:p w:rsidR="00272BD0" w:rsidRPr="00945107" w:rsidRDefault="00272BD0" w:rsidP="00715956">
            <w:pPr>
              <w:pStyle w:val="Default"/>
              <w:spacing w:after="200"/>
              <w:ind w:left="720"/>
              <w:contextualSpacing/>
            </w:pPr>
            <w:r w:rsidRPr="00945107">
              <w:t xml:space="preserve">Исполнители </w:t>
            </w:r>
          </w:p>
        </w:tc>
        <w:tc>
          <w:tcPr>
            <w:tcW w:w="2335" w:type="dxa"/>
          </w:tcPr>
          <w:p w:rsidR="00272BD0" w:rsidRPr="00945107" w:rsidRDefault="00272BD0" w:rsidP="00715956">
            <w:pPr>
              <w:pStyle w:val="Default"/>
              <w:spacing w:after="200"/>
              <w:ind w:left="720"/>
              <w:contextualSpacing/>
            </w:pPr>
            <w:r w:rsidRPr="00945107">
              <w:t xml:space="preserve">Срок выполнения </w:t>
            </w: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9. Проведение соревнований среди коллективов предприятий сельского поселения </w:t>
            </w:r>
          </w:p>
        </w:tc>
        <w:tc>
          <w:tcPr>
            <w:tcW w:w="2368" w:type="dxa"/>
          </w:tcPr>
          <w:p w:rsidR="00272BD0" w:rsidRPr="00945107" w:rsidRDefault="00272BD0" w:rsidP="00715956">
            <w:pPr>
              <w:pStyle w:val="Default"/>
              <w:spacing w:after="200"/>
              <w:ind w:left="720"/>
              <w:contextualSpacing/>
            </w:pPr>
            <w:r w:rsidRPr="00945107">
              <w:t xml:space="preserve">календарный план официальных физкультурных мероприятий и спортивных мероприятий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r w:rsidR="00272BD0" w:rsidRPr="00945107" w:rsidTr="00715956">
        <w:tc>
          <w:tcPr>
            <w:tcW w:w="9571" w:type="dxa"/>
            <w:gridSpan w:val="4"/>
          </w:tcPr>
          <w:p w:rsidR="00272BD0" w:rsidRPr="00945107" w:rsidRDefault="00272BD0" w:rsidP="00715956">
            <w:pPr>
              <w:pStyle w:val="Default"/>
              <w:spacing w:after="200"/>
              <w:ind w:left="720"/>
              <w:contextualSpacing/>
            </w:pPr>
            <w:r w:rsidRPr="00945107">
              <w:t xml:space="preserve">1.4. Поддержка индивидуальных занятий физической культурой и спортом </w:t>
            </w:r>
          </w:p>
          <w:p w:rsidR="00272BD0" w:rsidRPr="00945107" w:rsidRDefault="00272BD0" w:rsidP="00715956">
            <w:pPr>
              <w:ind w:left="720"/>
              <w:contextualSpacing/>
            </w:pP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10. Распространение информации о возможностях для индивидуальных занятий физической культурой и спортом </w:t>
            </w:r>
          </w:p>
        </w:tc>
        <w:tc>
          <w:tcPr>
            <w:tcW w:w="2368" w:type="dxa"/>
          </w:tcPr>
          <w:p w:rsidR="00272BD0" w:rsidRPr="00945107" w:rsidRDefault="00272BD0" w:rsidP="00715956">
            <w:pPr>
              <w:pStyle w:val="Default"/>
              <w:spacing w:after="200"/>
              <w:ind w:left="720"/>
              <w:contextualSpacing/>
            </w:pPr>
            <w:r w:rsidRPr="00945107">
              <w:t xml:space="preserve">информация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r w:rsidR="00272BD0" w:rsidRPr="00945107" w:rsidTr="00715956">
        <w:tc>
          <w:tcPr>
            <w:tcW w:w="9571" w:type="dxa"/>
            <w:gridSpan w:val="4"/>
          </w:tcPr>
          <w:p w:rsidR="00272BD0" w:rsidRPr="00945107" w:rsidRDefault="00272BD0" w:rsidP="00715956">
            <w:pPr>
              <w:pStyle w:val="Default"/>
              <w:spacing w:after="200"/>
              <w:ind w:left="720"/>
              <w:contextualSpacing/>
            </w:pPr>
            <w:r w:rsidRPr="00945107">
              <w:t xml:space="preserve">1.5. Разработка и реализация комплекса мер по пропаганде здорового образа жизни, </w:t>
            </w:r>
          </w:p>
          <w:p w:rsidR="00272BD0" w:rsidRPr="00945107" w:rsidRDefault="00272BD0" w:rsidP="00715956">
            <w:pPr>
              <w:ind w:left="720"/>
              <w:contextualSpacing/>
            </w:pPr>
            <w:r w:rsidRPr="00945107">
              <w:t xml:space="preserve">физической культуры и спорта </w:t>
            </w:r>
          </w:p>
        </w:tc>
      </w:tr>
      <w:tr w:rsidR="00272BD0" w:rsidRPr="00945107" w:rsidTr="00715956">
        <w:tc>
          <w:tcPr>
            <w:tcW w:w="2496" w:type="dxa"/>
          </w:tcPr>
          <w:p w:rsidR="00272BD0" w:rsidRPr="00945107" w:rsidRDefault="00272BD0" w:rsidP="00715956">
            <w:pPr>
              <w:pStyle w:val="Default"/>
              <w:spacing w:after="200"/>
              <w:ind w:left="720"/>
              <w:contextualSpacing/>
            </w:pPr>
            <w:r w:rsidRPr="00945107">
              <w:t xml:space="preserve">11. Разработка и реализация комплекса мер по использованию возможностей средств массовой информации, печатной и наглядной продукции, интернет и других ресурсов для пропаганды физической </w:t>
            </w:r>
            <w:r w:rsidRPr="00945107">
              <w:lastRenderedPageBreak/>
              <w:t xml:space="preserve">культуры и спорта, включая информирование жителей по участию спортсменов, в том числе членов сборных команд молодежного и юношеского составов, в официальных всероссийских и международных соревнованиях </w:t>
            </w:r>
          </w:p>
        </w:tc>
        <w:tc>
          <w:tcPr>
            <w:tcW w:w="2368" w:type="dxa"/>
          </w:tcPr>
          <w:p w:rsidR="00272BD0" w:rsidRPr="00945107" w:rsidRDefault="00272BD0" w:rsidP="00715956">
            <w:pPr>
              <w:pStyle w:val="Default"/>
              <w:spacing w:after="200"/>
              <w:ind w:left="720"/>
              <w:contextualSpacing/>
            </w:pPr>
            <w:r w:rsidRPr="00945107">
              <w:lastRenderedPageBreak/>
              <w:t xml:space="preserve">комплекс мер </w:t>
            </w:r>
          </w:p>
        </w:tc>
        <w:tc>
          <w:tcPr>
            <w:tcW w:w="2372" w:type="dxa"/>
          </w:tcPr>
          <w:p w:rsidR="00272BD0" w:rsidRPr="00945107" w:rsidRDefault="00272BD0" w:rsidP="00715956">
            <w:pPr>
              <w:pStyle w:val="Default"/>
              <w:spacing w:after="200"/>
              <w:ind w:left="720"/>
              <w:contextualSpacing/>
            </w:pPr>
            <w:r w:rsidRPr="00945107">
              <w:t xml:space="preserve">Администрация сельского поселения </w:t>
            </w:r>
          </w:p>
        </w:tc>
        <w:tc>
          <w:tcPr>
            <w:tcW w:w="2335" w:type="dxa"/>
          </w:tcPr>
          <w:p w:rsidR="00272BD0" w:rsidRPr="00945107" w:rsidRDefault="00272BD0" w:rsidP="00715956">
            <w:pPr>
              <w:pStyle w:val="Default"/>
              <w:spacing w:after="200"/>
              <w:ind w:left="720"/>
              <w:contextualSpacing/>
            </w:pPr>
            <w:r w:rsidRPr="00945107">
              <w:t xml:space="preserve">2020-2026 годы </w:t>
            </w:r>
          </w:p>
        </w:tc>
      </w:tr>
    </w:tbl>
    <w:p w:rsidR="00272BD0" w:rsidRPr="00945107" w:rsidRDefault="00272BD0" w:rsidP="00715956">
      <w:pPr>
        <w:ind w:firstLine="567"/>
        <w:jc w:val="both"/>
      </w:pPr>
    </w:p>
    <w:p w:rsidR="00272BD0" w:rsidRPr="00945107" w:rsidRDefault="00272BD0" w:rsidP="00715956">
      <w:pPr>
        <w:ind w:left="-567" w:right="-313" w:hanging="567"/>
        <w:jc w:val="center"/>
      </w:pPr>
      <w:r w:rsidRPr="00945107">
        <w:t>10.4.5. Целевые индикаторы подпрограммы</w:t>
      </w:r>
    </w:p>
    <w:p w:rsidR="00272BD0" w:rsidRPr="00945107" w:rsidRDefault="00272BD0" w:rsidP="00715956">
      <w:pPr>
        <w:ind w:firstLine="567"/>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2086"/>
        <w:gridCol w:w="1061"/>
        <w:gridCol w:w="720"/>
        <w:gridCol w:w="720"/>
        <w:gridCol w:w="900"/>
        <w:gridCol w:w="720"/>
        <w:gridCol w:w="720"/>
        <w:gridCol w:w="720"/>
        <w:gridCol w:w="810"/>
        <w:gridCol w:w="90"/>
      </w:tblGrid>
      <w:tr w:rsidR="00272BD0" w:rsidRPr="00945107" w:rsidTr="002F3829">
        <w:trPr>
          <w:gridAfter w:val="8"/>
          <w:wAfter w:w="5400" w:type="dxa"/>
          <w:trHeight w:val="476"/>
        </w:trPr>
        <w:tc>
          <w:tcPr>
            <w:tcW w:w="1101" w:type="dxa"/>
            <w:vMerge w:val="restart"/>
          </w:tcPr>
          <w:p w:rsidR="00272BD0" w:rsidRPr="00945107" w:rsidRDefault="00272BD0" w:rsidP="00715956">
            <w:pPr>
              <w:pStyle w:val="Default"/>
              <w:spacing w:after="200"/>
              <w:ind w:left="720" w:hanging="720"/>
              <w:contextualSpacing/>
            </w:pPr>
            <w:r w:rsidRPr="00945107">
              <w:t xml:space="preserve">№ </w:t>
            </w:r>
          </w:p>
          <w:p w:rsidR="00272BD0" w:rsidRPr="00945107" w:rsidRDefault="00272BD0" w:rsidP="00715956">
            <w:pPr>
              <w:pStyle w:val="Default"/>
              <w:spacing w:after="200"/>
              <w:ind w:left="-142"/>
              <w:contextualSpacing/>
            </w:pPr>
            <w:r w:rsidRPr="00945107">
              <w:t xml:space="preserve">п/п </w:t>
            </w:r>
          </w:p>
        </w:tc>
        <w:tc>
          <w:tcPr>
            <w:tcW w:w="2086" w:type="dxa"/>
            <w:vMerge w:val="restart"/>
          </w:tcPr>
          <w:p w:rsidR="00272BD0" w:rsidRPr="00945107" w:rsidRDefault="00272BD0" w:rsidP="00715956">
            <w:pPr>
              <w:pStyle w:val="Default"/>
              <w:spacing w:after="200"/>
              <w:ind w:left="-108" w:firstLine="108"/>
              <w:contextualSpacing/>
            </w:pPr>
            <w:r w:rsidRPr="00945107">
              <w:t xml:space="preserve">Наименование индикатора </w:t>
            </w:r>
          </w:p>
        </w:tc>
        <w:tc>
          <w:tcPr>
            <w:tcW w:w="1061" w:type="dxa"/>
            <w:vMerge w:val="restart"/>
          </w:tcPr>
          <w:p w:rsidR="00272BD0" w:rsidRPr="00945107" w:rsidRDefault="00272BD0" w:rsidP="00715956">
            <w:pPr>
              <w:pStyle w:val="Default"/>
              <w:spacing w:after="200"/>
              <w:ind w:left="720" w:hanging="788"/>
              <w:contextualSpacing/>
            </w:pPr>
            <w:r w:rsidRPr="00945107">
              <w:t xml:space="preserve">Единица </w:t>
            </w:r>
          </w:p>
          <w:p w:rsidR="00272BD0" w:rsidRPr="00945107" w:rsidRDefault="00272BD0" w:rsidP="00715956">
            <w:pPr>
              <w:pStyle w:val="Default"/>
              <w:spacing w:after="200"/>
              <w:ind w:left="-68" w:firstLine="142"/>
              <w:contextualSpacing/>
            </w:pPr>
            <w:r w:rsidRPr="00945107">
              <w:t xml:space="preserve">измерения </w:t>
            </w:r>
          </w:p>
        </w:tc>
      </w:tr>
      <w:tr w:rsidR="00272BD0" w:rsidRPr="00945107" w:rsidTr="002F3829">
        <w:trPr>
          <w:trHeight w:val="225"/>
        </w:trPr>
        <w:tc>
          <w:tcPr>
            <w:tcW w:w="1101" w:type="dxa"/>
            <w:vMerge/>
          </w:tcPr>
          <w:p w:rsidR="00272BD0" w:rsidRPr="00945107" w:rsidRDefault="00272BD0" w:rsidP="00715956">
            <w:pPr>
              <w:pStyle w:val="Default"/>
              <w:spacing w:after="200"/>
              <w:ind w:left="720"/>
              <w:contextualSpacing/>
            </w:pPr>
          </w:p>
        </w:tc>
        <w:tc>
          <w:tcPr>
            <w:tcW w:w="2086" w:type="dxa"/>
            <w:vMerge/>
          </w:tcPr>
          <w:p w:rsidR="00272BD0" w:rsidRPr="00945107" w:rsidRDefault="00272BD0" w:rsidP="00715956">
            <w:pPr>
              <w:pStyle w:val="Default"/>
              <w:spacing w:after="200"/>
              <w:ind w:left="720"/>
              <w:contextualSpacing/>
            </w:pPr>
          </w:p>
        </w:tc>
        <w:tc>
          <w:tcPr>
            <w:tcW w:w="1061" w:type="dxa"/>
            <w:vMerge/>
          </w:tcPr>
          <w:p w:rsidR="00272BD0" w:rsidRPr="00945107" w:rsidRDefault="00272BD0" w:rsidP="00715956">
            <w:pPr>
              <w:pStyle w:val="Default"/>
              <w:spacing w:after="200"/>
              <w:ind w:left="720"/>
              <w:contextualSpacing/>
            </w:pPr>
          </w:p>
        </w:tc>
        <w:tc>
          <w:tcPr>
            <w:tcW w:w="720" w:type="dxa"/>
          </w:tcPr>
          <w:p w:rsidR="00272BD0" w:rsidRPr="00945107" w:rsidRDefault="00272BD0" w:rsidP="00715956">
            <w:pPr>
              <w:ind w:left="720" w:hanging="786"/>
              <w:contextualSpacing/>
            </w:pPr>
            <w:r w:rsidRPr="00945107">
              <w:t>2020</w:t>
            </w:r>
          </w:p>
        </w:tc>
        <w:tc>
          <w:tcPr>
            <w:tcW w:w="720" w:type="dxa"/>
          </w:tcPr>
          <w:p w:rsidR="00272BD0" w:rsidRPr="00945107" w:rsidRDefault="00272BD0" w:rsidP="00715956">
            <w:pPr>
              <w:ind w:left="720" w:hanging="810"/>
              <w:contextualSpacing/>
            </w:pPr>
            <w:r w:rsidRPr="00945107">
              <w:t>2021</w:t>
            </w:r>
          </w:p>
        </w:tc>
        <w:tc>
          <w:tcPr>
            <w:tcW w:w="900" w:type="dxa"/>
          </w:tcPr>
          <w:p w:rsidR="00272BD0" w:rsidRPr="00945107" w:rsidRDefault="00272BD0" w:rsidP="00715956">
            <w:pPr>
              <w:ind w:left="-113"/>
              <w:contextualSpacing/>
            </w:pPr>
            <w:r w:rsidRPr="00945107">
              <w:t>2022</w:t>
            </w:r>
          </w:p>
        </w:tc>
        <w:tc>
          <w:tcPr>
            <w:tcW w:w="720" w:type="dxa"/>
          </w:tcPr>
          <w:p w:rsidR="00272BD0" w:rsidRPr="00945107" w:rsidRDefault="00272BD0" w:rsidP="00715956">
            <w:pPr>
              <w:ind w:left="-137"/>
              <w:contextualSpacing/>
            </w:pPr>
            <w:r w:rsidRPr="00945107">
              <w:t>2023</w:t>
            </w:r>
          </w:p>
        </w:tc>
        <w:tc>
          <w:tcPr>
            <w:tcW w:w="720" w:type="dxa"/>
          </w:tcPr>
          <w:p w:rsidR="00272BD0" w:rsidRPr="00945107" w:rsidRDefault="00272BD0" w:rsidP="00715956">
            <w:pPr>
              <w:contextualSpacing/>
            </w:pPr>
            <w:r w:rsidRPr="00945107">
              <w:t>2024</w:t>
            </w:r>
          </w:p>
        </w:tc>
        <w:tc>
          <w:tcPr>
            <w:tcW w:w="720" w:type="dxa"/>
          </w:tcPr>
          <w:p w:rsidR="00272BD0" w:rsidRPr="00945107" w:rsidRDefault="00272BD0" w:rsidP="00715956">
            <w:pPr>
              <w:contextualSpacing/>
            </w:pPr>
            <w:r w:rsidRPr="00945107">
              <w:t>2025</w:t>
            </w:r>
          </w:p>
        </w:tc>
        <w:tc>
          <w:tcPr>
            <w:tcW w:w="900" w:type="dxa"/>
            <w:gridSpan w:val="2"/>
          </w:tcPr>
          <w:p w:rsidR="00272BD0" w:rsidRPr="00945107" w:rsidRDefault="00272BD0" w:rsidP="00715956">
            <w:pPr>
              <w:contextualSpacing/>
            </w:pPr>
            <w:r w:rsidRPr="00945107">
              <w:t>2026</w:t>
            </w:r>
          </w:p>
        </w:tc>
      </w:tr>
      <w:tr w:rsidR="00272BD0" w:rsidRPr="00945107" w:rsidTr="002F3829">
        <w:trPr>
          <w:gridAfter w:val="2"/>
          <w:wAfter w:w="900" w:type="dxa"/>
        </w:trPr>
        <w:tc>
          <w:tcPr>
            <w:tcW w:w="1101" w:type="dxa"/>
          </w:tcPr>
          <w:p w:rsidR="00272BD0" w:rsidRPr="00945107" w:rsidRDefault="00272BD0" w:rsidP="00715956">
            <w:pPr>
              <w:ind w:left="720"/>
              <w:contextualSpacing/>
            </w:pPr>
          </w:p>
        </w:tc>
        <w:tc>
          <w:tcPr>
            <w:tcW w:w="2086" w:type="dxa"/>
          </w:tcPr>
          <w:p w:rsidR="00272BD0" w:rsidRPr="00945107" w:rsidRDefault="00272BD0" w:rsidP="00715956">
            <w:pPr>
              <w:ind w:left="720"/>
              <w:contextualSpacing/>
            </w:pPr>
          </w:p>
        </w:tc>
        <w:tc>
          <w:tcPr>
            <w:tcW w:w="1061" w:type="dxa"/>
          </w:tcPr>
          <w:p w:rsidR="00272BD0" w:rsidRPr="00945107" w:rsidRDefault="00272BD0" w:rsidP="00715956">
            <w:pPr>
              <w:ind w:left="720"/>
              <w:contextualSpacing/>
            </w:pPr>
          </w:p>
        </w:tc>
        <w:tc>
          <w:tcPr>
            <w:tcW w:w="720" w:type="dxa"/>
          </w:tcPr>
          <w:p w:rsidR="00272BD0" w:rsidRPr="00945107" w:rsidRDefault="00272BD0" w:rsidP="00715956">
            <w:pPr>
              <w:ind w:left="720"/>
              <w:contextualSpacing/>
            </w:pPr>
            <w:r w:rsidRPr="00945107">
              <w:t>4</w:t>
            </w:r>
          </w:p>
        </w:tc>
        <w:tc>
          <w:tcPr>
            <w:tcW w:w="720" w:type="dxa"/>
          </w:tcPr>
          <w:p w:rsidR="00272BD0" w:rsidRPr="00945107" w:rsidRDefault="00272BD0" w:rsidP="00715956">
            <w:pPr>
              <w:ind w:left="720"/>
              <w:contextualSpacing/>
            </w:pPr>
            <w:r w:rsidRPr="00945107">
              <w:t>5</w:t>
            </w:r>
          </w:p>
        </w:tc>
        <w:tc>
          <w:tcPr>
            <w:tcW w:w="900" w:type="dxa"/>
          </w:tcPr>
          <w:p w:rsidR="00272BD0" w:rsidRPr="00945107" w:rsidRDefault="00272BD0" w:rsidP="00715956">
            <w:pPr>
              <w:ind w:left="720"/>
              <w:contextualSpacing/>
            </w:pPr>
            <w:r w:rsidRPr="00945107">
              <w:t>6</w:t>
            </w:r>
          </w:p>
        </w:tc>
        <w:tc>
          <w:tcPr>
            <w:tcW w:w="720" w:type="dxa"/>
          </w:tcPr>
          <w:p w:rsidR="00272BD0" w:rsidRPr="00945107" w:rsidRDefault="00272BD0" w:rsidP="00715956">
            <w:pPr>
              <w:ind w:left="720"/>
              <w:contextualSpacing/>
            </w:pPr>
            <w:r w:rsidRPr="00945107">
              <w:t>7</w:t>
            </w:r>
          </w:p>
        </w:tc>
        <w:tc>
          <w:tcPr>
            <w:tcW w:w="720" w:type="dxa"/>
          </w:tcPr>
          <w:p w:rsidR="00272BD0" w:rsidRPr="00945107" w:rsidRDefault="00272BD0" w:rsidP="00715956">
            <w:pPr>
              <w:contextualSpacing/>
            </w:pPr>
          </w:p>
        </w:tc>
        <w:tc>
          <w:tcPr>
            <w:tcW w:w="720" w:type="dxa"/>
          </w:tcPr>
          <w:p w:rsidR="00272BD0" w:rsidRPr="00945107" w:rsidRDefault="00272BD0" w:rsidP="00715956">
            <w:pPr>
              <w:ind w:left="30"/>
              <w:contextualSpacing/>
            </w:pPr>
          </w:p>
        </w:tc>
      </w:tr>
      <w:tr w:rsidR="00272BD0" w:rsidRPr="00945107" w:rsidTr="002F3829">
        <w:trPr>
          <w:gridAfter w:val="1"/>
          <w:wAfter w:w="90" w:type="dxa"/>
        </w:trPr>
        <w:tc>
          <w:tcPr>
            <w:tcW w:w="1101" w:type="dxa"/>
          </w:tcPr>
          <w:p w:rsidR="00272BD0" w:rsidRPr="00945107" w:rsidRDefault="00272BD0" w:rsidP="00715956">
            <w:pPr>
              <w:ind w:left="720"/>
              <w:contextualSpacing/>
            </w:pPr>
          </w:p>
        </w:tc>
        <w:tc>
          <w:tcPr>
            <w:tcW w:w="2086" w:type="dxa"/>
          </w:tcPr>
          <w:p w:rsidR="00272BD0" w:rsidRPr="00945107" w:rsidRDefault="00272BD0" w:rsidP="00715956">
            <w:pPr>
              <w:pStyle w:val="Default"/>
              <w:spacing w:after="200"/>
              <w:ind w:left="-108"/>
              <w:contextualSpacing/>
            </w:pPr>
            <w:r w:rsidRPr="00945107">
              <w:t xml:space="preserve">Численность лиц, систематически занимающихся физической культурой и спортом </w:t>
            </w:r>
          </w:p>
          <w:p w:rsidR="00272BD0" w:rsidRPr="00945107" w:rsidRDefault="00272BD0" w:rsidP="00715956">
            <w:pPr>
              <w:ind w:left="720"/>
              <w:contextualSpacing/>
            </w:pPr>
          </w:p>
        </w:tc>
        <w:tc>
          <w:tcPr>
            <w:tcW w:w="1061" w:type="dxa"/>
          </w:tcPr>
          <w:tbl>
            <w:tblPr>
              <w:tblW w:w="0" w:type="auto"/>
              <w:tblLayout w:type="fixed"/>
              <w:tblLook w:val="0000"/>
            </w:tblPr>
            <w:tblGrid>
              <w:gridCol w:w="1020"/>
              <w:gridCol w:w="236"/>
            </w:tblGrid>
            <w:tr w:rsidR="00272BD0" w:rsidRPr="00945107" w:rsidTr="00715956">
              <w:trPr>
                <w:trHeight w:val="127"/>
              </w:trPr>
              <w:tc>
                <w:tcPr>
                  <w:tcW w:w="1020" w:type="dxa"/>
                </w:tcPr>
                <w:p w:rsidR="00272BD0" w:rsidRPr="00945107" w:rsidRDefault="00272BD0" w:rsidP="00715956">
                  <w:pPr>
                    <w:pStyle w:val="Default"/>
                  </w:pPr>
                  <w:r w:rsidRPr="00945107">
                    <w:t xml:space="preserve">человек </w:t>
                  </w:r>
                </w:p>
              </w:tc>
              <w:tc>
                <w:tcPr>
                  <w:tcW w:w="222" w:type="dxa"/>
                </w:tcPr>
                <w:p w:rsidR="00272BD0" w:rsidRPr="00945107" w:rsidRDefault="00272BD0" w:rsidP="00715956">
                  <w:pPr>
                    <w:pStyle w:val="Default"/>
                  </w:pPr>
                </w:p>
              </w:tc>
            </w:tr>
          </w:tbl>
          <w:p w:rsidR="00272BD0" w:rsidRPr="00945107" w:rsidRDefault="00272BD0" w:rsidP="00715956">
            <w:pPr>
              <w:ind w:left="720"/>
              <w:contextualSpacing/>
            </w:pPr>
          </w:p>
        </w:tc>
        <w:tc>
          <w:tcPr>
            <w:tcW w:w="720" w:type="dxa"/>
          </w:tcPr>
          <w:p w:rsidR="00272BD0" w:rsidRPr="00945107" w:rsidRDefault="00272BD0" w:rsidP="00715956">
            <w:pPr>
              <w:ind w:left="-948" w:firstLine="928"/>
              <w:contextualSpacing/>
            </w:pPr>
            <w:r w:rsidRPr="00945107">
              <w:t>118</w:t>
            </w:r>
          </w:p>
        </w:tc>
        <w:tc>
          <w:tcPr>
            <w:tcW w:w="720" w:type="dxa"/>
          </w:tcPr>
          <w:p w:rsidR="00272BD0" w:rsidRPr="00945107" w:rsidRDefault="00272BD0" w:rsidP="00715956">
            <w:pPr>
              <w:pStyle w:val="Default"/>
              <w:spacing w:after="200"/>
              <w:ind w:left="720" w:hanging="720"/>
              <w:contextualSpacing/>
            </w:pPr>
            <w:r w:rsidRPr="00945107">
              <w:t xml:space="preserve">130 </w:t>
            </w:r>
          </w:p>
        </w:tc>
        <w:tc>
          <w:tcPr>
            <w:tcW w:w="900" w:type="dxa"/>
          </w:tcPr>
          <w:p w:rsidR="00272BD0" w:rsidRPr="00945107" w:rsidRDefault="00272BD0" w:rsidP="00715956">
            <w:pPr>
              <w:pStyle w:val="Default"/>
              <w:spacing w:after="200"/>
              <w:ind w:left="720" w:hanging="720"/>
              <w:contextualSpacing/>
            </w:pPr>
            <w:r w:rsidRPr="00945107">
              <w:t xml:space="preserve">140 </w:t>
            </w:r>
          </w:p>
        </w:tc>
        <w:tc>
          <w:tcPr>
            <w:tcW w:w="720" w:type="dxa"/>
          </w:tcPr>
          <w:p w:rsidR="00272BD0" w:rsidRPr="00945107" w:rsidRDefault="00272BD0" w:rsidP="00715956">
            <w:pPr>
              <w:ind w:left="720" w:hanging="648"/>
              <w:contextualSpacing/>
            </w:pPr>
            <w:r w:rsidRPr="00945107">
              <w:t>145</w:t>
            </w:r>
          </w:p>
        </w:tc>
        <w:tc>
          <w:tcPr>
            <w:tcW w:w="720" w:type="dxa"/>
          </w:tcPr>
          <w:p w:rsidR="00272BD0" w:rsidRPr="00945107" w:rsidRDefault="00272BD0" w:rsidP="00715956">
            <w:pPr>
              <w:tabs>
                <w:tab w:val="left" w:pos="0"/>
                <w:tab w:val="left" w:pos="118"/>
              </w:tabs>
              <w:ind w:left="720" w:hanging="544"/>
              <w:contextualSpacing/>
            </w:pPr>
            <w:r w:rsidRPr="00945107">
              <w:t>150</w:t>
            </w:r>
          </w:p>
        </w:tc>
        <w:tc>
          <w:tcPr>
            <w:tcW w:w="720" w:type="dxa"/>
          </w:tcPr>
          <w:p w:rsidR="00272BD0" w:rsidRPr="00945107" w:rsidRDefault="00272BD0" w:rsidP="00715956">
            <w:pPr>
              <w:tabs>
                <w:tab w:val="left" w:pos="0"/>
                <w:tab w:val="left" w:pos="118"/>
              </w:tabs>
              <w:contextualSpacing/>
            </w:pPr>
            <w:r w:rsidRPr="00945107">
              <w:t>155</w:t>
            </w:r>
          </w:p>
        </w:tc>
        <w:tc>
          <w:tcPr>
            <w:tcW w:w="810" w:type="dxa"/>
          </w:tcPr>
          <w:p w:rsidR="00272BD0" w:rsidRPr="00945107" w:rsidRDefault="00272BD0" w:rsidP="00715956">
            <w:pPr>
              <w:tabs>
                <w:tab w:val="left" w:pos="0"/>
                <w:tab w:val="left" w:pos="118"/>
              </w:tabs>
              <w:contextualSpacing/>
            </w:pPr>
            <w:r w:rsidRPr="00945107">
              <w:t>160</w:t>
            </w:r>
          </w:p>
        </w:tc>
      </w:tr>
      <w:tr w:rsidR="00272BD0" w:rsidRPr="00945107" w:rsidTr="002F3829">
        <w:trPr>
          <w:gridAfter w:val="1"/>
          <w:wAfter w:w="90" w:type="dxa"/>
        </w:trPr>
        <w:tc>
          <w:tcPr>
            <w:tcW w:w="1101" w:type="dxa"/>
          </w:tcPr>
          <w:p w:rsidR="00272BD0" w:rsidRPr="00945107" w:rsidRDefault="00272BD0" w:rsidP="00715956">
            <w:pPr>
              <w:ind w:left="720"/>
              <w:contextualSpacing/>
            </w:pPr>
          </w:p>
        </w:tc>
        <w:tc>
          <w:tcPr>
            <w:tcW w:w="2086" w:type="dxa"/>
          </w:tcPr>
          <w:p w:rsidR="00272BD0" w:rsidRPr="00945107" w:rsidRDefault="00272BD0" w:rsidP="00715956">
            <w:pPr>
              <w:pStyle w:val="Default"/>
              <w:spacing w:after="200"/>
              <w:ind w:left="-108"/>
              <w:contextualSpacing/>
            </w:pPr>
            <w:r w:rsidRPr="00945107">
              <w:t xml:space="preserve">Обеспеченность спортивными залами </w:t>
            </w:r>
          </w:p>
          <w:p w:rsidR="00272BD0" w:rsidRPr="00945107" w:rsidRDefault="00272BD0" w:rsidP="00715956">
            <w:pPr>
              <w:ind w:left="720"/>
              <w:contextualSpacing/>
            </w:pPr>
          </w:p>
        </w:tc>
        <w:tc>
          <w:tcPr>
            <w:tcW w:w="1061" w:type="dxa"/>
          </w:tcPr>
          <w:p w:rsidR="00272BD0" w:rsidRPr="00945107" w:rsidRDefault="00272BD0" w:rsidP="00715956">
            <w:pPr>
              <w:pStyle w:val="Default"/>
              <w:spacing w:after="200"/>
              <w:ind w:left="215"/>
              <w:contextualSpacing/>
            </w:pPr>
            <w:r w:rsidRPr="00945107">
              <w:t xml:space="preserve">единиц </w:t>
            </w:r>
          </w:p>
        </w:tc>
        <w:tc>
          <w:tcPr>
            <w:tcW w:w="720" w:type="dxa"/>
          </w:tcPr>
          <w:p w:rsidR="00272BD0" w:rsidRPr="00945107" w:rsidRDefault="00272BD0" w:rsidP="00715956">
            <w:pPr>
              <w:pStyle w:val="Default"/>
              <w:spacing w:after="200"/>
              <w:ind w:left="720" w:hanging="644"/>
              <w:contextualSpacing/>
            </w:pPr>
            <w:r w:rsidRPr="00945107">
              <w:t xml:space="preserve">2 </w:t>
            </w:r>
          </w:p>
        </w:tc>
        <w:tc>
          <w:tcPr>
            <w:tcW w:w="720" w:type="dxa"/>
          </w:tcPr>
          <w:p w:rsidR="00272BD0" w:rsidRPr="00945107" w:rsidRDefault="00272BD0" w:rsidP="00715956">
            <w:pPr>
              <w:pStyle w:val="Default"/>
              <w:spacing w:after="200"/>
              <w:ind w:left="720" w:hanging="668"/>
              <w:contextualSpacing/>
            </w:pPr>
            <w:r w:rsidRPr="00945107">
              <w:t xml:space="preserve">2 </w:t>
            </w:r>
          </w:p>
        </w:tc>
        <w:tc>
          <w:tcPr>
            <w:tcW w:w="900" w:type="dxa"/>
          </w:tcPr>
          <w:p w:rsidR="00272BD0" w:rsidRPr="00945107" w:rsidRDefault="00272BD0" w:rsidP="00715956">
            <w:pPr>
              <w:pStyle w:val="Default"/>
              <w:spacing w:after="200"/>
              <w:ind w:left="28" w:firstLine="142"/>
              <w:contextualSpacing/>
            </w:pPr>
            <w:r w:rsidRPr="00945107">
              <w:t xml:space="preserve">2 </w:t>
            </w:r>
          </w:p>
        </w:tc>
        <w:tc>
          <w:tcPr>
            <w:tcW w:w="720" w:type="dxa"/>
          </w:tcPr>
          <w:p w:rsidR="00272BD0" w:rsidRPr="00945107" w:rsidRDefault="00272BD0" w:rsidP="00715956">
            <w:pPr>
              <w:pStyle w:val="Default"/>
              <w:spacing w:after="200"/>
              <w:ind w:left="720" w:hanging="648"/>
              <w:contextualSpacing/>
            </w:pPr>
            <w:r w:rsidRPr="00945107">
              <w:t>2</w:t>
            </w:r>
          </w:p>
        </w:tc>
        <w:tc>
          <w:tcPr>
            <w:tcW w:w="720" w:type="dxa"/>
          </w:tcPr>
          <w:p w:rsidR="00272BD0" w:rsidRPr="00945107" w:rsidRDefault="00272BD0" w:rsidP="00715956">
            <w:pPr>
              <w:tabs>
                <w:tab w:val="left" w:pos="118"/>
              </w:tabs>
              <w:ind w:left="720" w:hanging="544"/>
              <w:contextualSpacing/>
            </w:pPr>
            <w:r w:rsidRPr="00945107">
              <w:t>2</w:t>
            </w:r>
          </w:p>
        </w:tc>
        <w:tc>
          <w:tcPr>
            <w:tcW w:w="720" w:type="dxa"/>
          </w:tcPr>
          <w:p w:rsidR="00272BD0" w:rsidRPr="00945107" w:rsidRDefault="00272BD0" w:rsidP="00715956">
            <w:pPr>
              <w:tabs>
                <w:tab w:val="left" w:pos="118"/>
              </w:tabs>
              <w:contextualSpacing/>
            </w:pPr>
            <w:r w:rsidRPr="00945107">
              <w:t>2</w:t>
            </w:r>
          </w:p>
        </w:tc>
        <w:tc>
          <w:tcPr>
            <w:tcW w:w="810" w:type="dxa"/>
          </w:tcPr>
          <w:p w:rsidR="00272BD0" w:rsidRPr="00945107" w:rsidRDefault="00272BD0" w:rsidP="00715956">
            <w:pPr>
              <w:tabs>
                <w:tab w:val="left" w:pos="118"/>
              </w:tabs>
              <w:contextualSpacing/>
            </w:pPr>
            <w:r w:rsidRPr="00945107">
              <w:t>2</w:t>
            </w:r>
          </w:p>
        </w:tc>
      </w:tr>
      <w:tr w:rsidR="00272BD0" w:rsidRPr="00945107" w:rsidTr="002F3829">
        <w:trPr>
          <w:gridAfter w:val="1"/>
          <w:wAfter w:w="90" w:type="dxa"/>
        </w:trPr>
        <w:tc>
          <w:tcPr>
            <w:tcW w:w="1101" w:type="dxa"/>
          </w:tcPr>
          <w:p w:rsidR="00272BD0" w:rsidRPr="00945107" w:rsidRDefault="00272BD0" w:rsidP="00715956">
            <w:pPr>
              <w:ind w:left="720"/>
              <w:contextualSpacing/>
            </w:pPr>
          </w:p>
        </w:tc>
        <w:tc>
          <w:tcPr>
            <w:tcW w:w="2086" w:type="dxa"/>
          </w:tcPr>
          <w:p w:rsidR="00272BD0" w:rsidRPr="00945107" w:rsidRDefault="00272BD0" w:rsidP="00715956">
            <w:pPr>
              <w:pStyle w:val="Default"/>
              <w:spacing w:after="200"/>
              <w:ind w:left="175" w:hanging="283"/>
              <w:contextualSpacing/>
            </w:pPr>
            <w:r w:rsidRPr="00945107">
              <w:t xml:space="preserve">Удельный вес населения, систематически занимающихся физической культурой и спортом </w:t>
            </w:r>
          </w:p>
          <w:p w:rsidR="00272BD0" w:rsidRPr="00945107" w:rsidRDefault="00272BD0" w:rsidP="00715956">
            <w:pPr>
              <w:ind w:left="720"/>
              <w:contextualSpacing/>
            </w:pPr>
          </w:p>
        </w:tc>
        <w:tc>
          <w:tcPr>
            <w:tcW w:w="1061" w:type="dxa"/>
          </w:tcPr>
          <w:p w:rsidR="00272BD0" w:rsidRPr="00945107" w:rsidRDefault="00272BD0" w:rsidP="00715956">
            <w:pPr>
              <w:pStyle w:val="Default"/>
              <w:spacing w:after="200"/>
              <w:ind w:left="720" w:hanging="646"/>
              <w:contextualSpacing/>
            </w:pPr>
            <w:r w:rsidRPr="00945107">
              <w:t xml:space="preserve">проценты </w:t>
            </w:r>
          </w:p>
        </w:tc>
        <w:tc>
          <w:tcPr>
            <w:tcW w:w="720" w:type="dxa"/>
          </w:tcPr>
          <w:p w:rsidR="00272BD0" w:rsidRPr="00945107" w:rsidRDefault="00272BD0" w:rsidP="00715956">
            <w:pPr>
              <w:pStyle w:val="Default"/>
              <w:spacing w:after="200"/>
              <w:ind w:left="720" w:hanging="644"/>
              <w:contextualSpacing/>
            </w:pPr>
            <w:r w:rsidRPr="00945107">
              <w:t>24</w:t>
            </w:r>
          </w:p>
        </w:tc>
        <w:tc>
          <w:tcPr>
            <w:tcW w:w="720" w:type="dxa"/>
          </w:tcPr>
          <w:p w:rsidR="00272BD0" w:rsidRPr="00945107" w:rsidRDefault="00272BD0" w:rsidP="00715956">
            <w:pPr>
              <w:pStyle w:val="Default"/>
              <w:spacing w:after="200"/>
              <w:ind w:left="720" w:hanging="668"/>
              <w:contextualSpacing/>
            </w:pPr>
            <w:r w:rsidRPr="00945107">
              <w:t>26</w:t>
            </w:r>
          </w:p>
        </w:tc>
        <w:tc>
          <w:tcPr>
            <w:tcW w:w="900" w:type="dxa"/>
          </w:tcPr>
          <w:p w:rsidR="00272BD0" w:rsidRPr="00945107" w:rsidRDefault="00272BD0" w:rsidP="00715956">
            <w:pPr>
              <w:pStyle w:val="Default"/>
              <w:spacing w:after="200"/>
              <w:ind w:left="28" w:firstLine="142"/>
              <w:contextualSpacing/>
            </w:pPr>
            <w:r w:rsidRPr="00945107">
              <w:t>27</w:t>
            </w:r>
          </w:p>
        </w:tc>
        <w:tc>
          <w:tcPr>
            <w:tcW w:w="720" w:type="dxa"/>
          </w:tcPr>
          <w:p w:rsidR="00272BD0" w:rsidRPr="00945107" w:rsidRDefault="00272BD0" w:rsidP="00715956">
            <w:pPr>
              <w:ind w:left="720" w:hanging="648"/>
              <w:contextualSpacing/>
            </w:pPr>
            <w:r w:rsidRPr="00945107">
              <w:t>28</w:t>
            </w:r>
          </w:p>
        </w:tc>
        <w:tc>
          <w:tcPr>
            <w:tcW w:w="720" w:type="dxa"/>
          </w:tcPr>
          <w:p w:rsidR="00272BD0" w:rsidRPr="00945107" w:rsidRDefault="00272BD0" w:rsidP="00715956">
            <w:pPr>
              <w:tabs>
                <w:tab w:val="left" w:pos="118"/>
              </w:tabs>
              <w:ind w:left="720" w:hanging="544"/>
              <w:contextualSpacing/>
            </w:pPr>
            <w:r w:rsidRPr="00945107">
              <w:t>30</w:t>
            </w:r>
          </w:p>
        </w:tc>
        <w:tc>
          <w:tcPr>
            <w:tcW w:w="720" w:type="dxa"/>
          </w:tcPr>
          <w:p w:rsidR="00272BD0" w:rsidRPr="00945107" w:rsidRDefault="00272BD0" w:rsidP="00715956">
            <w:pPr>
              <w:tabs>
                <w:tab w:val="left" w:pos="118"/>
              </w:tabs>
              <w:contextualSpacing/>
            </w:pPr>
            <w:r w:rsidRPr="00945107">
              <w:t>32</w:t>
            </w:r>
          </w:p>
        </w:tc>
        <w:tc>
          <w:tcPr>
            <w:tcW w:w="810" w:type="dxa"/>
          </w:tcPr>
          <w:p w:rsidR="00272BD0" w:rsidRPr="00945107" w:rsidRDefault="00272BD0" w:rsidP="00715956">
            <w:pPr>
              <w:tabs>
                <w:tab w:val="left" w:pos="118"/>
              </w:tabs>
              <w:contextualSpacing/>
            </w:pPr>
            <w:r w:rsidRPr="00945107">
              <w:t>34</w:t>
            </w:r>
          </w:p>
        </w:tc>
      </w:tr>
      <w:tr w:rsidR="00272BD0" w:rsidRPr="00945107" w:rsidTr="002F3829">
        <w:trPr>
          <w:gridAfter w:val="1"/>
          <w:wAfter w:w="90" w:type="dxa"/>
        </w:trPr>
        <w:tc>
          <w:tcPr>
            <w:tcW w:w="1101" w:type="dxa"/>
          </w:tcPr>
          <w:p w:rsidR="00272BD0" w:rsidRPr="00945107" w:rsidRDefault="00272BD0" w:rsidP="00715956">
            <w:pPr>
              <w:ind w:left="720"/>
              <w:contextualSpacing/>
            </w:pPr>
          </w:p>
        </w:tc>
        <w:tc>
          <w:tcPr>
            <w:tcW w:w="2086" w:type="dxa"/>
          </w:tcPr>
          <w:p w:rsidR="00272BD0" w:rsidRPr="00945107" w:rsidRDefault="00272BD0" w:rsidP="00715956">
            <w:pPr>
              <w:pStyle w:val="Default"/>
              <w:spacing w:after="200"/>
              <w:ind w:left="175"/>
              <w:contextualSpacing/>
            </w:pPr>
            <w:r w:rsidRPr="00945107">
              <w:t xml:space="preserve">Доля учащихся (общеобразовательных учреждений), занимающихся физической культурой и спортом, в </w:t>
            </w:r>
            <w:r w:rsidRPr="00945107">
              <w:lastRenderedPageBreak/>
              <w:t xml:space="preserve">общей численности учащихся </w:t>
            </w:r>
          </w:p>
          <w:p w:rsidR="00272BD0" w:rsidRPr="00945107" w:rsidRDefault="00272BD0" w:rsidP="00715956">
            <w:pPr>
              <w:ind w:left="720"/>
              <w:contextualSpacing/>
            </w:pPr>
          </w:p>
        </w:tc>
        <w:tc>
          <w:tcPr>
            <w:tcW w:w="1061" w:type="dxa"/>
          </w:tcPr>
          <w:p w:rsidR="00272BD0" w:rsidRPr="00945107" w:rsidRDefault="00272BD0" w:rsidP="00715956">
            <w:pPr>
              <w:pStyle w:val="Default"/>
              <w:spacing w:after="200"/>
              <w:ind w:left="720" w:hanging="646"/>
              <w:contextualSpacing/>
            </w:pPr>
            <w:r w:rsidRPr="00945107">
              <w:lastRenderedPageBreak/>
              <w:t xml:space="preserve">проценты </w:t>
            </w:r>
          </w:p>
        </w:tc>
        <w:tc>
          <w:tcPr>
            <w:tcW w:w="720" w:type="dxa"/>
          </w:tcPr>
          <w:p w:rsidR="00272BD0" w:rsidRPr="00945107" w:rsidRDefault="00272BD0" w:rsidP="00715956">
            <w:pPr>
              <w:pStyle w:val="Default"/>
              <w:spacing w:after="200"/>
              <w:ind w:left="720" w:hanging="644"/>
              <w:contextualSpacing/>
            </w:pPr>
            <w:r w:rsidRPr="00945107">
              <w:t>78</w:t>
            </w:r>
          </w:p>
        </w:tc>
        <w:tc>
          <w:tcPr>
            <w:tcW w:w="720" w:type="dxa"/>
          </w:tcPr>
          <w:p w:rsidR="00272BD0" w:rsidRPr="00945107" w:rsidRDefault="00272BD0" w:rsidP="00715956">
            <w:pPr>
              <w:pStyle w:val="Default"/>
              <w:spacing w:after="200"/>
              <w:ind w:left="720" w:hanging="668"/>
              <w:contextualSpacing/>
            </w:pPr>
            <w:r w:rsidRPr="00945107">
              <w:t>83</w:t>
            </w:r>
          </w:p>
        </w:tc>
        <w:tc>
          <w:tcPr>
            <w:tcW w:w="900" w:type="dxa"/>
          </w:tcPr>
          <w:p w:rsidR="00272BD0" w:rsidRPr="00945107" w:rsidRDefault="00272BD0" w:rsidP="00715956">
            <w:pPr>
              <w:pStyle w:val="Default"/>
              <w:spacing w:after="200"/>
              <w:ind w:left="28"/>
              <w:contextualSpacing/>
            </w:pPr>
            <w:r w:rsidRPr="00945107">
              <w:t>87,5</w:t>
            </w:r>
          </w:p>
        </w:tc>
        <w:tc>
          <w:tcPr>
            <w:tcW w:w="720" w:type="dxa"/>
          </w:tcPr>
          <w:p w:rsidR="00272BD0" w:rsidRPr="00945107" w:rsidRDefault="00272BD0" w:rsidP="00715956">
            <w:pPr>
              <w:ind w:left="720" w:hanging="648"/>
              <w:contextualSpacing/>
            </w:pPr>
            <w:r w:rsidRPr="00945107">
              <w:t>87,8</w:t>
            </w:r>
          </w:p>
        </w:tc>
        <w:tc>
          <w:tcPr>
            <w:tcW w:w="720" w:type="dxa"/>
          </w:tcPr>
          <w:p w:rsidR="00272BD0" w:rsidRPr="00945107" w:rsidRDefault="00272BD0" w:rsidP="00715956">
            <w:pPr>
              <w:tabs>
                <w:tab w:val="left" w:pos="118"/>
              </w:tabs>
              <w:ind w:left="720" w:hanging="544"/>
              <w:contextualSpacing/>
            </w:pPr>
            <w:r w:rsidRPr="00945107">
              <w:t>94</w:t>
            </w:r>
          </w:p>
        </w:tc>
        <w:tc>
          <w:tcPr>
            <w:tcW w:w="720" w:type="dxa"/>
          </w:tcPr>
          <w:p w:rsidR="00272BD0" w:rsidRPr="00945107" w:rsidRDefault="00272BD0" w:rsidP="00715956">
            <w:pPr>
              <w:tabs>
                <w:tab w:val="left" w:pos="118"/>
              </w:tabs>
              <w:contextualSpacing/>
            </w:pPr>
            <w:r w:rsidRPr="00945107">
              <w:t>95</w:t>
            </w:r>
          </w:p>
        </w:tc>
        <w:tc>
          <w:tcPr>
            <w:tcW w:w="810" w:type="dxa"/>
          </w:tcPr>
          <w:p w:rsidR="00272BD0" w:rsidRPr="00945107" w:rsidRDefault="00272BD0" w:rsidP="00715956">
            <w:pPr>
              <w:tabs>
                <w:tab w:val="left" w:pos="118"/>
              </w:tabs>
              <w:contextualSpacing/>
            </w:pPr>
            <w:r w:rsidRPr="00945107">
              <w:t>96</w:t>
            </w:r>
          </w:p>
        </w:tc>
      </w:tr>
      <w:tr w:rsidR="00272BD0" w:rsidRPr="00945107" w:rsidTr="002F3829">
        <w:trPr>
          <w:gridAfter w:val="1"/>
          <w:wAfter w:w="90" w:type="dxa"/>
        </w:trPr>
        <w:tc>
          <w:tcPr>
            <w:tcW w:w="1101" w:type="dxa"/>
          </w:tcPr>
          <w:p w:rsidR="00272BD0" w:rsidRPr="00945107" w:rsidRDefault="00272BD0" w:rsidP="00715956">
            <w:pPr>
              <w:ind w:left="720"/>
              <w:contextualSpacing/>
            </w:pPr>
          </w:p>
        </w:tc>
        <w:tc>
          <w:tcPr>
            <w:tcW w:w="2086" w:type="dxa"/>
          </w:tcPr>
          <w:p w:rsidR="00272BD0" w:rsidRPr="00945107" w:rsidRDefault="00272BD0" w:rsidP="00715956">
            <w:pPr>
              <w:pStyle w:val="Default"/>
              <w:spacing w:after="200"/>
              <w:ind w:left="175"/>
              <w:contextualSpacing/>
            </w:pPr>
            <w:r w:rsidRPr="00945107">
              <w:t xml:space="preserve">Занятие спортсменами общекомандного места на районных соревнованиях и спартакиадах </w:t>
            </w:r>
          </w:p>
          <w:p w:rsidR="00272BD0" w:rsidRPr="00945107" w:rsidRDefault="00272BD0" w:rsidP="00715956">
            <w:pPr>
              <w:ind w:left="720"/>
              <w:contextualSpacing/>
            </w:pPr>
          </w:p>
        </w:tc>
        <w:tc>
          <w:tcPr>
            <w:tcW w:w="1061" w:type="dxa"/>
          </w:tcPr>
          <w:p w:rsidR="00272BD0" w:rsidRPr="00945107" w:rsidRDefault="00272BD0" w:rsidP="00715956">
            <w:pPr>
              <w:pStyle w:val="Default"/>
              <w:spacing w:after="200"/>
              <w:ind w:left="720" w:hanging="646"/>
              <w:contextualSpacing/>
            </w:pPr>
            <w:r w:rsidRPr="00945107">
              <w:t xml:space="preserve">место </w:t>
            </w:r>
          </w:p>
        </w:tc>
        <w:tc>
          <w:tcPr>
            <w:tcW w:w="720" w:type="dxa"/>
          </w:tcPr>
          <w:p w:rsidR="00272BD0" w:rsidRPr="00945107" w:rsidRDefault="00272BD0" w:rsidP="00715956">
            <w:pPr>
              <w:pStyle w:val="Default"/>
              <w:spacing w:after="200"/>
              <w:contextualSpacing/>
            </w:pPr>
            <w:r w:rsidRPr="00945107">
              <w:t>1–5</w:t>
            </w:r>
          </w:p>
        </w:tc>
        <w:tc>
          <w:tcPr>
            <w:tcW w:w="720" w:type="dxa"/>
          </w:tcPr>
          <w:p w:rsidR="00272BD0" w:rsidRPr="00945107" w:rsidRDefault="00272BD0" w:rsidP="00715956">
            <w:pPr>
              <w:pStyle w:val="Default"/>
              <w:spacing w:after="200"/>
              <w:ind w:left="720" w:hanging="668"/>
              <w:contextualSpacing/>
            </w:pPr>
            <w:r w:rsidRPr="00945107">
              <w:t xml:space="preserve">1–6 </w:t>
            </w:r>
          </w:p>
        </w:tc>
        <w:tc>
          <w:tcPr>
            <w:tcW w:w="900" w:type="dxa"/>
          </w:tcPr>
          <w:p w:rsidR="00272BD0" w:rsidRPr="00945107" w:rsidRDefault="00272BD0" w:rsidP="00715956">
            <w:pPr>
              <w:pStyle w:val="Default"/>
              <w:spacing w:after="200"/>
              <w:ind w:left="28"/>
              <w:contextualSpacing/>
            </w:pPr>
            <w:r w:rsidRPr="00945107">
              <w:t xml:space="preserve">1–5 </w:t>
            </w:r>
          </w:p>
        </w:tc>
        <w:tc>
          <w:tcPr>
            <w:tcW w:w="720" w:type="dxa"/>
          </w:tcPr>
          <w:p w:rsidR="00272BD0" w:rsidRPr="00945107" w:rsidRDefault="00272BD0" w:rsidP="00715956">
            <w:pPr>
              <w:ind w:left="720" w:hanging="648"/>
              <w:contextualSpacing/>
            </w:pPr>
            <w:r w:rsidRPr="00945107">
              <w:t>1-5</w:t>
            </w:r>
          </w:p>
        </w:tc>
        <w:tc>
          <w:tcPr>
            <w:tcW w:w="720" w:type="dxa"/>
          </w:tcPr>
          <w:p w:rsidR="00272BD0" w:rsidRPr="00945107" w:rsidRDefault="00272BD0" w:rsidP="00715956">
            <w:pPr>
              <w:tabs>
                <w:tab w:val="left" w:pos="118"/>
              </w:tabs>
              <w:ind w:left="720" w:hanging="544"/>
              <w:contextualSpacing/>
            </w:pPr>
            <w:r w:rsidRPr="00945107">
              <w:t>1-5</w:t>
            </w:r>
          </w:p>
        </w:tc>
        <w:tc>
          <w:tcPr>
            <w:tcW w:w="720" w:type="dxa"/>
          </w:tcPr>
          <w:p w:rsidR="00272BD0" w:rsidRPr="00945107" w:rsidRDefault="00272BD0" w:rsidP="00715956">
            <w:pPr>
              <w:tabs>
                <w:tab w:val="left" w:pos="118"/>
              </w:tabs>
              <w:contextualSpacing/>
            </w:pPr>
            <w:r w:rsidRPr="00945107">
              <w:t>1-5</w:t>
            </w:r>
          </w:p>
        </w:tc>
        <w:tc>
          <w:tcPr>
            <w:tcW w:w="810" w:type="dxa"/>
          </w:tcPr>
          <w:p w:rsidR="00272BD0" w:rsidRPr="00945107" w:rsidRDefault="00272BD0" w:rsidP="00715956">
            <w:pPr>
              <w:tabs>
                <w:tab w:val="left" w:pos="118"/>
              </w:tabs>
              <w:contextualSpacing/>
            </w:pPr>
            <w:r w:rsidRPr="00945107">
              <w:t>1-5</w:t>
            </w:r>
          </w:p>
        </w:tc>
      </w:tr>
      <w:tr w:rsidR="00272BD0" w:rsidRPr="00945107" w:rsidTr="002F3829">
        <w:trPr>
          <w:gridAfter w:val="1"/>
          <w:wAfter w:w="90" w:type="dxa"/>
        </w:trPr>
        <w:tc>
          <w:tcPr>
            <w:tcW w:w="1101" w:type="dxa"/>
          </w:tcPr>
          <w:p w:rsidR="00272BD0" w:rsidRPr="00945107" w:rsidRDefault="00272BD0" w:rsidP="00715956">
            <w:pPr>
              <w:ind w:left="720"/>
              <w:contextualSpacing/>
            </w:pPr>
          </w:p>
        </w:tc>
        <w:tc>
          <w:tcPr>
            <w:tcW w:w="2086" w:type="dxa"/>
          </w:tcPr>
          <w:p w:rsidR="00272BD0" w:rsidRPr="00945107" w:rsidRDefault="00272BD0" w:rsidP="00715956">
            <w:pPr>
              <w:pStyle w:val="Default"/>
              <w:spacing w:after="200"/>
              <w:ind w:left="175"/>
              <w:contextualSpacing/>
            </w:pPr>
            <w:r w:rsidRPr="00945107">
              <w:t xml:space="preserve">Количество спортивных секций в общеобразовательных учреждениях </w:t>
            </w:r>
          </w:p>
          <w:p w:rsidR="00272BD0" w:rsidRPr="00945107" w:rsidRDefault="00272BD0" w:rsidP="00715956">
            <w:pPr>
              <w:ind w:left="720"/>
              <w:contextualSpacing/>
            </w:pPr>
          </w:p>
        </w:tc>
        <w:tc>
          <w:tcPr>
            <w:tcW w:w="1061" w:type="dxa"/>
          </w:tcPr>
          <w:p w:rsidR="00272BD0" w:rsidRPr="00945107" w:rsidRDefault="00272BD0" w:rsidP="00715956">
            <w:pPr>
              <w:pStyle w:val="Default"/>
              <w:spacing w:after="200"/>
              <w:ind w:left="720" w:hanging="646"/>
              <w:contextualSpacing/>
            </w:pPr>
            <w:r w:rsidRPr="00945107">
              <w:t xml:space="preserve">единиц </w:t>
            </w:r>
          </w:p>
        </w:tc>
        <w:tc>
          <w:tcPr>
            <w:tcW w:w="720" w:type="dxa"/>
          </w:tcPr>
          <w:p w:rsidR="00272BD0" w:rsidRPr="00945107" w:rsidRDefault="00272BD0" w:rsidP="00715956">
            <w:pPr>
              <w:pStyle w:val="Default"/>
              <w:spacing w:after="200"/>
              <w:ind w:left="720" w:hanging="644"/>
              <w:contextualSpacing/>
            </w:pPr>
            <w:r w:rsidRPr="00945107">
              <w:t>4</w:t>
            </w:r>
          </w:p>
        </w:tc>
        <w:tc>
          <w:tcPr>
            <w:tcW w:w="720" w:type="dxa"/>
          </w:tcPr>
          <w:p w:rsidR="00272BD0" w:rsidRPr="00945107" w:rsidRDefault="00272BD0" w:rsidP="00715956">
            <w:pPr>
              <w:pStyle w:val="Default"/>
              <w:spacing w:after="200"/>
              <w:ind w:left="720" w:hanging="668"/>
              <w:contextualSpacing/>
            </w:pPr>
            <w:r w:rsidRPr="00945107">
              <w:t>5</w:t>
            </w:r>
          </w:p>
        </w:tc>
        <w:tc>
          <w:tcPr>
            <w:tcW w:w="900" w:type="dxa"/>
          </w:tcPr>
          <w:p w:rsidR="00272BD0" w:rsidRPr="00945107" w:rsidRDefault="00272BD0" w:rsidP="00715956">
            <w:pPr>
              <w:pStyle w:val="Default"/>
              <w:spacing w:after="200"/>
              <w:ind w:left="28" w:firstLine="142"/>
              <w:contextualSpacing/>
            </w:pPr>
            <w:r w:rsidRPr="00945107">
              <w:t xml:space="preserve">5 </w:t>
            </w:r>
          </w:p>
        </w:tc>
        <w:tc>
          <w:tcPr>
            <w:tcW w:w="720" w:type="dxa"/>
          </w:tcPr>
          <w:p w:rsidR="00272BD0" w:rsidRPr="00945107" w:rsidRDefault="00272BD0" w:rsidP="00715956">
            <w:pPr>
              <w:ind w:left="720" w:hanging="648"/>
              <w:contextualSpacing/>
            </w:pPr>
            <w:r w:rsidRPr="00945107">
              <w:t>6</w:t>
            </w:r>
          </w:p>
        </w:tc>
        <w:tc>
          <w:tcPr>
            <w:tcW w:w="720" w:type="dxa"/>
          </w:tcPr>
          <w:p w:rsidR="00272BD0" w:rsidRPr="00945107" w:rsidRDefault="00272BD0" w:rsidP="00715956">
            <w:pPr>
              <w:tabs>
                <w:tab w:val="left" w:pos="118"/>
              </w:tabs>
              <w:contextualSpacing/>
            </w:pPr>
            <w:r w:rsidRPr="00945107">
              <w:t>6</w:t>
            </w:r>
          </w:p>
        </w:tc>
        <w:tc>
          <w:tcPr>
            <w:tcW w:w="720" w:type="dxa"/>
          </w:tcPr>
          <w:p w:rsidR="00272BD0" w:rsidRPr="00945107" w:rsidRDefault="00272BD0" w:rsidP="00715956">
            <w:pPr>
              <w:tabs>
                <w:tab w:val="left" w:pos="118"/>
              </w:tabs>
              <w:ind w:left="30"/>
              <w:contextualSpacing/>
            </w:pPr>
            <w:r w:rsidRPr="00945107">
              <w:t>7</w:t>
            </w:r>
          </w:p>
        </w:tc>
        <w:tc>
          <w:tcPr>
            <w:tcW w:w="810" w:type="dxa"/>
          </w:tcPr>
          <w:p w:rsidR="00272BD0" w:rsidRPr="00945107" w:rsidRDefault="00272BD0" w:rsidP="00715956">
            <w:pPr>
              <w:tabs>
                <w:tab w:val="left" w:pos="118"/>
              </w:tabs>
              <w:contextualSpacing/>
            </w:pPr>
            <w:r w:rsidRPr="00945107">
              <w:t>7</w:t>
            </w:r>
          </w:p>
        </w:tc>
      </w:tr>
    </w:tbl>
    <w:p w:rsidR="00272BD0" w:rsidRPr="00945107" w:rsidRDefault="00272BD0" w:rsidP="00715956">
      <w:pPr>
        <w:ind w:firstLine="142"/>
        <w:jc w:val="center"/>
      </w:pPr>
    </w:p>
    <w:p w:rsidR="00272BD0" w:rsidRPr="00945107" w:rsidRDefault="00272BD0" w:rsidP="00715956">
      <w:pPr>
        <w:ind w:firstLine="142"/>
        <w:jc w:val="center"/>
      </w:pPr>
      <w:r w:rsidRPr="00945107">
        <w:t>10.4.6. Объем и источники финансирования подпрограммы</w:t>
      </w:r>
    </w:p>
    <w:p w:rsidR="00272BD0" w:rsidRPr="00945107" w:rsidRDefault="00272BD0" w:rsidP="00715956">
      <w:pPr>
        <w:autoSpaceDE w:val="0"/>
        <w:autoSpaceDN w:val="0"/>
        <w:adjustRightInd w:val="0"/>
        <w:ind w:firstLine="709"/>
        <w:jc w:val="both"/>
      </w:pPr>
    </w:p>
    <w:p w:rsidR="00272BD0" w:rsidRPr="00945107" w:rsidRDefault="00272BD0" w:rsidP="005D1FE0">
      <w:pPr>
        <w:jc w:val="both"/>
        <w:rPr>
          <w:color w:val="000000"/>
        </w:rPr>
      </w:pPr>
      <w:r w:rsidRPr="00945107">
        <w:t xml:space="preserve">Общий объем финансирования муниципальной программы из всех источников финансирования составляет </w:t>
      </w:r>
      <w:r w:rsidRPr="00841A03">
        <w:rPr>
          <w:highlight w:val="yellow"/>
        </w:rPr>
        <w:t>1750,9</w:t>
      </w:r>
      <w:r w:rsidRPr="00945107">
        <w:t xml:space="preserve"> </w:t>
      </w:r>
      <w:r w:rsidRPr="00945107">
        <w:rPr>
          <w:color w:val="000000"/>
        </w:rPr>
        <w:t>тыс. рублей в ценах соответствующих лет, в том числе по годам:</w:t>
      </w:r>
    </w:p>
    <w:p w:rsidR="00272BD0" w:rsidRPr="00945107" w:rsidRDefault="00272BD0" w:rsidP="00EF2B40">
      <w:pPr>
        <w:jc w:val="both"/>
        <w:rPr>
          <w:color w:val="000000"/>
        </w:rPr>
      </w:pPr>
      <w:r w:rsidRPr="00945107">
        <w:rPr>
          <w:color w:val="000000"/>
        </w:rPr>
        <w:t>- в 2020 году – 497,1 тыс. рублей;</w:t>
      </w:r>
    </w:p>
    <w:p w:rsidR="00272BD0" w:rsidRPr="00945107" w:rsidRDefault="00272BD0" w:rsidP="00EF2B40">
      <w:pPr>
        <w:jc w:val="both"/>
        <w:rPr>
          <w:color w:val="000000"/>
        </w:rPr>
      </w:pPr>
      <w:r w:rsidRPr="00945107">
        <w:rPr>
          <w:color w:val="000000"/>
        </w:rPr>
        <w:t>- в 2021 году – 466,3 тыс. рублей;</w:t>
      </w:r>
    </w:p>
    <w:p w:rsidR="00272BD0" w:rsidRPr="00945107" w:rsidRDefault="00272BD0" w:rsidP="00EF2B40">
      <w:pPr>
        <w:jc w:val="both"/>
        <w:rPr>
          <w:color w:val="000000"/>
        </w:rPr>
      </w:pPr>
      <w:r w:rsidRPr="00945107">
        <w:rPr>
          <w:color w:val="000000"/>
        </w:rPr>
        <w:t>- в 2022 году –</w:t>
      </w:r>
      <w:r w:rsidRPr="00841A03">
        <w:rPr>
          <w:color w:val="000000"/>
          <w:highlight w:val="yellow"/>
        </w:rPr>
        <w:t>120,0</w:t>
      </w:r>
      <w:r w:rsidRPr="00945107">
        <w:rPr>
          <w:color w:val="000000"/>
        </w:rPr>
        <w:t xml:space="preserve"> тыс. рублей</w:t>
      </w:r>
    </w:p>
    <w:p w:rsidR="00272BD0" w:rsidRPr="00945107" w:rsidRDefault="00272BD0" w:rsidP="00EF2B40">
      <w:pPr>
        <w:jc w:val="both"/>
        <w:rPr>
          <w:color w:val="000000"/>
        </w:rPr>
      </w:pPr>
      <w:r w:rsidRPr="00945107">
        <w:rPr>
          <w:color w:val="000000"/>
        </w:rPr>
        <w:t>- в 2023 году – 102,5 тыс. рублей;</w:t>
      </w:r>
    </w:p>
    <w:p w:rsidR="00272BD0" w:rsidRPr="00945107" w:rsidRDefault="00272BD0" w:rsidP="00EF2B40">
      <w:pPr>
        <w:jc w:val="both"/>
        <w:rPr>
          <w:color w:val="000000"/>
        </w:rPr>
      </w:pPr>
      <w:r w:rsidRPr="00945107">
        <w:rPr>
          <w:color w:val="000000"/>
        </w:rPr>
        <w:t>- в 2024 году – 105,00 тыс. рублей;</w:t>
      </w:r>
    </w:p>
    <w:p w:rsidR="00272BD0" w:rsidRPr="00945107" w:rsidRDefault="00272BD0" w:rsidP="00EF2B40">
      <w:pPr>
        <w:jc w:val="both"/>
        <w:rPr>
          <w:color w:val="000000"/>
        </w:rPr>
      </w:pPr>
      <w:r w:rsidRPr="00945107">
        <w:rPr>
          <w:color w:val="000000"/>
        </w:rPr>
        <w:t>- в 2025 году – 230,0 тыс. рублей;</w:t>
      </w:r>
    </w:p>
    <w:p w:rsidR="00272BD0" w:rsidRPr="00945107" w:rsidRDefault="00272BD0" w:rsidP="00EF2B40">
      <w:pPr>
        <w:jc w:val="both"/>
        <w:rPr>
          <w:color w:val="000000"/>
        </w:rPr>
      </w:pPr>
      <w:r w:rsidRPr="00945107">
        <w:rPr>
          <w:color w:val="000000"/>
        </w:rPr>
        <w:t>- в 2026 году – 230,0 тыс. рублей;</w:t>
      </w:r>
    </w:p>
    <w:p w:rsidR="00272BD0" w:rsidRPr="00945107" w:rsidRDefault="00272BD0" w:rsidP="005D1FE0">
      <w:pPr>
        <w:jc w:val="both"/>
        <w:rPr>
          <w:color w:val="000000"/>
        </w:rPr>
      </w:pPr>
    </w:p>
    <w:p w:rsidR="00272BD0" w:rsidRPr="00945107" w:rsidRDefault="00272BD0" w:rsidP="005D1FE0">
      <w:pPr>
        <w:jc w:val="both"/>
        <w:rPr>
          <w:color w:val="000000"/>
        </w:rPr>
      </w:pPr>
    </w:p>
    <w:p w:rsidR="00272BD0" w:rsidRPr="00945107" w:rsidRDefault="00272BD0" w:rsidP="00080C9D">
      <w:pPr>
        <w:jc w:val="center"/>
      </w:pPr>
      <w:r w:rsidRPr="00945107">
        <w:t>10.4.7. Ожидаемые результаты реализации подпрограммы</w:t>
      </w:r>
    </w:p>
    <w:p w:rsidR="00272BD0" w:rsidRPr="00945107" w:rsidRDefault="00272BD0" w:rsidP="00715956">
      <w:pPr>
        <w:ind w:firstLine="567"/>
        <w:jc w:val="both"/>
      </w:pPr>
    </w:p>
    <w:p w:rsidR="00272BD0" w:rsidRPr="00945107" w:rsidRDefault="00272BD0" w:rsidP="00715956">
      <w:pPr>
        <w:pStyle w:val="Default"/>
      </w:pPr>
      <w:r w:rsidRPr="00945107">
        <w:t xml:space="preserve">- увеличение числа занимающихся спортом; </w:t>
      </w:r>
    </w:p>
    <w:p w:rsidR="00272BD0" w:rsidRPr="00945107" w:rsidRDefault="00272BD0" w:rsidP="00715956">
      <w:pPr>
        <w:pStyle w:val="Default"/>
      </w:pPr>
      <w:r w:rsidRPr="00945107">
        <w:t xml:space="preserve">- сокращение уровня преступности и правонарушений со стороны подростков и молодежи; </w:t>
      </w:r>
    </w:p>
    <w:p w:rsidR="00272BD0" w:rsidRPr="00945107" w:rsidRDefault="00272BD0" w:rsidP="00715956">
      <w:pPr>
        <w:jc w:val="both"/>
      </w:pPr>
      <w:r w:rsidRPr="00945107">
        <w:t>- снижение заболеваемости среди населения</w:t>
      </w:r>
    </w:p>
    <w:p w:rsidR="00272BD0" w:rsidRPr="00945107" w:rsidRDefault="00272BD0" w:rsidP="00715956">
      <w:pPr>
        <w:ind w:firstLine="567"/>
        <w:jc w:val="center"/>
      </w:pPr>
    </w:p>
    <w:p w:rsidR="00272BD0" w:rsidRPr="00945107" w:rsidRDefault="00272BD0" w:rsidP="00715956">
      <w:pPr>
        <w:ind w:firstLine="567"/>
        <w:jc w:val="center"/>
      </w:pPr>
      <w:r w:rsidRPr="00945107">
        <w:t>10.4.8. Система управления реализацией подпрограммы</w:t>
      </w:r>
    </w:p>
    <w:p w:rsidR="00272BD0" w:rsidRPr="00945107" w:rsidRDefault="00272BD0" w:rsidP="00715956">
      <w:pPr>
        <w:ind w:firstLine="567"/>
        <w:jc w:val="center"/>
      </w:pPr>
    </w:p>
    <w:p w:rsidR="00272BD0" w:rsidRPr="00945107" w:rsidRDefault="00272BD0" w:rsidP="00715956">
      <w:pPr>
        <w:ind w:firstLine="709"/>
        <w:jc w:val="both"/>
      </w:pPr>
      <w:r w:rsidRPr="00945107">
        <w:t>Общий контроль над ходом реализации подпрограммы осуществляет</w:t>
      </w:r>
    </w:p>
    <w:p w:rsidR="00272BD0" w:rsidRPr="00945107" w:rsidRDefault="00272BD0" w:rsidP="00715956">
      <w:pPr>
        <w:ind w:firstLine="709"/>
        <w:jc w:val="both"/>
      </w:pPr>
      <w:r w:rsidRPr="00945107">
        <w:t xml:space="preserve"> Администрация Максимовского сельского поселения.</w:t>
      </w:r>
    </w:p>
    <w:p w:rsidR="00272BD0" w:rsidRPr="00945107" w:rsidRDefault="00272BD0" w:rsidP="00715956">
      <w:pPr>
        <w:ind w:firstLine="709"/>
        <w:jc w:val="both"/>
      </w:pPr>
    </w:p>
    <w:p w:rsidR="00272BD0" w:rsidRPr="00945107" w:rsidRDefault="00272BD0" w:rsidP="00715956">
      <w:pPr>
        <w:ind w:firstLine="540"/>
        <w:jc w:val="both"/>
      </w:pPr>
      <w:r w:rsidRPr="00945107">
        <w:t>Ежегодно не позднее 1 мая года, следующего за отчетным годом, исполнители подпрограммы составляют отчеты о ходе реализации подпрограммы и направляют их в комитет по экономике и управлению муниципальным имуществом Администрацию Шербакульского муниципального района Омской области и комитет финансов и контроля Администрацию Шербакульского муниципального района Омской области для проведения ежегодной оценки эффективности реализации подпрограммы.</w:t>
      </w:r>
    </w:p>
    <w:p w:rsidR="00272BD0" w:rsidRPr="00945107" w:rsidRDefault="00272BD0" w:rsidP="00715956">
      <w:pPr>
        <w:autoSpaceDE w:val="0"/>
        <w:autoSpaceDN w:val="0"/>
        <w:adjustRightInd w:val="0"/>
        <w:ind w:firstLine="540"/>
        <w:jc w:val="both"/>
      </w:pPr>
      <w:r w:rsidRPr="00945107">
        <w:t>Система управления подпрограммой предполагает возможность ее корректировки</w:t>
      </w:r>
    </w:p>
    <w:p w:rsidR="00272BD0" w:rsidRPr="00945107" w:rsidRDefault="00272BD0" w:rsidP="00080C9D">
      <w:pPr>
        <w:autoSpaceDE w:val="0"/>
        <w:autoSpaceDN w:val="0"/>
        <w:adjustRightInd w:val="0"/>
        <w:ind w:firstLine="540"/>
        <w:jc w:val="both"/>
      </w:pPr>
    </w:p>
    <w:p w:rsidR="00272BD0" w:rsidRPr="00945107" w:rsidRDefault="00272BD0" w:rsidP="00080C9D">
      <w:pPr>
        <w:autoSpaceDE w:val="0"/>
        <w:autoSpaceDN w:val="0"/>
        <w:adjustRightInd w:val="0"/>
        <w:ind w:firstLine="540"/>
        <w:jc w:val="both"/>
      </w:pPr>
    </w:p>
    <w:p w:rsidR="00272BD0" w:rsidRPr="00945107" w:rsidRDefault="00272BD0" w:rsidP="00080C9D">
      <w:pPr>
        <w:jc w:val="center"/>
      </w:pPr>
    </w:p>
    <w:p w:rsidR="00272BD0" w:rsidRPr="00945107" w:rsidRDefault="00272BD0" w:rsidP="00080C9D">
      <w:pPr>
        <w:ind w:firstLine="567"/>
        <w:jc w:val="center"/>
        <w:rPr>
          <w:color w:val="FF0000"/>
        </w:rPr>
      </w:pPr>
    </w:p>
    <w:p w:rsidR="00272BD0" w:rsidRPr="00945107" w:rsidRDefault="00272BD0" w:rsidP="00080C9D">
      <w:pPr>
        <w:jc w:val="center"/>
        <w:rPr>
          <w:b/>
        </w:rPr>
      </w:pPr>
      <w:r w:rsidRPr="00945107">
        <w:rPr>
          <w:b/>
        </w:rPr>
        <w:t>10.5. Подпрограмма «Развитие отрасли культуры в Максимовском сельском поселении»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080C9D">
      <w:pPr>
        <w:jc w:val="center"/>
      </w:pPr>
    </w:p>
    <w:p w:rsidR="00272BD0" w:rsidRPr="00945107" w:rsidRDefault="00272BD0" w:rsidP="00080C9D">
      <w:pPr>
        <w:jc w:val="center"/>
      </w:pPr>
      <w:r w:rsidRPr="00945107">
        <w:t>ПАСПОРТ</w:t>
      </w:r>
    </w:p>
    <w:p w:rsidR="00272BD0" w:rsidRPr="00945107" w:rsidRDefault="00272BD0" w:rsidP="00080C9D">
      <w:pPr>
        <w:jc w:val="center"/>
      </w:pPr>
      <w:r w:rsidRPr="00945107">
        <w:t>подпрограммы «Развитие отрасли культуры в Максимовском сельском поселении» муниципальной программы «Развитие экономического потенциалаМаксимовского сельского поселения Шербакульского муниципального района на 2020-2026 годы»</w:t>
      </w:r>
    </w:p>
    <w:p w:rsidR="00272BD0" w:rsidRPr="00945107" w:rsidRDefault="00272BD0" w:rsidP="00080C9D">
      <w:pPr>
        <w:jc w:val="center"/>
      </w:pPr>
    </w:p>
    <w:p w:rsidR="00272BD0" w:rsidRPr="00945107" w:rsidRDefault="00272BD0" w:rsidP="00080C9D">
      <w:pPr>
        <w:jc w:val="cente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4961"/>
      </w:tblGrid>
      <w:tr w:rsidR="00272BD0" w:rsidRPr="00945107" w:rsidTr="00965B3F">
        <w:tc>
          <w:tcPr>
            <w:tcW w:w="4503" w:type="dxa"/>
          </w:tcPr>
          <w:p w:rsidR="00272BD0" w:rsidRPr="00945107" w:rsidRDefault="00272BD0" w:rsidP="00965B3F">
            <w:pPr>
              <w:jc w:val="both"/>
            </w:pPr>
            <w:r w:rsidRPr="00945107">
              <w:t xml:space="preserve">Наименование муниципальной программы Максимовского сельского поселения Шербакульского муниципального района Омской области </w:t>
            </w:r>
          </w:p>
        </w:tc>
        <w:tc>
          <w:tcPr>
            <w:tcW w:w="4961" w:type="dxa"/>
          </w:tcPr>
          <w:p w:rsidR="00272BD0" w:rsidRPr="00945107" w:rsidRDefault="00272BD0" w:rsidP="00965B3F">
            <w:pPr>
              <w:jc w:val="both"/>
            </w:pPr>
            <w:r w:rsidRPr="00945107">
              <w:t>«Развитие экономического потенциала Максимовского сельского поселения Шербакульского муниципального района на 2020-2026 годы»</w:t>
            </w:r>
          </w:p>
        </w:tc>
      </w:tr>
      <w:tr w:rsidR="00272BD0" w:rsidRPr="00945107" w:rsidTr="00965B3F">
        <w:tc>
          <w:tcPr>
            <w:tcW w:w="4503" w:type="dxa"/>
          </w:tcPr>
          <w:p w:rsidR="00272BD0" w:rsidRPr="00945107" w:rsidRDefault="00272BD0" w:rsidP="00965B3F">
            <w:pPr>
              <w:jc w:val="both"/>
            </w:pPr>
            <w:r w:rsidRPr="00945107">
              <w:t xml:space="preserve">Наименование подпрограммы муниципальной программы Максимовского сельского поселения Шербакульского муниципального района Омской области </w:t>
            </w:r>
          </w:p>
          <w:p w:rsidR="00272BD0" w:rsidRPr="00945107" w:rsidRDefault="00272BD0" w:rsidP="00965B3F">
            <w:pPr>
              <w:jc w:val="both"/>
            </w:pPr>
            <w:r w:rsidRPr="00945107">
              <w:t>(далее – подпрограмма)</w:t>
            </w:r>
          </w:p>
        </w:tc>
        <w:tc>
          <w:tcPr>
            <w:tcW w:w="4961" w:type="dxa"/>
          </w:tcPr>
          <w:p w:rsidR="00272BD0" w:rsidRPr="00945107" w:rsidRDefault="00272BD0" w:rsidP="00965B3F">
            <w:pPr>
              <w:jc w:val="both"/>
            </w:pPr>
            <w:r w:rsidRPr="00945107">
              <w:t>«Развитие отрасли культуры в Максимовском сельском поселении»</w:t>
            </w:r>
          </w:p>
        </w:tc>
      </w:tr>
      <w:tr w:rsidR="00272BD0" w:rsidRPr="00945107" w:rsidTr="00965B3F">
        <w:tc>
          <w:tcPr>
            <w:tcW w:w="4503" w:type="dxa"/>
          </w:tcPr>
          <w:p w:rsidR="00272BD0" w:rsidRPr="00945107" w:rsidRDefault="00272BD0" w:rsidP="00965B3F">
            <w:pPr>
              <w:autoSpaceDE w:val="0"/>
              <w:autoSpaceDN w:val="0"/>
              <w:adjustRightInd w:val="0"/>
              <w:jc w:val="both"/>
            </w:pPr>
            <w:r w:rsidRPr="00945107">
              <w:t>Наименование исполнительно-распорядительного органа Шербакульского муниципального района Омской области, являющегося соисполнителем муниципальной программы</w:t>
            </w:r>
          </w:p>
        </w:tc>
        <w:tc>
          <w:tcPr>
            <w:tcW w:w="4961" w:type="dxa"/>
          </w:tcPr>
          <w:p w:rsidR="00272BD0" w:rsidRPr="00945107" w:rsidRDefault="00272BD0" w:rsidP="00965B3F">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965B3F">
        <w:tc>
          <w:tcPr>
            <w:tcW w:w="4503" w:type="dxa"/>
          </w:tcPr>
          <w:p w:rsidR="00272BD0" w:rsidRPr="00945107" w:rsidRDefault="00272BD0" w:rsidP="00965B3F">
            <w:pPr>
              <w:autoSpaceDE w:val="0"/>
              <w:autoSpaceDN w:val="0"/>
              <w:adjustRightInd w:val="0"/>
              <w:jc w:val="both"/>
            </w:pPr>
            <w:r w:rsidRPr="00945107">
              <w:t>Наименование исполнительно-распорядительного органа Шербакульского муниципального района Омской области, являющегося исполнителем основного мероприятия</w:t>
            </w:r>
          </w:p>
        </w:tc>
        <w:tc>
          <w:tcPr>
            <w:tcW w:w="4961" w:type="dxa"/>
          </w:tcPr>
          <w:p w:rsidR="00272BD0" w:rsidRPr="00945107" w:rsidRDefault="00272BD0" w:rsidP="00965B3F">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965B3F">
        <w:tc>
          <w:tcPr>
            <w:tcW w:w="4503" w:type="dxa"/>
          </w:tcPr>
          <w:p w:rsidR="00272BD0" w:rsidRPr="00945107" w:rsidRDefault="00272BD0" w:rsidP="00965B3F">
            <w:pPr>
              <w:autoSpaceDE w:val="0"/>
              <w:autoSpaceDN w:val="0"/>
              <w:adjustRightInd w:val="0"/>
              <w:jc w:val="both"/>
            </w:pPr>
            <w:r w:rsidRPr="00945107">
              <w:t>Сроки реализации подпрограммы</w:t>
            </w:r>
          </w:p>
        </w:tc>
        <w:tc>
          <w:tcPr>
            <w:tcW w:w="4961" w:type="dxa"/>
          </w:tcPr>
          <w:p w:rsidR="00272BD0" w:rsidRPr="00945107" w:rsidRDefault="00272BD0" w:rsidP="00965B3F">
            <w:pPr>
              <w:pStyle w:val="ConsPlusCell"/>
              <w:jc w:val="both"/>
              <w:rPr>
                <w:sz w:val="24"/>
                <w:szCs w:val="24"/>
              </w:rPr>
            </w:pPr>
            <w:r w:rsidRPr="00945107">
              <w:rPr>
                <w:sz w:val="24"/>
                <w:szCs w:val="24"/>
              </w:rPr>
              <w:t>2014-2021 годы</w:t>
            </w:r>
          </w:p>
        </w:tc>
      </w:tr>
      <w:tr w:rsidR="00272BD0" w:rsidRPr="00945107" w:rsidTr="00965B3F">
        <w:trPr>
          <w:trHeight w:val="401"/>
        </w:trPr>
        <w:tc>
          <w:tcPr>
            <w:tcW w:w="4503" w:type="dxa"/>
          </w:tcPr>
          <w:p w:rsidR="00272BD0" w:rsidRPr="00945107" w:rsidRDefault="00272BD0" w:rsidP="00965B3F">
            <w:pPr>
              <w:jc w:val="both"/>
            </w:pPr>
            <w:r w:rsidRPr="00945107">
              <w:t xml:space="preserve">Цель подпрограммы </w:t>
            </w:r>
          </w:p>
        </w:tc>
        <w:tc>
          <w:tcPr>
            <w:tcW w:w="4961" w:type="dxa"/>
          </w:tcPr>
          <w:p w:rsidR="00272BD0" w:rsidRPr="00945107" w:rsidRDefault="00272BD0" w:rsidP="00965B3F">
            <w:pPr>
              <w:jc w:val="both"/>
            </w:pPr>
            <w:r w:rsidRPr="00945107">
              <w:t>-развитие единого культурного пространства сельского поселения, совершенствование профессионального искусства и самодеятельного художественного творчества, повышение доступности и качества культурных услуг</w:t>
            </w:r>
          </w:p>
        </w:tc>
      </w:tr>
      <w:tr w:rsidR="00272BD0" w:rsidRPr="00945107" w:rsidTr="00965B3F">
        <w:trPr>
          <w:trHeight w:val="328"/>
        </w:trPr>
        <w:tc>
          <w:tcPr>
            <w:tcW w:w="4503" w:type="dxa"/>
          </w:tcPr>
          <w:p w:rsidR="00272BD0" w:rsidRPr="00945107" w:rsidRDefault="00272BD0" w:rsidP="00965B3F">
            <w:pPr>
              <w:jc w:val="both"/>
            </w:pPr>
            <w:r w:rsidRPr="00945107">
              <w:t xml:space="preserve">Задачи подпрограммы </w:t>
            </w:r>
          </w:p>
        </w:tc>
        <w:tc>
          <w:tcPr>
            <w:tcW w:w="4961" w:type="dxa"/>
          </w:tcPr>
          <w:p w:rsidR="00272BD0" w:rsidRPr="00945107" w:rsidRDefault="00272BD0" w:rsidP="00965B3F">
            <w:r w:rsidRPr="00945107">
              <w:t>- поддержка театрального, танцевального  и музыкального искусства; этнокультурное развитие народов, проживающих на территории поселения;</w:t>
            </w:r>
          </w:p>
          <w:p w:rsidR="00272BD0" w:rsidRPr="00945107" w:rsidRDefault="00272BD0" w:rsidP="00965B3F">
            <w:r w:rsidRPr="00945107">
              <w:t>-поддержка одаренных детей и талантливой молодежи сельского поселения;</w:t>
            </w:r>
          </w:p>
          <w:p w:rsidR="00272BD0" w:rsidRPr="00945107" w:rsidRDefault="00272BD0" w:rsidP="00965B3F">
            <w:r w:rsidRPr="00945107">
              <w:t>-внедрение современных технологий и увеличение информационных ресурсов отрасли культуры;</w:t>
            </w:r>
          </w:p>
          <w:p w:rsidR="00272BD0" w:rsidRPr="00945107" w:rsidRDefault="00272BD0" w:rsidP="00965B3F">
            <w:r w:rsidRPr="00945107">
              <w:t>-поддержка и развитие материально-технической базы учреждений культуры;</w:t>
            </w:r>
          </w:p>
          <w:p w:rsidR="00272BD0" w:rsidRPr="00945107" w:rsidRDefault="00272BD0" w:rsidP="00965B3F">
            <w:r w:rsidRPr="00945107">
              <w:t>-работа над книгой по истории поселения</w:t>
            </w:r>
          </w:p>
        </w:tc>
      </w:tr>
      <w:tr w:rsidR="00272BD0" w:rsidRPr="00945107" w:rsidTr="00965B3F">
        <w:trPr>
          <w:trHeight w:val="647"/>
        </w:trPr>
        <w:tc>
          <w:tcPr>
            <w:tcW w:w="4503" w:type="dxa"/>
          </w:tcPr>
          <w:p w:rsidR="00272BD0" w:rsidRPr="00945107" w:rsidRDefault="00272BD0" w:rsidP="00965B3F">
            <w:pPr>
              <w:jc w:val="both"/>
            </w:pPr>
            <w:r w:rsidRPr="00945107">
              <w:lastRenderedPageBreak/>
              <w:t xml:space="preserve">Перечень основных мероприятий </w:t>
            </w:r>
          </w:p>
        </w:tc>
        <w:tc>
          <w:tcPr>
            <w:tcW w:w="4961" w:type="dxa"/>
          </w:tcPr>
          <w:p w:rsidR="00272BD0" w:rsidRPr="00945107" w:rsidRDefault="00272BD0" w:rsidP="00965B3F">
            <w:pPr>
              <w:autoSpaceDE w:val="0"/>
              <w:autoSpaceDN w:val="0"/>
              <w:adjustRightInd w:val="0"/>
            </w:pPr>
            <w:r w:rsidRPr="00945107">
              <w:t>-проведение мероприятий, посвященных международным праздникам и календарным датам;</w:t>
            </w:r>
          </w:p>
          <w:p w:rsidR="00272BD0" w:rsidRPr="00945107" w:rsidRDefault="00272BD0" w:rsidP="00965B3F">
            <w:pPr>
              <w:autoSpaceDE w:val="0"/>
              <w:autoSpaceDN w:val="0"/>
              <w:adjustRightInd w:val="0"/>
            </w:pPr>
            <w:r w:rsidRPr="00945107">
              <w:t>-проведение праздников улиц;</w:t>
            </w:r>
          </w:p>
          <w:p w:rsidR="00272BD0" w:rsidRPr="00945107" w:rsidRDefault="00272BD0" w:rsidP="00965B3F">
            <w:r w:rsidRPr="00945107">
              <w:t>-проведение мероприятий посвященных 130-летию с. Максимовка;</w:t>
            </w:r>
          </w:p>
          <w:p w:rsidR="00272BD0" w:rsidRPr="00945107" w:rsidRDefault="00272BD0" w:rsidP="00965B3F">
            <w:r w:rsidRPr="00945107">
              <w:t>-участие в проведение фестивалей – конкурсов самодеятельного творчества;</w:t>
            </w:r>
          </w:p>
          <w:p w:rsidR="00272BD0" w:rsidRPr="00945107" w:rsidRDefault="00272BD0" w:rsidP="00965B3F">
            <w:pPr>
              <w:autoSpaceDE w:val="0"/>
              <w:autoSpaceDN w:val="0"/>
              <w:adjustRightInd w:val="0"/>
            </w:pPr>
            <w:r w:rsidRPr="00945107">
              <w:t>-предоставление культурной услуги малым населенным пунктам, не имеющим стационарных учреждений культуры;</w:t>
            </w:r>
          </w:p>
          <w:p w:rsidR="00272BD0" w:rsidRPr="00945107" w:rsidRDefault="00272BD0" w:rsidP="00965B3F">
            <w:pPr>
              <w:autoSpaceDE w:val="0"/>
              <w:autoSpaceDN w:val="0"/>
              <w:adjustRightInd w:val="0"/>
            </w:pPr>
            <w:r w:rsidRPr="00945107">
              <w:t>- информационно- издательская деятельность, пропагандирующая достижения работников культуры и творческих коллективов;</w:t>
            </w:r>
          </w:p>
          <w:p w:rsidR="00272BD0" w:rsidRPr="00945107" w:rsidRDefault="00272BD0" w:rsidP="00965B3F">
            <w:pPr>
              <w:autoSpaceDE w:val="0"/>
              <w:autoSpaceDN w:val="0"/>
              <w:adjustRightInd w:val="0"/>
            </w:pPr>
            <w:r w:rsidRPr="00945107">
              <w:t>-развитие библиотечно – библиографической деятельности (обновление формуляров, журналов, создание электронного каталога);</w:t>
            </w:r>
          </w:p>
          <w:p w:rsidR="00272BD0" w:rsidRPr="00945107" w:rsidRDefault="00272BD0" w:rsidP="00965B3F">
            <w:pPr>
              <w:autoSpaceDE w:val="0"/>
              <w:autoSpaceDN w:val="0"/>
              <w:adjustRightInd w:val="0"/>
            </w:pPr>
            <w:r w:rsidRPr="00945107">
              <w:t>-создание музейной комнаты;</w:t>
            </w:r>
          </w:p>
          <w:p w:rsidR="00272BD0" w:rsidRPr="00945107" w:rsidRDefault="00272BD0" w:rsidP="00965B3F">
            <w:pPr>
              <w:autoSpaceDE w:val="0"/>
              <w:autoSpaceDN w:val="0"/>
              <w:adjustRightInd w:val="0"/>
            </w:pPr>
            <w:r w:rsidRPr="00945107">
              <w:t>-пополнение фондов, экспонирование, популяризация;</w:t>
            </w:r>
          </w:p>
        </w:tc>
      </w:tr>
      <w:tr w:rsidR="00272BD0" w:rsidRPr="00945107" w:rsidTr="00965B3F">
        <w:trPr>
          <w:trHeight w:val="313"/>
        </w:trPr>
        <w:tc>
          <w:tcPr>
            <w:tcW w:w="4503" w:type="dxa"/>
          </w:tcPr>
          <w:p w:rsidR="00272BD0" w:rsidRPr="00945107" w:rsidRDefault="00272BD0" w:rsidP="00965B3F">
            <w:pPr>
              <w:jc w:val="both"/>
            </w:pPr>
            <w:r w:rsidRPr="00945107">
              <w:t>Объемы и источники финансирования подпрограммы в целом и по годам ее реализации</w:t>
            </w:r>
          </w:p>
        </w:tc>
        <w:tc>
          <w:tcPr>
            <w:tcW w:w="4961" w:type="dxa"/>
          </w:tcPr>
          <w:p w:rsidR="00272BD0" w:rsidRPr="00945107" w:rsidRDefault="00272BD0" w:rsidP="00965B3F">
            <w:pPr>
              <w:jc w:val="both"/>
              <w:rPr>
                <w:color w:val="000000"/>
              </w:rPr>
            </w:pPr>
            <w:r w:rsidRPr="00945107">
              <w:t xml:space="preserve">Общий объем финансирования за счет средств местного бюджета составляет </w:t>
            </w:r>
            <w:r w:rsidRPr="00174B8A">
              <w:rPr>
                <w:highlight w:val="yellow"/>
              </w:rPr>
              <w:t>821,30</w:t>
            </w:r>
            <w:r w:rsidRPr="00945107">
              <w:t xml:space="preserve"> </w:t>
            </w:r>
            <w:r w:rsidRPr="00945107">
              <w:rPr>
                <w:color w:val="000000"/>
              </w:rPr>
              <w:t>тыс. рублей в ценах соответствующих лет, в том числе:</w:t>
            </w:r>
          </w:p>
          <w:p w:rsidR="00272BD0" w:rsidRPr="00945107" w:rsidRDefault="00272BD0" w:rsidP="00965B3F">
            <w:pPr>
              <w:jc w:val="both"/>
              <w:rPr>
                <w:color w:val="000000"/>
              </w:rPr>
            </w:pPr>
            <w:r w:rsidRPr="00945107">
              <w:rPr>
                <w:color w:val="000000"/>
              </w:rPr>
              <w:t>- в 2020 году – 151,3 тыс. рублей;</w:t>
            </w:r>
          </w:p>
          <w:p w:rsidR="00272BD0" w:rsidRPr="00945107" w:rsidRDefault="00272BD0" w:rsidP="00965B3F">
            <w:pPr>
              <w:jc w:val="both"/>
              <w:rPr>
                <w:color w:val="000000"/>
              </w:rPr>
            </w:pPr>
            <w:r w:rsidRPr="00945107">
              <w:rPr>
                <w:color w:val="000000"/>
              </w:rPr>
              <w:t>- в 2021 году- 75,0 тыс. рублей;</w:t>
            </w:r>
          </w:p>
          <w:p w:rsidR="00272BD0" w:rsidRPr="00945107" w:rsidRDefault="00272BD0" w:rsidP="00965B3F">
            <w:pPr>
              <w:jc w:val="both"/>
              <w:rPr>
                <w:color w:val="000000"/>
              </w:rPr>
            </w:pPr>
            <w:r w:rsidRPr="00945107">
              <w:rPr>
                <w:color w:val="000000"/>
              </w:rPr>
              <w:t xml:space="preserve">- в 2022 году- </w:t>
            </w:r>
            <w:r w:rsidRPr="00174B8A">
              <w:rPr>
                <w:color w:val="000000"/>
                <w:highlight w:val="yellow"/>
              </w:rPr>
              <w:t>65,0</w:t>
            </w:r>
            <w:r w:rsidRPr="00945107">
              <w:rPr>
                <w:color w:val="000000"/>
              </w:rPr>
              <w:t xml:space="preserve"> тыс. рублей</w:t>
            </w:r>
          </w:p>
          <w:p w:rsidR="00272BD0" w:rsidRPr="00945107" w:rsidRDefault="00272BD0" w:rsidP="00965B3F">
            <w:pPr>
              <w:jc w:val="both"/>
              <w:rPr>
                <w:color w:val="000000"/>
              </w:rPr>
            </w:pPr>
            <w:r w:rsidRPr="00945107">
              <w:rPr>
                <w:color w:val="000000"/>
              </w:rPr>
              <w:t>- в 2023 году – 75,0,0 тыс. рублей;</w:t>
            </w:r>
          </w:p>
          <w:p w:rsidR="00272BD0" w:rsidRPr="00945107" w:rsidRDefault="00272BD0" w:rsidP="00965B3F">
            <w:pPr>
              <w:jc w:val="both"/>
              <w:rPr>
                <w:color w:val="000000"/>
              </w:rPr>
            </w:pPr>
            <w:r w:rsidRPr="00945107">
              <w:rPr>
                <w:color w:val="000000"/>
              </w:rPr>
              <w:t>- в 2024 году – 75.0 тыс. рублей;</w:t>
            </w:r>
          </w:p>
          <w:p w:rsidR="00272BD0" w:rsidRPr="00945107" w:rsidRDefault="00272BD0" w:rsidP="00965B3F">
            <w:pPr>
              <w:jc w:val="both"/>
              <w:rPr>
                <w:color w:val="000000"/>
              </w:rPr>
            </w:pPr>
            <w:r w:rsidRPr="00945107">
              <w:rPr>
                <w:color w:val="000000"/>
              </w:rPr>
              <w:t>- в 2025 году – 180,0 тыс. рублей;</w:t>
            </w:r>
          </w:p>
          <w:p w:rsidR="00272BD0" w:rsidRPr="00945107" w:rsidRDefault="00272BD0" w:rsidP="00965B3F">
            <w:pPr>
              <w:jc w:val="both"/>
              <w:rPr>
                <w:color w:val="000000"/>
              </w:rPr>
            </w:pPr>
            <w:r w:rsidRPr="00945107">
              <w:rPr>
                <w:color w:val="000000"/>
              </w:rPr>
              <w:t>- в 2026 году – 200,0 тыс. рублей</w:t>
            </w:r>
          </w:p>
          <w:p w:rsidR="00272BD0" w:rsidRPr="00945107" w:rsidRDefault="00272BD0" w:rsidP="00965B3F">
            <w:pPr>
              <w:jc w:val="both"/>
              <w:rPr>
                <w:color w:val="000000"/>
              </w:rPr>
            </w:pPr>
          </w:p>
          <w:p w:rsidR="00272BD0" w:rsidRPr="00945107" w:rsidRDefault="00272BD0" w:rsidP="00965B3F">
            <w:pPr>
              <w:jc w:val="both"/>
            </w:pPr>
          </w:p>
        </w:tc>
      </w:tr>
      <w:tr w:rsidR="00272BD0" w:rsidRPr="00945107" w:rsidTr="00965B3F">
        <w:trPr>
          <w:trHeight w:val="701"/>
        </w:trPr>
        <w:tc>
          <w:tcPr>
            <w:tcW w:w="4503" w:type="dxa"/>
          </w:tcPr>
          <w:p w:rsidR="00272BD0" w:rsidRPr="00945107" w:rsidRDefault="00272BD0" w:rsidP="00965B3F">
            <w:pPr>
              <w:jc w:val="both"/>
            </w:pPr>
            <w:r w:rsidRPr="00945107">
              <w:t>Основные ожидаемые результаты реализации подпрограммы (по итогам и по годам реализации)</w:t>
            </w:r>
          </w:p>
        </w:tc>
        <w:tc>
          <w:tcPr>
            <w:tcW w:w="4961" w:type="dxa"/>
          </w:tcPr>
          <w:p w:rsidR="00272BD0" w:rsidRPr="00945107" w:rsidRDefault="00272BD0" w:rsidP="00965B3F">
            <w:pPr>
              <w:jc w:val="both"/>
            </w:pPr>
            <w:r w:rsidRPr="00945107">
              <w:t>-расширение возможности доступа населения к культурным ценностям;</w:t>
            </w:r>
          </w:p>
          <w:p w:rsidR="00272BD0" w:rsidRPr="00945107" w:rsidRDefault="00272BD0" w:rsidP="00965B3F">
            <w:pPr>
              <w:jc w:val="both"/>
            </w:pPr>
            <w:r w:rsidRPr="00945107">
              <w:t>-минимизация угрозы утраты объектов культурного наследия.</w:t>
            </w:r>
          </w:p>
          <w:p w:rsidR="00272BD0" w:rsidRPr="00945107" w:rsidRDefault="00272BD0" w:rsidP="00965B3F">
            <w:pPr>
              <w:jc w:val="both"/>
            </w:pPr>
            <w:r w:rsidRPr="00945107">
              <w:t xml:space="preserve"> -укрепление и модернизация материально-технической базы учреждений культуры;</w:t>
            </w:r>
          </w:p>
          <w:p w:rsidR="00272BD0" w:rsidRPr="00945107" w:rsidRDefault="00272BD0" w:rsidP="00965B3F">
            <w:pPr>
              <w:jc w:val="both"/>
            </w:pPr>
            <w:r w:rsidRPr="00945107">
              <w:t>-повышение доступности, количественного и качественного уровня культурных услуг, предоставляемых населению;</w:t>
            </w:r>
          </w:p>
          <w:p w:rsidR="00272BD0" w:rsidRPr="00945107" w:rsidRDefault="00272BD0" w:rsidP="00965B3F">
            <w:pPr>
              <w:jc w:val="both"/>
            </w:pPr>
            <w:r w:rsidRPr="00945107">
              <w:t>-выпуск книги по истории поселения.</w:t>
            </w:r>
          </w:p>
        </w:tc>
      </w:tr>
    </w:tbl>
    <w:p w:rsidR="00272BD0" w:rsidRPr="00945107" w:rsidRDefault="00272BD0" w:rsidP="00080C9D">
      <w:pPr>
        <w:jc w:val="center"/>
      </w:pPr>
    </w:p>
    <w:p w:rsidR="00272BD0" w:rsidRPr="00945107" w:rsidRDefault="00272BD0" w:rsidP="00080C9D">
      <w:pPr>
        <w:jc w:val="center"/>
      </w:pPr>
      <w:r w:rsidRPr="00945107">
        <w:t>10.5.1. Общие положения</w:t>
      </w:r>
    </w:p>
    <w:p w:rsidR="00272BD0" w:rsidRPr="00945107" w:rsidRDefault="00272BD0" w:rsidP="00080C9D">
      <w:pPr>
        <w:jc w:val="center"/>
      </w:pPr>
    </w:p>
    <w:p w:rsidR="00272BD0" w:rsidRPr="00945107" w:rsidRDefault="00272BD0" w:rsidP="00080C9D">
      <w:pPr>
        <w:autoSpaceDE w:val="0"/>
        <w:autoSpaceDN w:val="0"/>
        <w:adjustRightInd w:val="0"/>
      </w:pPr>
      <w:r w:rsidRPr="00945107">
        <w:t>Развитие сферы культуры как важного ресурса социального и экономического</w:t>
      </w:r>
    </w:p>
    <w:p w:rsidR="00272BD0" w:rsidRPr="00945107" w:rsidRDefault="00272BD0" w:rsidP="00080C9D">
      <w:pPr>
        <w:autoSpaceDE w:val="0"/>
        <w:autoSpaceDN w:val="0"/>
        <w:adjustRightInd w:val="0"/>
      </w:pPr>
      <w:r w:rsidRPr="00945107">
        <w:t>развития поселения требует от отрасли проведения ряда системных преобразований, на</w:t>
      </w:r>
    </w:p>
    <w:p w:rsidR="00272BD0" w:rsidRPr="00945107" w:rsidRDefault="00272BD0" w:rsidP="00080C9D">
      <w:pPr>
        <w:autoSpaceDE w:val="0"/>
        <w:autoSpaceDN w:val="0"/>
        <w:adjustRightInd w:val="0"/>
      </w:pPr>
      <w:r w:rsidRPr="00945107">
        <w:t>осуществление которых и направлена долгосрочная целевая Программа.</w:t>
      </w:r>
    </w:p>
    <w:p w:rsidR="00272BD0" w:rsidRPr="00945107" w:rsidRDefault="00272BD0" w:rsidP="00080C9D">
      <w:pPr>
        <w:autoSpaceDE w:val="0"/>
        <w:autoSpaceDN w:val="0"/>
        <w:adjustRightInd w:val="0"/>
      </w:pPr>
      <w:r w:rsidRPr="00945107">
        <w:t>Результаты социологических исследований свидетельствуют о возрастании</w:t>
      </w:r>
    </w:p>
    <w:p w:rsidR="00272BD0" w:rsidRPr="00945107" w:rsidRDefault="00272BD0" w:rsidP="00080C9D">
      <w:pPr>
        <w:autoSpaceDE w:val="0"/>
        <w:autoSpaceDN w:val="0"/>
        <w:adjustRightInd w:val="0"/>
      </w:pPr>
      <w:r w:rsidRPr="00945107">
        <w:t>культурных запросов населения поселения, прежде всего молодежи, о недостаточной</w:t>
      </w:r>
    </w:p>
    <w:p w:rsidR="00272BD0" w:rsidRPr="00945107" w:rsidRDefault="00272BD0" w:rsidP="00080C9D">
      <w:pPr>
        <w:autoSpaceDE w:val="0"/>
        <w:autoSpaceDN w:val="0"/>
        <w:adjustRightInd w:val="0"/>
      </w:pPr>
      <w:r w:rsidRPr="00945107">
        <w:t>удовлетворенности жителей объемом и уровнем культурно-досуговых услуг,</w:t>
      </w:r>
    </w:p>
    <w:p w:rsidR="00272BD0" w:rsidRPr="00945107" w:rsidRDefault="00272BD0" w:rsidP="00080C9D">
      <w:pPr>
        <w:autoSpaceDE w:val="0"/>
        <w:autoSpaceDN w:val="0"/>
        <w:adjustRightInd w:val="0"/>
      </w:pPr>
      <w:r w:rsidRPr="00945107">
        <w:t>материально-техническим оснащением учреждений культуры. Большинство жителей</w:t>
      </w:r>
    </w:p>
    <w:p w:rsidR="00272BD0" w:rsidRPr="00945107" w:rsidRDefault="00272BD0" w:rsidP="00080C9D">
      <w:pPr>
        <w:autoSpaceDE w:val="0"/>
        <w:autoSpaceDN w:val="0"/>
        <w:adjustRightInd w:val="0"/>
      </w:pPr>
      <w:r w:rsidRPr="00945107">
        <w:lastRenderedPageBreak/>
        <w:t>считает, что в последние годы возможностей для культурного развития стало больше. И</w:t>
      </w:r>
    </w:p>
    <w:p w:rsidR="00272BD0" w:rsidRPr="00945107" w:rsidRDefault="00272BD0" w:rsidP="00080C9D">
      <w:pPr>
        <w:autoSpaceDE w:val="0"/>
        <w:autoSpaceDN w:val="0"/>
        <w:adjustRightInd w:val="0"/>
      </w:pPr>
      <w:r w:rsidRPr="00945107">
        <w:t>сегодня защита духовно-нравственного наследия, исторических и культурных традиций</w:t>
      </w:r>
    </w:p>
    <w:p w:rsidR="00272BD0" w:rsidRPr="00945107" w:rsidRDefault="00272BD0" w:rsidP="00080C9D">
      <w:pPr>
        <w:autoSpaceDE w:val="0"/>
        <w:autoSpaceDN w:val="0"/>
        <w:adjustRightInd w:val="0"/>
      </w:pPr>
      <w:r w:rsidRPr="00945107">
        <w:t>должна являться приоритетной задачей для каждого жителя поселения.</w:t>
      </w:r>
    </w:p>
    <w:p w:rsidR="00272BD0" w:rsidRPr="00945107" w:rsidRDefault="00272BD0" w:rsidP="00080C9D">
      <w:pPr>
        <w:autoSpaceDE w:val="0"/>
        <w:autoSpaceDN w:val="0"/>
        <w:adjustRightInd w:val="0"/>
      </w:pPr>
      <w:r w:rsidRPr="00945107">
        <w:t>В Максимовском сельском поселении Шербакульского  муниципального района сеть</w:t>
      </w:r>
    </w:p>
    <w:p w:rsidR="00272BD0" w:rsidRPr="00945107" w:rsidRDefault="00272BD0" w:rsidP="00080C9D">
      <w:pPr>
        <w:autoSpaceDE w:val="0"/>
        <w:autoSpaceDN w:val="0"/>
        <w:adjustRightInd w:val="0"/>
      </w:pPr>
      <w:r w:rsidRPr="00945107">
        <w:t>учреждений включает 2сельских  клуба, 1 массовая библиотека, 1 ДК</w:t>
      </w:r>
    </w:p>
    <w:p w:rsidR="00272BD0" w:rsidRPr="00945107" w:rsidRDefault="00272BD0" w:rsidP="00080C9D">
      <w:pPr>
        <w:autoSpaceDE w:val="0"/>
        <w:autoSpaceDN w:val="0"/>
        <w:adjustRightInd w:val="0"/>
      </w:pPr>
      <w:r w:rsidRPr="00945107">
        <w:t xml:space="preserve"> Коллективы и отдельные исполнители принимают активное участие в</w:t>
      </w:r>
    </w:p>
    <w:p w:rsidR="00272BD0" w:rsidRPr="00945107" w:rsidRDefault="00272BD0" w:rsidP="00080C9D">
      <w:pPr>
        <w:autoSpaceDE w:val="0"/>
        <w:autoSpaceDN w:val="0"/>
        <w:adjustRightInd w:val="0"/>
      </w:pPr>
      <w:r w:rsidRPr="00945107">
        <w:t>фестивалях и конкурсах всероссийского и регионального уровня, занимают призовые</w:t>
      </w:r>
    </w:p>
    <w:p w:rsidR="00272BD0" w:rsidRPr="00945107" w:rsidRDefault="00272BD0" w:rsidP="00080C9D">
      <w:pPr>
        <w:autoSpaceDE w:val="0"/>
        <w:autoSpaceDN w:val="0"/>
        <w:adjustRightInd w:val="0"/>
      </w:pPr>
      <w:r w:rsidRPr="00945107">
        <w:t xml:space="preserve">места. Функционирует 5формирований, в которых занимается 180 человек. Численность зарегистрированных пользователей библиотек 410. </w:t>
      </w:r>
    </w:p>
    <w:p w:rsidR="00272BD0" w:rsidRPr="00945107" w:rsidRDefault="00272BD0" w:rsidP="00080C9D">
      <w:pPr>
        <w:autoSpaceDE w:val="0"/>
        <w:autoSpaceDN w:val="0"/>
        <w:adjustRightInd w:val="0"/>
      </w:pPr>
      <w:r w:rsidRPr="00945107">
        <w:t>В деятельности учреждений культуры за последние годы наблюдается</w:t>
      </w:r>
    </w:p>
    <w:p w:rsidR="00272BD0" w:rsidRPr="00945107" w:rsidRDefault="00272BD0" w:rsidP="00080C9D">
      <w:pPr>
        <w:autoSpaceDE w:val="0"/>
        <w:autoSpaceDN w:val="0"/>
        <w:adjustRightInd w:val="0"/>
      </w:pPr>
      <w:r w:rsidRPr="00945107">
        <w:t>положительная динамика - постоянно растет число клубных формирований и участников</w:t>
      </w:r>
    </w:p>
    <w:p w:rsidR="00272BD0" w:rsidRPr="00945107" w:rsidRDefault="00272BD0" w:rsidP="00080C9D">
      <w:pPr>
        <w:autoSpaceDE w:val="0"/>
        <w:autoSpaceDN w:val="0"/>
        <w:adjustRightInd w:val="0"/>
      </w:pPr>
      <w:r w:rsidRPr="00945107">
        <w:t>в них, но в учреждениях культуры требуется срочный капитальный ремонт.</w:t>
      </w:r>
    </w:p>
    <w:p w:rsidR="00272BD0" w:rsidRPr="00945107" w:rsidRDefault="00272BD0" w:rsidP="00080C9D">
      <w:pPr>
        <w:autoSpaceDE w:val="0"/>
        <w:autoSpaceDN w:val="0"/>
        <w:adjustRightInd w:val="0"/>
      </w:pPr>
      <w:r w:rsidRPr="00945107">
        <w:t>Техническое оборудование в сельских клубах устарело. Приобретенные в</w:t>
      </w:r>
    </w:p>
    <w:p w:rsidR="00272BD0" w:rsidRPr="00945107" w:rsidRDefault="00272BD0" w:rsidP="00080C9D">
      <w:pPr>
        <w:autoSpaceDE w:val="0"/>
        <w:autoSpaceDN w:val="0"/>
        <w:adjustRightInd w:val="0"/>
      </w:pPr>
      <w:r w:rsidRPr="00945107">
        <w:t>последние годы технические средства не закрывают потребность сельских Домов</w:t>
      </w:r>
    </w:p>
    <w:p w:rsidR="00272BD0" w:rsidRPr="00945107" w:rsidRDefault="00272BD0" w:rsidP="00080C9D">
      <w:r w:rsidRPr="00945107">
        <w:t>культуры. В массовых библиотеках увеличилось число посещений, но списание ветхого</w:t>
      </w:r>
    </w:p>
    <w:p w:rsidR="00272BD0" w:rsidRPr="00945107" w:rsidRDefault="00272BD0" w:rsidP="00080C9D">
      <w:pPr>
        <w:autoSpaceDE w:val="0"/>
        <w:autoSpaceDN w:val="0"/>
        <w:adjustRightInd w:val="0"/>
      </w:pPr>
      <w:r w:rsidRPr="00945107">
        <w:t>книжного фонда превышает количество вновь поступившего. Сократилась сумма</w:t>
      </w:r>
    </w:p>
    <w:p w:rsidR="00272BD0" w:rsidRPr="00945107" w:rsidRDefault="00272BD0" w:rsidP="00080C9D">
      <w:pPr>
        <w:autoSpaceDE w:val="0"/>
        <w:autoSpaceDN w:val="0"/>
        <w:adjustRightInd w:val="0"/>
      </w:pPr>
      <w:r w:rsidRPr="00945107">
        <w:t>подписки на периодическую печать.</w:t>
      </w:r>
    </w:p>
    <w:p w:rsidR="00272BD0" w:rsidRPr="00945107" w:rsidRDefault="00272BD0" w:rsidP="00080C9D">
      <w:pPr>
        <w:autoSpaceDE w:val="0"/>
        <w:autoSpaceDN w:val="0"/>
        <w:adjustRightInd w:val="0"/>
      </w:pPr>
      <w:r w:rsidRPr="00945107">
        <w:t>Наибольший недостаток по всем видам культурного обслуживания наблюдается, в</w:t>
      </w:r>
    </w:p>
    <w:p w:rsidR="00272BD0" w:rsidRPr="00945107" w:rsidRDefault="00272BD0" w:rsidP="00080C9D">
      <w:pPr>
        <w:autoSpaceDE w:val="0"/>
        <w:autoSpaceDN w:val="0"/>
        <w:adjustRightInd w:val="0"/>
      </w:pPr>
      <w:r w:rsidRPr="00945107">
        <w:t>первую очередь, в деревне Ларга, где вообще отсутствует культурно-</w:t>
      </w:r>
    </w:p>
    <w:p w:rsidR="00272BD0" w:rsidRPr="00945107" w:rsidRDefault="00272BD0" w:rsidP="00080C9D">
      <w:pPr>
        <w:autoSpaceDE w:val="0"/>
        <w:autoSpaceDN w:val="0"/>
        <w:adjustRightInd w:val="0"/>
      </w:pPr>
      <w:r w:rsidRPr="00945107">
        <w:t>досуговая сеть, что не соответствует социально-культурным стандартам удовлетворения</w:t>
      </w:r>
    </w:p>
    <w:p w:rsidR="00272BD0" w:rsidRPr="00945107" w:rsidRDefault="00272BD0" w:rsidP="00080C9D">
      <w:pPr>
        <w:autoSpaceDE w:val="0"/>
        <w:autoSpaceDN w:val="0"/>
        <w:adjustRightInd w:val="0"/>
      </w:pPr>
      <w:r w:rsidRPr="00945107">
        <w:t>культурно-досуговых потребностей в расчете на душу населения. Анализ показал</w:t>
      </w:r>
    </w:p>
    <w:p w:rsidR="00272BD0" w:rsidRPr="00945107" w:rsidRDefault="00272BD0" w:rsidP="00080C9D">
      <w:pPr>
        <w:autoSpaceDE w:val="0"/>
        <w:autoSpaceDN w:val="0"/>
        <w:adjustRightInd w:val="0"/>
      </w:pPr>
      <w:r w:rsidRPr="00945107">
        <w:t>следующие основные проблемы:</w:t>
      </w:r>
    </w:p>
    <w:p w:rsidR="00272BD0" w:rsidRPr="00945107" w:rsidRDefault="00272BD0" w:rsidP="00080C9D">
      <w:pPr>
        <w:autoSpaceDE w:val="0"/>
        <w:autoSpaceDN w:val="0"/>
        <w:adjustRightInd w:val="0"/>
      </w:pPr>
      <w:r w:rsidRPr="00945107">
        <w:t>1. Слабое материально-техническое оснащение учреждений культуры.</w:t>
      </w:r>
    </w:p>
    <w:p w:rsidR="00272BD0" w:rsidRPr="00945107" w:rsidRDefault="00272BD0" w:rsidP="00080C9D">
      <w:pPr>
        <w:autoSpaceDE w:val="0"/>
        <w:autoSpaceDN w:val="0"/>
        <w:adjustRightInd w:val="0"/>
      </w:pPr>
      <w:r w:rsidRPr="00945107">
        <w:t>Существующие   учреждения культурно-досуговой сферы требуют дополнительного</w:t>
      </w:r>
    </w:p>
    <w:p w:rsidR="00272BD0" w:rsidRPr="00945107" w:rsidRDefault="00272BD0" w:rsidP="00080C9D">
      <w:pPr>
        <w:autoSpaceDE w:val="0"/>
        <w:autoSpaceDN w:val="0"/>
        <w:adjustRightInd w:val="0"/>
      </w:pPr>
      <w:r w:rsidRPr="00945107">
        <w:t>оснащения современным оборудованием.</w:t>
      </w:r>
    </w:p>
    <w:p w:rsidR="00272BD0" w:rsidRPr="00945107" w:rsidRDefault="00272BD0" w:rsidP="00080C9D">
      <w:pPr>
        <w:autoSpaceDE w:val="0"/>
        <w:autoSpaceDN w:val="0"/>
        <w:adjustRightInd w:val="0"/>
      </w:pPr>
      <w:r w:rsidRPr="00945107">
        <w:t>2. Недостаточное обеспечение учреждений отрасли специализированным</w:t>
      </w:r>
    </w:p>
    <w:p w:rsidR="00272BD0" w:rsidRPr="00945107" w:rsidRDefault="00272BD0" w:rsidP="00080C9D">
      <w:pPr>
        <w:autoSpaceDE w:val="0"/>
        <w:autoSpaceDN w:val="0"/>
        <w:adjustRightInd w:val="0"/>
      </w:pPr>
      <w:r w:rsidRPr="00945107">
        <w:t>оборудованием, необходимым для осуществления профильной деятельности учреждений</w:t>
      </w:r>
    </w:p>
    <w:p w:rsidR="00272BD0" w:rsidRPr="00945107" w:rsidRDefault="00272BD0" w:rsidP="00080C9D">
      <w:pPr>
        <w:autoSpaceDE w:val="0"/>
        <w:autoSpaceDN w:val="0"/>
        <w:adjustRightInd w:val="0"/>
      </w:pPr>
      <w:r w:rsidRPr="00945107">
        <w:t>культуры  (мебели,  инвентаря, музыкальных инструментов, звукозаписывающей и</w:t>
      </w:r>
    </w:p>
    <w:p w:rsidR="00272BD0" w:rsidRPr="00945107" w:rsidRDefault="00272BD0" w:rsidP="00080C9D">
      <w:pPr>
        <w:autoSpaceDE w:val="0"/>
        <w:autoSpaceDN w:val="0"/>
        <w:adjustRightInd w:val="0"/>
      </w:pPr>
      <w:r w:rsidRPr="00945107">
        <w:t>звуковоспроизводящей аппаратуры и др.).</w:t>
      </w:r>
    </w:p>
    <w:p w:rsidR="00272BD0" w:rsidRPr="00945107" w:rsidRDefault="00272BD0" w:rsidP="00080C9D">
      <w:pPr>
        <w:autoSpaceDE w:val="0"/>
        <w:autoSpaceDN w:val="0"/>
        <w:adjustRightInd w:val="0"/>
      </w:pPr>
      <w:r w:rsidRPr="00945107">
        <w:t>3. Кадры учреждений культуры. Около 40% не имеют профильного образования, не</w:t>
      </w:r>
    </w:p>
    <w:p w:rsidR="00272BD0" w:rsidRPr="00945107" w:rsidRDefault="00272BD0" w:rsidP="00080C9D">
      <w:pPr>
        <w:autoSpaceDE w:val="0"/>
        <w:autoSpaceDN w:val="0"/>
        <w:adjustRightInd w:val="0"/>
      </w:pPr>
      <w:r w:rsidRPr="00945107">
        <w:t>всегда применяют новые методики в деле организации культурно-творческого процесса.</w:t>
      </w:r>
    </w:p>
    <w:p w:rsidR="00272BD0" w:rsidRPr="00945107" w:rsidRDefault="00272BD0" w:rsidP="00080C9D">
      <w:pPr>
        <w:autoSpaceDE w:val="0"/>
        <w:autoSpaceDN w:val="0"/>
        <w:adjustRightInd w:val="0"/>
      </w:pPr>
      <w:r w:rsidRPr="00945107">
        <w:t>Почти 65% специалистов нуждаются в повышении квалификации.</w:t>
      </w:r>
    </w:p>
    <w:p w:rsidR="00272BD0" w:rsidRPr="00945107" w:rsidRDefault="00272BD0" w:rsidP="00080C9D">
      <w:pPr>
        <w:autoSpaceDE w:val="0"/>
        <w:autoSpaceDN w:val="0"/>
        <w:adjustRightInd w:val="0"/>
      </w:pPr>
      <w:r w:rsidRPr="00945107">
        <w:t>Без поэтапного разрешения данных проблем невозможно социально</w:t>
      </w:r>
    </w:p>
    <w:p w:rsidR="00272BD0" w:rsidRPr="00945107" w:rsidRDefault="00272BD0" w:rsidP="00080C9D">
      <w:pPr>
        <w:autoSpaceDE w:val="0"/>
        <w:autoSpaceDN w:val="0"/>
        <w:adjustRightInd w:val="0"/>
      </w:pPr>
      <w:r w:rsidRPr="00945107">
        <w:t>ориентированное, динамичное и социально значимое сохранение и развитие культуры</w:t>
      </w:r>
    </w:p>
    <w:p w:rsidR="00272BD0" w:rsidRPr="00945107" w:rsidRDefault="00272BD0" w:rsidP="00080C9D">
      <w:r w:rsidRPr="00945107">
        <w:t>района.</w:t>
      </w:r>
    </w:p>
    <w:p w:rsidR="00272BD0" w:rsidRPr="00945107" w:rsidRDefault="00272BD0" w:rsidP="00080C9D">
      <w:pPr>
        <w:jc w:val="center"/>
      </w:pPr>
    </w:p>
    <w:p w:rsidR="00272BD0" w:rsidRPr="00945107" w:rsidRDefault="00272BD0" w:rsidP="00080C9D">
      <w:pPr>
        <w:jc w:val="center"/>
      </w:pPr>
      <w:r w:rsidRPr="00945107">
        <w:t>10.5.2. Цель и задачи подпрограммы</w:t>
      </w:r>
    </w:p>
    <w:p w:rsidR="00272BD0" w:rsidRPr="00945107" w:rsidRDefault="00272BD0" w:rsidP="00080C9D">
      <w:pPr>
        <w:jc w:val="center"/>
      </w:pPr>
    </w:p>
    <w:p w:rsidR="00272BD0" w:rsidRPr="00945107" w:rsidRDefault="00272BD0" w:rsidP="00080C9D">
      <w:pPr>
        <w:autoSpaceDE w:val="0"/>
        <w:autoSpaceDN w:val="0"/>
        <w:adjustRightInd w:val="0"/>
      </w:pPr>
      <w:r w:rsidRPr="00945107">
        <w:t>Основной целью подпрограммы:</w:t>
      </w:r>
    </w:p>
    <w:p w:rsidR="00272BD0" w:rsidRPr="00945107" w:rsidRDefault="00272BD0" w:rsidP="00080C9D">
      <w:pPr>
        <w:autoSpaceDE w:val="0"/>
        <w:autoSpaceDN w:val="0"/>
        <w:adjustRightInd w:val="0"/>
      </w:pPr>
      <w:r w:rsidRPr="00945107">
        <w:t>-создание условий для сохранения и развития культурного потенциала поселения;</w:t>
      </w:r>
    </w:p>
    <w:p w:rsidR="00272BD0" w:rsidRPr="00945107" w:rsidRDefault="00272BD0" w:rsidP="00080C9D">
      <w:pPr>
        <w:autoSpaceDE w:val="0"/>
        <w:autoSpaceDN w:val="0"/>
        <w:adjustRightInd w:val="0"/>
      </w:pPr>
      <w:r w:rsidRPr="00945107">
        <w:t>- сохранение культурного наследия;</w:t>
      </w:r>
    </w:p>
    <w:p w:rsidR="00272BD0" w:rsidRPr="00945107" w:rsidRDefault="00272BD0" w:rsidP="00080C9D">
      <w:pPr>
        <w:autoSpaceDE w:val="0"/>
        <w:autoSpaceDN w:val="0"/>
        <w:adjustRightInd w:val="0"/>
      </w:pPr>
      <w:r w:rsidRPr="00945107">
        <w:t>- создание условий для обеспечения выравнивания доступа к культурным ценностям</w:t>
      </w:r>
    </w:p>
    <w:p w:rsidR="00272BD0" w:rsidRPr="00945107" w:rsidRDefault="00272BD0" w:rsidP="00080C9D">
      <w:pPr>
        <w:autoSpaceDE w:val="0"/>
        <w:autoSpaceDN w:val="0"/>
        <w:adjustRightInd w:val="0"/>
      </w:pPr>
      <w:r w:rsidRPr="00945107">
        <w:t>и информационным ресурсам различных категорий населения поселения.</w:t>
      </w:r>
    </w:p>
    <w:p w:rsidR="00272BD0" w:rsidRPr="00945107" w:rsidRDefault="00272BD0" w:rsidP="00080C9D">
      <w:pPr>
        <w:autoSpaceDE w:val="0"/>
        <w:autoSpaceDN w:val="0"/>
        <w:adjustRightInd w:val="0"/>
      </w:pPr>
      <w:r w:rsidRPr="00945107">
        <w:t>Для достижения поставленных целей необходимо решить следующие задачи:</w:t>
      </w:r>
    </w:p>
    <w:p w:rsidR="00272BD0" w:rsidRPr="00945107" w:rsidRDefault="00272BD0" w:rsidP="00080C9D">
      <w:pPr>
        <w:autoSpaceDE w:val="0"/>
        <w:autoSpaceDN w:val="0"/>
        <w:adjustRightInd w:val="0"/>
      </w:pPr>
      <w:r w:rsidRPr="00945107">
        <w:t>- обеспечение доступности культурных благ, в том числе информационного</w:t>
      </w:r>
    </w:p>
    <w:p w:rsidR="00272BD0" w:rsidRPr="00945107" w:rsidRDefault="00272BD0" w:rsidP="00080C9D">
      <w:pPr>
        <w:autoSpaceDE w:val="0"/>
        <w:autoSpaceDN w:val="0"/>
        <w:adjustRightInd w:val="0"/>
      </w:pPr>
      <w:r w:rsidRPr="00945107">
        <w:t>характера, для различных категорий населения поселения;</w:t>
      </w:r>
    </w:p>
    <w:p w:rsidR="00272BD0" w:rsidRPr="00945107" w:rsidRDefault="00272BD0" w:rsidP="00080C9D">
      <w:pPr>
        <w:autoSpaceDE w:val="0"/>
        <w:autoSpaceDN w:val="0"/>
        <w:adjustRightInd w:val="0"/>
      </w:pPr>
      <w:r w:rsidRPr="00945107">
        <w:t>- повышение качества услуг, предоставляемых учреждениями культуры;</w:t>
      </w:r>
    </w:p>
    <w:p w:rsidR="00272BD0" w:rsidRPr="00945107" w:rsidRDefault="00272BD0" w:rsidP="00080C9D">
      <w:pPr>
        <w:autoSpaceDE w:val="0"/>
        <w:autoSpaceDN w:val="0"/>
        <w:adjustRightInd w:val="0"/>
      </w:pPr>
      <w:r w:rsidRPr="00945107">
        <w:t>- комплексная модернизация социально-культурной сферы поселения, внедрение</w:t>
      </w:r>
    </w:p>
    <w:p w:rsidR="00272BD0" w:rsidRPr="00945107" w:rsidRDefault="00272BD0" w:rsidP="00080C9D">
      <w:pPr>
        <w:autoSpaceDE w:val="0"/>
        <w:autoSpaceDN w:val="0"/>
        <w:adjustRightInd w:val="0"/>
      </w:pPr>
      <w:r w:rsidRPr="00945107">
        <w:t>современных информационных технологий в деятельность учреждений культуры;</w:t>
      </w:r>
    </w:p>
    <w:p w:rsidR="00272BD0" w:rsidRPr="00945107" w:rsidRDefault="00272BD0" w:rsidP="00080C9D">
      <w:pPr>
        <w:autoSpaceDE w:val="0"/>
        <w:autoSpaceDN w:val="0"/>
        <w:adjustRightInd w:val="0"/>
      </w:pPr>
      <w:r w:rsidRPr="00945107">
        <w:t>- поддержка культурной деятельности различных этнических групп;</w:t>
      </w:r>
    </w:p>
    <w:p w:rsidR="00272BD0" w:rsidRPr="00945107" w:rsidRDefault="00272BD0" w:rsidP="00080C9D">
      <w:pPr>
        <w:autoSpaceDE w:val="0"/>
        <w:autoSpaceDN w:val="0"/>
        <w:adjustRightInd w:val="0"/>
      </w:pPr>
      <w:r w:rsidRPr="00945107">
        <w:t>- пропаганда историко-культурного наследия, особенно в молодежной среде, как</w:t>
      </w:r>
    </w:p>
    <w:p w:rsidR="00272BD0" w:rsidRPr="00945107" w:rsidRDefault="00272BD0" w:rsidP="00080C9D">
      <w:pPr>
        <w:autoSpaceDE w:val="0"/>
        <w:autoSpaceDN w:val="0"/>
        <w:adjustRightInd w:val="0"/>
      </w:pPr>
      <w:r w:rsidRPr="00945107">
        <w:t>основы культурной идентификации и единства российского общества;</w:t>
      </w:r>
    </w:p>
    <w:p w:rsidR="00272BD0" w:rsidRPr="00945107" w:rsidRDefault="00272BD0" w:rsidP="00080C9D">
      <w:pPr>
        <w:autoSpaceDE w:val="0"/>
        <w:autoSpaceDN w:val="0"/>
        <w:adjustRightInd w:val="0"/>
      </w:pPr>
      <w:r w:rsidRPr="00945107">
        <w:t>- стимулирование и поддержка разнообразных творческих инициатив, молодых</w:t>
      </w:r>
    </w:p>
    <w:p w:rsidR="00272BD0" w:rsidRPr="00945107" w:rsidRDefault="00272BD0" w:rsidP="00080C9D">
      <w:pPr>
        <w:autoSpaceDE w:val="0"/>
        <w:autoSpaceDN w:val="0"/>
        <w:adjustRightInd w:val="0"/>
      </w:pPr>
      <w:r w:rsidRPr="00945107">
        <w:t>дарований, защита и обеспечение свободы творчества;</w:t>
      </w:r>
    </w:p>
    <w:p w:rsidR="00272BD0" w:rsidRPr="00945107" w:rsidRDefault="00272BD0" w:rsidP="00080C9D">
      <w:pPr>
        <w:autoSpaceDE w:val="0"/>
        <w:autoSpaceDN w:val="0"/>
        <w:adjustRightInd w:val="0"/>
      </w:pPr>
      <w:r w:rsidRPr="00945107">
        <w:lastRenderedPageBreak/>
        <w:t>- создание условий для оптимального развития, творческой самореализации,</w:t>
      </w:r>
    </w:p>
    <w:p w:rsidR="00272BD0" w:rsidRPr="00945107" w:rsidRDefault="00272BD0" w:rsidP="00080C9D">
      <w:pPr>
        <w:autoSpaceDE w:val="0"/>
        <w:autoSpaceDN w:val="0"/>
        <w:adjustRightInd w:val="0"/>
      </w:pPr>
      <w:r w:rsidRPr="00945107">
        <w:t>профессиональной ориентации учащихся школьников и молодежи;</w:t>
      </w:r>
    </w:p>
    <w:p w:rsidR="00272BD0" w:rsidRPr="00945107" w:rsidRDefault="00272BD0" w:rsidP="00080C9D">
      <w:r w:rsidRPr="00945107">
        <w:t>- повышение статуса работника культуры</w:t>
      </w:r>
    </w:p>
    <w:p w:rsidR="00272BD0" w:rsidRPr="00945107" w:rsidRDefault="00272BD0" w:rsidP="00080C9D">
      <w:pPr>
        <w:autoSpaceDE w:val="0"/>
        <w:autoSpaceDN w:val="0"/>
        <w:adjustRightInd w:val="0"/>
      </w:pPr>
      <w:r w:rsidRPr="00945107">
        <w:t>- укрепление материально-технической базы учреждений культуры.</w:t>
      </w:r>
    </w:p>
    <w:p w:rsidR="00272BD0" w:rsidRPr="00945107" w:rsidRDefault="00272BD0" w:rsidP="00080C9D">
      <w:pPr>
        <w:autoSpaceDE w:val="0"/>
        <w:autoSpaceDN w:val="0"/>
        <w:adjustRightInd w:val="0"/>
      </w:pPr>
      <w:r w:rsidRPr="00945107">
        <w:t>Все мероприятия подпрограммы включены в единую последовательность: задача -</w:t>
      </w:r>
    </w:p>
    <w:p w:rsidR="00272BD0" w:rsidRPr="00945107" w:rsidRDefault="00272BD0" w:rsidP="00080C9D">
      <w:r w:rsidRPr="00945107">
        <w:t>мероприятие - результат - контроль.</w:t>
      </w:r>
    </w:p>
    <w:p w:rsidR="00272BD0" w:rsidRPr="00945107" w:rsidRDefault="00272BD0" w:rsidP="00080C9D">
      <w:pPr>
        <w:ind w:firstLine="709"/>
        <w:jc w:val="both"/>
      </w:pPr>
    </w:p>
    <w:p w:rsidR="00272BD0" w:rsidRPr="00945107" w:rsidRDefault="00272BD0" w:rsidP="00080C9D">
      <w:pPr>
        <w:jc w:val="center"/>
      </w:pPr>
      <w:r w:rsidRPr="00945107">
        <w:t>10.5.3. Срок реализации подпрограммы</w:t>
      </w:r>
    </w:p>
    <w:p w:rsidR="00272BD0" w:rsidRPr="00945107" w:rsidRDefault="00272BD0" w:rsidP="00080C9D">
      <w:pPr>
        <w:jc w:val="center"/>
      </w:pPr>
    </w:p>
    <w:p w:rsidR="00272BD0" w:rsidRPr="00945107" w:rsidRDefault="00272BD0" w:rsidP="00080C9D">
      <w:pPr>
        <w:ind w:firstLine="709"/>
        <w:jc w:val="both"/>
      </w:pPr>
      <w:r w:rsidRPr="00945107">
        <w:t>Реализация подпрограммы осуществляется одним этапом в течение 2020 - 2026 годов.</w:t>
      </w:r>
    </w:p>
    <w:p w:rsidR="00272BD0" w:rsidRPr="00945107" w:rsidRDefault="00272BD0" w:rsidP="00080C9D">
      <w:pPr>
        <w:ind w:firstLine="567"/>
        <w:jc w:val="both"/>
      </w:pPr>
    </w:p>
    <w:p w:rsidR="00272BD0" w:rsidRPr="00945107" w:rsidRDefault="00272BD0" w:rsidP="00080C9D">
      <w:pPr>
        <w:ind w:firstLine="567"/>
        <w:jc w:val="center"/>
      </w:pPr>
      <w:r w:rsidRPr="00945107">
        <w:t>10.5.4. Основные мероприятия подпрограммы</w:t>
      </w:r>
    </w:p>
    <w:p w:rsidR="00272BD0" w:rsidRPr="00945107" w:rsidRDefault="00272BD0" w:rsidP="00080C9D">
      <w:pPr>
        <w:ind w:firstLine="567"/>
        <w:jc w:val="center"/>
      </w:pPr>
    </w:p>
    <w:p w:rsidR="00272BD0" w:rsidRPr="00945107" w:rsidRDefault="00272BD0" w:rsidP="00080C9D">
      <w:pPr>
        <w:autoSpaceDE w:val="0"/>
        <w:autoSpaceDN w:val="0"/>
        <w:adjustRightInd w:val="0"/>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0"/>
        <w:gridCol w:w="2303"/>
        <w:gridCol w:w="1011"/>
        <w:gridCol w:w="995"/>
        <w:gridCol w:w="577"/>
        <w:gridCol w:w="132"/>
        <w:gridCol w:w="14"/>
        <w:gridCol w:w="16"/>
        <w:gridCol w:w="16"/>
        <w:gridCol w:w="399"/>
        <w:gridCol w:w="257"/>
        <w:gridCol w:w="7"/>
        <w:gridCol w:w="18"/>
        <w:gridCol w:w="12"/>
        <w:gridCol w:w="16"/>
        <w:gridCol w:w="267"/>
        <w:gridCol w:w="395"/>
        <w:gridCol w:w="18"/>
        <w:gridCol w:w="12"/>
        <w:gridCol w:w="16"/>
        <w:gridCol w:w="136"/>
        <w:gridCol w:w="527"/>
        <w:gridCol w:w="18"/>
        <w:gridCol w:w="17"/>
        <w:gridCol w:w="15"/>
        <w:gridCol w:w="516"/>
        <w:gridCol w:w="61"/>
        <w:gridCol w:w="82"/>
        <w:gridCol w:w="18"/>
        <w:gridCol w:w="17"/>
        <w:gridCol w:w="15"/>
        <w:gridCol w:w="347"/>
        <w:gridCol w:w="98"/>
        <w:gridCol w:w="82"/>
        <w:gridCol w:w="111"/>
        <w:gridCol w:w="29"/>
        <w:gridCol w:w="32"/>
        <w:gridCol w:w="323"/>
        <w:gridCol w:w="49"/>
      </w:tblGrid>
      <w:tr w:rsidR="00272BD0" w:rsidRPr="00945107" w:rsidTr="000B3C25">
        <w:trPr>
          <w:gridAfter w:val="35"/>
          <w:wAfter w:w="4665" w:type="dxa"/>
          <w:trHeight w:val="300"/>
        </w:trPr>
        <w:tc>
          <w:tcPr>
            <w:tcW w:w="490" w:type="dxa"/>
            <w:vMerge w:val="restart"/>
          </w:tcPr>
          <w:p w:rsidR="00272BD0" w:rsidRPr="00945107" w:rsidRDefault="00272BD0" w:rsidP="00965B3F">
            <w:pPr>
              <w:autoSpaceDE w:val="0"/>
              <w:autoSpaceDN w:val="0"/>
              <w:adjustRightInd w:val="0"/>
            </w:pPr>
            <w:r w:rsidRPr="00945107">
              <w:t>№</w:t>
            </w:r>
          </w:p>
        </w:tc>
        <w:tc>
          <w:tcPr>
            <w:tcW w:w="2303" w:type="dxa"/>
            <w:vMerge w:val="restart"/>
          </w:tcPr>
          <w:p w:rsidR="00272BD0" w:rsidRPr="00945107" w:rsidRDefault="00272BD0" w:rsidP="00965B3F">
            <w:pPr>
              <w:autoSpaceDE w:val="0"/>
              <w:autoSpaceDN w:val="0"/>
              <w:adjustRightInd w:val="0"/>
            </w:pPr>
            <w:r w:rsidRPr="00945107">
              <w:t>Наименование мероприятий</w:t>
            </w:r>
          </w:p>
        </w:tc>
        <w:tc>
          <w:tcPr>
            <w:tcW w:w="1011" w:type="dxa"/>
            <w:vMerge w:val="restart"/>
          </w:tcPr>
          <w:p w:rsidR="00272BD0" w:rsidRPr="00945107" w:rsidRDefault="00272BD0" w:rsidP="00965B3F">
            <w:pPr>
              <w:autoSpaceDE w:val="0"/>
              <w:autoSpaceDN w:val="0"/>
              <w:adjustRightInd w:val="0"/>
            </w:pPr>
            <w:r w:rsidRPr="00945107">
              <w:t>Сроки реализации</w:t>
            </w:r>
          </w:p>
        </w:tc>
        <w:tc>
          <w:tcPr>
            <w:tcW w:w="995" w:type="dxa"/>
            <w:vMerge w:val="restart"/>
          </w:tcPr>
          <w:p w:rsidR="00272BD0" w:rsidRPr="00945107" w:rsidRDefault="00272BD0" w:rsidP="00965B3F">
            <w:pPr>
              <w:autoSpaceDE w:val="0"/>
              <w:autoSpaceDN w:val="0"/>
              <w:adjustRightInd w:val="0"/>
            </w:pPr>
            <w:r w:rsidRPr="00945107">
              <w:t>исполнители</w:t>
            </w:r>
          </w:p>
        </w:tc>
      </w:tr>
      <w:tr w:rsidR="00272BD0" w:rsidRPr="00945107" w:rsidTr="000B3C25">
        <w:trPr>
          <w:trHeight w:val="258"/>
        </w:trPr>
        <w:tc>
          <w:tcPr>
            <w:tcW w:w="490" w:type="dxa"/>
            <w:vMerge/>
          </w:tcPr>
          <w:p w:rsidR="00272BD0" w:rsidRPr="00945107" w:rsidRDefault="00272BD0" w:rsidP="00965B3F">
            <w:pPr>
              <w:autoSpaceDE w:val="0"/>
              <w:autoSpaceDN w:val="0"/>
              <w:adjustRightInd w:val="0"/>
            </w:pPr>
          </w:p>
        </w:tc>
        <w:tc>
          <w:tcPr>
            <w:tcW w:w="2303" w:type="dxa"/>
            <w:vMerge/>
          </w:tcPr>
          <w:p w:rsidR="00272BD0" w:rsidRPr="00945107" w:rsidRDefault="00272BD0" w:rsidP="00965B3F">
            <w:pPr>
              <w:autoSpaceDE w:val="0"/>
              <w:autoSpaceDN w:val="0"/>
              <w:adjustRightInd w:val="0"/>
            </w:pPr>
          </w:p>
        </w:tc>
        <w:tc>
          <w:tcPr>
            <w:tcW w:w="1011" w:type="dxa"/>
            <w:vMerge/>
          </w:tcPr>
          <w:p w:rsidR="00272BD0" w:rsidRPr="00945107" w:rsidRDefault="00272BD0" w:rsidP="00965B3F">
            <w:pPr>
              <w:autoSpaceDE w:val="0"/>
              <w:autoSpaceDN w:val="0"/>
              <w:adjustRightInd w:val="0"/>
            </w:pPr>
          </w:p>
        </w:tc>
        <w:tc>
          <w:tcPr>
            <w:tcW w:w="995" w:type="dxa"/>
            <w:vMerge/>
          </w:tcPr>
          <w:p w:rsidR="00272BD0" w:rsidRPr="00945107" w:rsidRDefault="00272BD0" w:rsidP="00965B3F">
            <w:pPr>
              <w:autoSpaceDE w:val="0"/>
              <w:autoSpaceDN w:val="0"/>
              <w:adjustRightInd w:val="0"/>
            </w:pPr>
          </w:p>
        </w:tc>
        <w:tc>
          <w:tcPr>
            <w:tcW w:w="709" w:type="dxa"/>
            <w:gridSpan w:val="2"/>
          </w:tcPr>
          <w:p w:rsidR="00272BD0" w:rsidRPr="00945107" w:rsidRDefault="00272BD0" w:rsidP="00965B3F">
            <w:pPr>
              <w:autoSpaceDE w:val="0"/>
              <w:autoSpaceDN w:val="0"/>
              <w:adjustRightInd w:val="0"/>
            </w:pPr>
            <w:r w:rsidRPr="00945107">
              <w:t>2020</w:t>
            </w:r>
          </w:p>
        </w:tc>
        <w:tc>
          <w:tcPr>
            <w:tcW w:w="702" w:type="dxa"/>
            <w:gridSpan w:val="5"/>
          </w:tcPr>
          <w:p w:rsidR="00272BD0" w:rsidRPr="00945107" w:rsidRDefault="00272BD0" w:rsidP="00965B3F">
            <w:pPr>
              <w:autoSpaceDE w:val="0"/>
              <w:autoSpaceDN w:val="0"/>
              <w:adjustRightInd w:val="0"/>
            </w:pPr>
            <w:r w:rsidRPr="00945107">
              <w:t>2021</w:t>
            </w:r>
          </w:p>
        </w:tc>
        <w:tc>
          <w:tcPr>
            <w:tcW w:w="715" w:type="dxa"/>
            <w:gridSpan w:val="6"/>
          </w:tcPr>
          <w:p w:rsidR="00272BD0" w:rsidRPr="00945107" w:rsidRDefault="00272BD0" w:rsidP="00965B3F">
            <w:pPr>
              <w:autoSpaceDE w:val="0"/>
              <w:autoSpaceDN w:val="0"/>
              <w:adjustRightInd w:val="0"/>
            </w:pPr>
            <w:r w:rsidRPr="00945107">
              <w:t>2022</w:t>
            </w:r>
          </w:p>
        </w:tc>
        <w:tc>
          <w:tcPr>
            <w:tcW w:w="709" w:type="dxa"/>
            <w:gridSpan w:val="5"/>
          </w:tcPr>
          <w:p w:rsidR="00272BD0" w:rsidRPr="00945107" w:rsidRDefault="00272BD0" w:rsidP="00965B3F">
            <w:pPr>
              <w:autoSpaceDE w:val="0"/>
              <w:autoSpaceDN w:val="0"/>
              <w:adjustRightInd w:val="0"/>
            </w:pPr>
            <w:r w:rsidRPr="00945107">
              <w:t>2023</w:t>
            </w:r>
          </w:p>
        </w:tc>
        <w:tc>
          <w:tcPr>
            <w:tcW w:w="566" w:type="dxa"/>
            <w:gridSpan w:val="4"/>
          </w:tcPr>
          <w:p w:rsidR="00272BD0" w:rsidRPr="00945107" w:rsidRDefault="00272BD0" w:rsidP="00965B3F">
            <w:pPr>
              <w:autoSpaceDE w:val="0"/>
              <w:autoSpaceDN w:val="0"/>
              <w:adjustRightInd w:val="0"/>
            </w:pPr>
            <w:r w:rsidRPr="00945107">
              <w:t>2024</w:t>
            </w:r>
          </w:p>
        </w:tc>
        <w:tc>
          <w:tcPr>
            <w:tcW w:w="540" w:type="dxa"/>
            <w:gridSpan w:val="6"/>
          </w:tcPr>
          <w:p w:rsidR="00272BD0" w:rsidRPr="00945107" w:rsidRDefault="00272BD0" w:rsidP="00965B3F">
            <w:pPr>
              <w:autoSpaceDE w:val="0"/>
              <w:autoSpaceDN w:val="0"/>
              <w:adjustRightInd w:val="0"/>
            </w:pPr>
            <w:r w:rsidRPr="00945107">
              <w:t>2025</w:t>
            </w:r>
          </w:p>
        </w:tc>
        <w:tc>
          <w:tcPr>
            <w:tcW w:w="724" w:type="dxa"/>
            <w:gridSpan w:val="7"/>
          </w:tcPr>
          <w:p w:rsidR="00272BD0" w:rsidRPr="00945107" w:rsidRDefault="00272BD0" w:rsidP="00965B3F">
            <w:pPr>
              <w:autoSpaceDE w:val="0"/>
              <w:autoSpaceDN w:val="0"/>
              <w:adjustRightInd w:val="0"/>
            </w:pPr>
            <w:r w:rsidRPr="00945107">
              <w:t>2026</w:t>
            </w:r>
          </w:p>
        </w:tc>
      </w:tr>
      <w:tr w:rsidR="00272BD0" w:rsidRPr="00945107" w:rsidTr="000B3C25">
        <w:tc>
          <w:tcPr>
            <w:tcW w:w="490" w:type="dxa"/>
          </w:tcPr>
          <w:p w:rsidR="00272BD0" w:rsidRPr="00945107" w:rsidRDefault="00272BD0" w:rsidP="00965B3F">
            <w:pPr>
              <w:autoSpaceDE w:val="0"/>
              <w:autoSpaceDN w:val="0"/>
              <w:adjustRightInd w:val="0"/>
            </w:pPr>
            <w:r w:rsidRPr="00945107">
              <w:t>1</w:t>
            </w:r>
          </w:p>
        </w:tc>
        <w:tc>
          <w:tcPr>
            <w:tcW w:w="2303" w:type="dxa"/>
          </w:tcPr>
          <w:p w:rsidR="00272BD0" w:rsidRPr="00945107" w:rsidRDefault="00272BD0" w:rsidP="00965B3F">
            <w:pPr>
              <w:autoSpaceDE w:val="0"/>
              <w:autoSpaceDN w:val="0"/>
              <w:adjustRightInd w:val="0"/>
            </w:pPr>
            <w:r w:rsidRPr="00945107">
              <w:t>2</w:t>
            </w:r>
          </w:p>
        </w:tc>
        <w:tc>
          <w:tcPr>
            <w:tcW w:w="1011" w:type="dxa"/>
          </w:tcPr>
          <w:p w:rsidR="00272BD0" w:rsidRPr="00945107" w:rsidRDefault="00272BD0" w:rsidP="00965B3F">
            <w:pPr>
              <w:autoSpaceDE w:val="0"/>
              <w:autoSpaceDN w:val="0"/>
              <w:adjustRightInd w:val="0"/>
            </w:pPr>
            <w:r w:rsidRPr="00945107">
              <w:t>3</w:t>
            </w:r>
          </w:p>
        </w:tc>
        <w:tc>
          <w:tcPr>
            <w:tcW w:w="995" w:type="dxa"/>
          </w:tcPr>
          <w:p w:rsidR="00272BD0" w:rsidRPr="00945107" w:rsidRDefault="00272BD0" w:rsidP="00965B3F">
            <w:pPr>
              <w:autoSpaceDE w:val="0"/>
              <w:autoSpaceDN w:val="0"/>
              <w:adjustRightInd w:val="0"/>
            </w:pPr>
            <w:r w:rsidRPr="00945107">
              <w:t>4</w:t>
            </w:r>
          </w:p>
        </w:tc>
        <w:tc>
          <w:tcPr>
            <w:tcW w:w="709" w:type="dxa"/>
            <w:gridSpan w:val="2"/>
          </w:tcPr>
          <w:p w:rsidR="00272BD0" w:rsidRPr="00945107" w:rsidRDefault="00272BD0" w:rsidP="00965B3F">
            <w:pPr>
              <w:autoSpaceDE w:val="0"/>
              <w:autoSpaceDN w:val="0"/>
              <w:adjustRightInd w:val="0"/>
            </w:pPr>
            <w:r w:rsidRPr="00945107">
              <w:t>5</w:t>
            </w:r>
          </w:p>
        </w:tc>
        <w:tc>
          <w:tcPr>
            <w:tcW w:w="702" w:type="dxa"/>
            <w:gridSpan w:val="5"/>
          </w:tcPr>
          <w:p w:rsidR="00272BD0" w:rsidRPr="00945107" w:rsidRDefault="00272BD0" w:rsidP="00965B3F">
            <w:pPr>
              <w:autoSpaceDE w:val="0"/>
              <w:autoSpaceDN w:val="0"/>
              <w:adjustRightInd w:val="0"/>
            </w:pPr>
            <w:r w:rsidRPr="00945107">
              <w:t>6</w:t>
            </w:r>
          </w:p>
        </w:tc>
        <w:tc>
          <w:tcPr>
            <w:tcW w:w="715" w:type="dxa"/>
            <w:gridSpan w:val="6"/>
          </w:tcPr>
          <w:p w:rsidR="00272BD0" w:rsidRPr="00945107" w:rsidRDefault="00272BD0" w:rsidP="00965B3F">
            <w:pPr>
              <w:autoSpaceDE w:val="0"/>
              <w:autoSpaceDN w:val="0"/>
              <w:adjustRightInd w:val="0"/>
            </w:pPr>
            <w:r w:rsidRPr="00945107">
              <w:t>7</w:t>
            </w:r>
          </w:p>
        </w:tc>
        <w:tc>
          <w:tcPr>
            <w:tcW w:w="709" w:type="dxa"/>
            <w:gridSpan w:val="5"/>
          </w:tcPr>
          <w:p w:rsidR="00272BD0" w:rsidRPr="00945107" w:rsidRDefault="00272BD0" w:rsidP="00965B3F">
            <w:pPr>
              <w:autoSpaceDE w:val="0"/>
              <w:autoSpaceDN w:val="0"/>
              <w:adjustRightInd w:val="0"/>
            </w:pPr>
            <w:r w:rsidRPr="00945107">
              <w:t>8</w:t>
            </w:r>
          </w:p>
        </w:tc>
        <w:tc>
          <w:tcPr>
            <w:tcW w:w="566" w:type="dxa"/>
            <w:gridSpan w:val="4"/>
          </w:tcPr>
          <w:p w:rsidR="00272BD0" w:rsidRPr="00945107" w:rsidRDefault="00272BD0" w:rsidP="00965B3F">
            <w:pPr>
              <w:autoSpaceDE w:val="0"/>
              <w:autoSpaceDN w:val="0"/>
              <w:adjustRightInd w:val="0"/>
            </w:pPr>
            <w:r w:rsidRPr="00945107">
              <w:t>9</w:t>
            </w:r>
          </w:p>
        </w:tc>
        <w:tc>
          <w:tcPr>
            <w:tcW w:w="540" w:type="dxa"/>
            <w:gridSpan w:val="6"/>
          </w:tcPr>
          <w:p w:rsidR="00272BD0" w:rsidRPr="00945107" w:rsidRDefault="00272BD0" w:rsidP="00965B3F">
            <w:pPr>
              <w:autoSpaceDE w:val="0"/>
              <w:autoSpaceDN w:val="0"/>
              <w:adjustRightInd w:val="0"/>
            </w:pPr>
            <w:r w:rsidRPr="00945107">
              <w:t>10</w:t>
            </w:r>
          </w:p>
        </w:tc>
        <w:tc>
          <w:tcPr>
            <w:tcW w:w="724" w:type="dxa"/>
            <w:gridSpan w:val="7"/>
          </w:tcPr>
          <w:p w:rsidR="00272BD0" w:rsidRPr="00945107" w:rsidRDefault="00272BD0" w:rsidP="00965B3F">
            <w:pPr>
              <w:autoSpaceDE w:val="0"/>
              <w:autoSpaceDN w:val="0"/>
              <w:adjustRightInd w:val="0"/>
            </w:pPr>
            <w:r w:rsidRPr="00945107">
              <w:t>11</w:t>
            </w:r>
          </w:p>
        </w:tc>
      </w:tr>
      <w:tr w:rsidR="00272BD0" w:rsidRPr="00945107" w:rsidTr="000B3C25">
        <w:trPr>
          <w:gridAfter w:val="7"/>
          <w:wAfter w:w="724" w:type="dxa"/>
        </w:trPr>
        <w:tc>
          <w:tcPr>
            <w:tcW w:w="8740" w:type="dxa"/>
            <w:gridSpan w:val="32"/>
          </w:tcPr>
          <w:p w:rsidR="00272BD0" w:rsidRPr="00945107" w:rsidRDefault="00272BD0" w:rsidP="00965B3F">
            <w:pPr>
              <w:autoSpaceDE w:val="0"/>
              <w:autoSpaceDN w:val="0"/>
              <w:adjustRightInd w:val="0"/>
              <w:jc w:val="center"/>
            </w:pPr>
            <w:r w:rsidRPr="00945107">
              <w:t>I. Поддержка и развитие самодеятельного народного творчества</w:t>
            </w:r>
          </w:p>
        </w:tc>
      </w:tr>
      <w:tr w:rsidR="00272BD0" w:rsidRPr="00945107" w:rsidTr="000B3C25">
        <w:tc>
          <w:tcPr>
            <w:tcW w:w="490" w:type="dxa"/>
          </w:tcPr>
          <w:p w:rsidR="00272BD0" w:rsidRPr="00945107" w:rsidRDefault="00272BD0" w:rsidP="00965B3F">
            <w:pPr>
              <w:autoSpaceDE w:val="0"/>
              <w:autoSpaceDN w:val="0"/>
              <w:adjustRightInd w:val="0"/>
            </w:pPr>
            <w:r w:rsidRPr="00945107">
              <w:t>1.1</w:t>
            </w:r>
          </w:p>
        </w:tc>
        <w:tc>
          <w:tcPr>
            <w:tcW w:w="2303" w:type="dxa"/>
          </w:tcPr>
          <w:p w:rsidR="00272BD0" w:rsidRPr="00945107" w:rsidRDefault="00272BD0" w:rsidP="00965B3F">
            <w:pPr>
              <w:autoSpaceDE w:val="0"/>
              <w:autoSpaceDN w:val="0"/>
              <w:adjustRightInd w:val="0"/>
            </w:pPr>
            <w:r w:rsidRPr="00945107">
              <w:t>Участие в про</w:t>
            </w:r>
          </w:p>
          <w:p w:rsidR="00272BD0" w:rsidRPr="00945107" w:rsidRDefault="00272BD0" w:rsidP="00965B3F">
            <w:pPr>
              <w:autoSpaceDE w:val="0"/>
              <w:autoSpaceDN w:val="0"/>
              <w:adjustRightInd w:val="0"/>
            </w:pPr>
            <w:r w:rsidRPr="00945107">
              <w:t>ведение фестивалей – конкурсов самодеятельного творчества</w:t>
            </w:r>
          </w:p>
        </w:tc>
        <w:tc>
          <w:tcPr>
            <w:tcW w:w="1011" w:type="dxa"/>
          </w:tcPr>
          <w:p w:rsidR="00272BD0" w:rsidRPr="00945107" w:rsidRDefault="00272BD0" w:rsidP="00965B3F">
            <w:pPr>
              <w:autoSpaceDE w:val="0"/>
              <w:autoSpaceDN w:val="0"/>
              <w:adjustRightInd w:val="0"/>
            </w:pPr>
            <w:r w:rsidRPr="00945107">
              <w:t>2020-2026</w:t>
            </w:r>
          </w:p>
        </w:tc>
        <w:tc>
          <w:tcPr>
            <w:tcW w:w="995" w:type="dxa"/>
          </w:tcPr>
          <w:p w:rsidR="00272BD0" w:rsidRPr="00945107" w:rsidRDefault="00272BD0" w:rsidP="00965B3F">
            <w:pPr>
              <w:autoSpaceDE w:val="0"/>
              <w:autoSpaceDN w:val="0"/>
              <w:adjustRightInd w:val="0"/>
            </w:pPr>
            <w:r w:rsidRPr="00945107">
              <w:t>ДК</w:t>
            </w:r>
          </w:p>
        </w:tc>
        <w:tc>
          <w:tcPr>
            <w:tcW w:w="709" w:type="dxa"/>
            <w:gridSpan w:val="2"/>
          </w:tcPr>
          <w:p w:rsidR="00272BD0" w:rsidRPr="00945107" w:rsidRDefault="00272BD0" w:rsidP="00965B3F">
            <w:pPr>
              <w:autoSpaceDE w:val="0"/>
              <w:autoSpaceDN w:val="0"/>
              <w:adjustRightInd w:val="0"/>
            </w:pPr>
            <w:r w:rsidRPr="00945107">
              <w:t>6,0</w:t>
            </w:r>
          </w:p>
        </w:tc>
        <w:tc>
          <w:tcPr>
            <w:tcW w:w="702" w:type="dxa"/>
            <w:gridSpan w:val="5"/>
          </w:tcPr>
          <w:p w:rsidR="00272BD0" w:rsidRPr="00945107" w:rsidRDefault="00272BD0" w:rsidP="00965B3F">
            <w:pPr>
              <w:autoSpaceDE w:val="0"/>
              <w:autoSpaceDN w:val="0"/>
              <w:adjustRightInd w:val="0"/>
            </w:pPr>
            <w:r w:rsidRPr="00945107">
              <w:t>10,0</w:t>
            </w:r>
          </w:p>
        </w:tc>
        <w:tc>
          <w:tcPr>
            <w:tcW w:w="715" w:type="dxa"/>
            <w:gridSpan w:val="6"/>
          </w:tcPr>
          <w:p w:rsidR="00272BD0" w:rsidRPr="00945107" w:rsidRDefault="00272BD0" w:rsidP="00965B3F">
            <w:pPr>
              <w:autoSpaceDE w:val="0"/>
              <w:autoSpaceDN w:val="0"/>
              <w:adjustRightInd w:val="0"/>
            </w:pPr>
            <w:r w:rsidRPr="00945107">
              <w:t>6,0</w:t>
            </w:r>
          </w:p>
        </w:tc>
        <w:tc>
          <w:tcPr>
            <w:tcW w:w="709" w:type="dxa"/>
            <w:gridSpan w:val="5"/>
          </w:tcPr>
          <w:p w:rsidR="00272BD0" w:rsidRPr="00945107" w:rsidRDefault="00272BD0" w:rsidP="00965B3F">
            <w:pPr>
              <w:autoSpaceDE w:val="0"/>
              <w:autoSpaceDN w:val="0"/>
              <w:adjustRightInd w:val="0"/>
            </w:pPr>
            <w:r w:rsidRPr="00945107">
              <w:t>8,0</w:t>
            </w:r>
          </w:p>
        </w:tc>
        <w:tc>
          <w:tcPr>
            <w:tcW w:w="566" w:type="dxa"/>
            <w:gridSpan w:val="4"/>
          </w:tcPr>
          <w:p w:rsidR="00272BD0" w:rsidRPr="00945107" w:rsidRDefault="00272BD0" w:rsidP="00965B3F">
            <w:pPr>
              <w:autoSpaceDE w:val="0"/>
              <w:autoSpaceDN w:val="0"/>
              <w:adjustRightInd w:val="0"/>
            </w:pPr>
            <w:r w:rsidRPr="00945107">
              <w:t>8,0</w:t>
            </w:r>
          </w:p>
        </w:tc>
        <w:tc>
          <w:tcPr>
            <w:tcW w:w="540" w:type="dxa"/>
            <w:gridSpan w:val="6"/>
          </w:tcPr>
          <w:p w:rsidR="00272BD0" w:rsidRPr="00945107" w:rsidRDefault="00272BD0" w:rsidP="00965B3F">
            <w:pPr>
              <w:autoSpaceDE w:val="0"/>
              <w:autoSpaceDN w:val="0"/>
              <w:adjustRightInd w:val="0"/>
            </w:pPr>
            <w:r w:rsidRPr="00945107">
              <w:t>9,0</w:t>
            </w:r>
          </w:p>
        </w:tc>
        <w:tc>
          <w:tcPr>
            <w:tcW w:w="724" w:type="dxa"/>
            <w:gridSpan w:val="7"/>
          </w:tcPr>
          <w:p w:rsidR="00272BD0" w:rsidRPr="00945107" w:rsidRDefault="00272BD0" w:rsidP="00965B3F">
            <w:pPr>
              <w:autoSpaceDE w:val="0"/>
              <w:autoSpaceDN w:val="0"/>
              <w:adjustRightInd w:val="0"/>
            </w:pPr>
            <w:r w:rsidRPr="00945107">
              <w:t>9,0</w:t>
            </w:r>
          </w:p>
        </w:tc>
      </w:tr>
      <w:tr w:rsidR="00272BD0" w:rsidRPr="00945107" w:rsidTr="000B3C25">
        <w:tc>
          <w:tcPr>
            <w:tcW w:w="490" w:type="dxa"/>
          </w:tcPr>
          <w:p w:rsidR="00272BD0" w:rsidRPr="00945107" w:rsidRDefault="00272BD0" w:rsidP="00965B3F">
            <w:pPr>
              <w:autoSpaceDE w:val="0"/>
              <w:autoSpaceDN w:val="0"/>
              <w:adjustRightInd w:val="0"/>
            </w:pPr>
            <w:r w:rsidRPr="00945107">
              <w:t>1.2</w:t>
            </w:r>
          </w:p>
        </w:tc>
        <w:tc>
          <w:tcPr>
            <w:tcW w:w="2303" w:type="dxa"/>
          </w:tcPr>
          <w:p w:rsidR="00272BD0" w:rsidRPr="00945107" w:rsidRDefault="00272BD0" w:rsidP="00965B3F">
            <w:pPr>
              <w:autoSpaceDE w:val="0"/>
              <w:autoSpaceDN w:val="0"/>
              <w:adjustRightInd w:val="0"/>
            </w:pPr>
            <w:r w:rsidRPr="00945107">
              <w:t>Проведение праздников улиц</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ДК, подростки, клуб</w:t>
            </w:r>
          </w:p>
        </w:tc>
        <w:tc>
          <w:tcPr>
            <w:tcW w:w="709" w:type="dxa"/>
            <w:gridSpan w:val="2"/>
          </w:tcPr>
          <w:p w:rsidR="00272BD0" w:rsidRPr="00945107" w:rsidRDefault="00272BD0" w:rsidP="00965B3F">
            <w:pPr>
              <w:autoSpaceDE w:val="0"/>
              <w:autoSpaceDN w:val="0"/>
              <w:adjustRightInd w:val="0"/>
            </w:pPr>
            <w:r w:rsidRPr="00945107">
              <w:t>3,0</w:t>
            </w:r>
          </w:p>
        </w:tc>
        <w:tc>
          <w:tcPr>
            <w:tcW w:w="702" w:type="dxa"/>
            <w:gridSpan w:val="5"/>
          </w:tcPr>
          <w:p w:rsidR="00272BD0" w:rsidRPr="00945107" w:rsidRDefault="00272BD0" w:rsidP="00965B3F">
            <w:pPr>
              <w:autoSpaceDE w:val="0"/>
              <w:autoSpaceDN w:val="0"/>
              <w:adjustRightInd w:val="0"/>
            </w:pPr>
            <w:r w:rsidRPr="00945107">
              <w:t>3,0</w:t>
            </w:r>
          </w:p>
        </w:tc>
        <w:tc>
          <w:tcPr>
            <w:tcW w:w="715" w:type="dxa"/>
            <w:gridSpan w:val="6"/>
          </w:tcPr>
          <w:p w:rsidR="00272BD0" w:rsidRPr="00945107" w:rsidRDefault="00272BD0" w:rsidP="00965B3F">
            <w:pPr>
              <w:autoSpaceDE w:val="0"/>
              <w:autoSpaceDN w:val="0"/>
              <w:adjustRightInd w:val="0"/>
            </w:pPr>
            <w:r w:rsidRPr="00945107">
              <w:t>2,00</w:t>
            </w:r>
          </w:p>
        </w:tc>
        <w:tc>
          <w:tcPr>
            <w:tcW w:w="709" w:type="dxa"/>
            <w:gridSpan w:val="5"/>
          </w:tcPr>
          <w:p w:rsidR="00272BD0" w:rsidRPr="00945107" w:rsidRDefault="00272BD0" w:rsidP="00965B3F">
            <w:pPr>
              <w:autoSpaceDE w:val="0"/>
              <w:autoSpaceDN w:val="0"/>
              <w:adjustRightInd w:val="0"/>
            </w:pPr>
            <w:r w:rsidRPr="00945107">
              <w:t>5,0</w:t>
            </w:r>
          </w:p>
        </w:tc>
        <w:tc>
          <w:tcPr>
            <w:tcW w:w="566" w:type="dxa"/>
            <w:gridSpan w:val="4"/>
          </w:tcPr>
          <w:p w:rsidR="00272BD0" w:rsidRPr="00945107" w:rsidRDefault="00272BD0" w:rsidP="00965B3F">
            <w:pPr>
              <w:autoSpaceDE w:val="0"/>
              <w:autoSpaceDN w:val="0"/>
              <w:adjustRightInd w:val="0"/>
            </w:pPr>
            <w:r w:rsidRPr="00945107">
              <w:t>5,0</w:t>
            </w:r>
          </w:p>
        </w:tc>
        <w:tc>
          <w:tcPr>
            <w:tcW w:w="540" w:type="dxa"/>
            <w:gridSpan w:val="6"/>
          </w:tcPr>
          <w:p w:rsidR="00272BD0" w:rsidRPr="00945107" w:rsidRDefault="00272BD0" w:rsidP="00965B3F">
            <w:pPr>
              <w:autoSpaceDE w:val="0"/>
              <w:autoSpaceDN w:val="0"/>
              <w:adjustRightInd w:val="0"/>
            </w:pPr>
            <w:r w:rsidRPr="00945107">
              <w:t>64,0</w:t>
            </w:r>
          </w:p>
        </w:tc>
        <w:tc>
          <w:tcPr>
            <w:tcW w:w="724" w:type="dxa"/>
            <w:gridSpan w:val="7"/>
          </w:tcPr>
          <w:p w:rsidR="00272BD0" w:rsidRPr="00945107" w:rsidRDefault="00272BD0" w:rsidP="00965B3F">
            <w:pPr>
              <w:autoSpaceDE w:val="0"/>
              <w:autoSpaceDN w:val="0"/>
              <w:adjustRightInd w:val="0"/>
            </w:pPr>
            <w:r w:rsidRPr="00945107">
              <w:t>64,0</w:t>
            </w:r>
          </w:p>
        </w:tc>
      </w:tr>
      <w:tr w:rsidR="00272BD0" w:rsidRPr="00945107" w:rsidTr="000B3C25">
        <w:tc>
          <w:tcPr>
            <w:tcW w:w="490" w:type="dxa"/>
          </w:tcPr>
          <w:p w:rsidR="00272BD0" w:rsidRPr="00945107" w:rsidRDefault="00272BD0" w:rsidP="00965B3F">
            <w:pPr>
              <w:autoSpaceDE w:val="0"/>
              <w:autoSpaceDN w:val="0"/>
              <w:adjustRightInd w:val="0"/>
            </w:pPr>
            <w:r w:rsidRPr="00945107">
              <w:t>1.3</w:t>
            </w:r>
          </w:p>
        </w:tc>
        <w:tc>
          <w:tcPr>
            <w:tcW w:w="2303" w:type="dxa"/>
          </w:tcPr>
          <w:p w:rsidR="00272BD0" w:rsidRPr="00945107" w:rsidRDefault="00272BD0" w:rsidP="00965B3F">
            <w:pPr>
              <w:autoSpaceDE w:val="0"/>
              <w:autoSpaceDN w:val="0"/>
              <w:adjustRightInd w:val="0"/>
            </w:pPr>
            <w:r w:rsidRPr="00945107">
              <w:t>Проведение мероприятий, посвященных международным  праздникам и календарным датам</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ДК, подростки, клуб</w:t>
            </w:r>
          </w:p>
        </w:tc>
        <w:tc>
          <w:tcPr>
            <w:tcW w:w="709" w:type="dxa"/>
            <w:gridSpan w:val="2"/>
          </w:tcPr>
          <w:p w:rsidR="00272BD0" w:rsidRPr="00945107" w:rsidRDefault="00272BD0" w:rsidP="00965B3F">
            <w:pPr>
              <w:autoSpaceDE w:val="0"/>
              <w:autoSpaceDN w:val="0"/>
              <w:adjustRightInd w:val="0"/>
            </w:pPr>
            <w:r w:rsidRPr="00945107">
              <w:t>6,0</w:t>
            </w:r>
          </w:p>
        </w:tc>
        <w:tc>
          <w:tcPr>
            <w:tcW w:w="702" w:type="dxa"/>
            <w:gridSpan w:val="5"/>
          </w:tcPr>
          <w:p w:rsidR="00272BD0" w:rsidRPr="00945107" w:rsidRDefault="00272BD0" w:rsidP="00965B3F">
            <w:pPr>
              <w:autoSpaceDE w:val="0"/>
              <w:autoSpaceDN w:val="0"/>
              <w:adjustRightInd w:val="0"/>
            </w:pPr>
            <w:r w:rsidRPr="00945107">
              <w:t>12,0</w:t>
            </w:r>
          </w:p>
        </w:tc>
        <w:tc>
          <w:tcPr>
            <w:tcW w:w="715" w:type="dxa"/>
            <w:gridSpan w:val="6"/>
          </w:tcPr>
          <w:p w:rsidR="00272BD0" w:rsidRPr="00945107" w:rsidRDefault="00272BD0" w:rsidP="00965B3F">
            <w:pPr>
              <w:autoSpaceDE w:val="0"/>
              <w:autoSpaceDN w:val="0"/>
              <w:adjustRightInd w:val="0"/>
            </w:pPr>
            <w:r w:rsidRPr="00945107">
              <w:t>5,0</w:t>
            </w:r>
          </w:p>
        </w:tc>
        <w:tc>
          <w:tcPr>
            <w:tcW w:w="709" w:type="dxa"/>
            <w:gridSpan w:val="5"/>
          </w:tcPr>
          <w:p w:rsidR="00272BD0" w:rsidRPr="00945107" w:rsidRDefault="00272BD0" w:rsidP="00965B3F">
            <w:pPr>
              <w:autoSpaceDE w:val="0"/>
              <w:autoSpaceDN w:val="0"/>
              <w:adjustRightInd w:val="0"/>
            </w:pPr>
            <w:r w:rsidRPr="00945107">
              <w:t>6,0</w:t>
            </w:r>
          </w:p>
        </w:tc>
        <w:tc>
          <w:tcPr>
            <w:tcW w:w="566" w:type="dxa"/>
            <w:gridSpan w:val="4"/>
          </w:tcPr>
          <w:p w:rsidR="00272BD0" w:rsidRPr="00945107" w:rsidRDefault="00272BD0" w:rsidP="00965B3F">
            <w:pPr>
              <w:autoSpaceDE w:val="0"/>
              <w:autoSpaceDN w:val="0"/>
              <w:adjustRightInd w:val="0"/>
            </w:pPr>
            <w:r w:rsidRPr="00945107">
              <w:t>17</w:t>
            </w:r>
          </w:p>
        </w:tc>
        <w:tc>
          <w:tcPr>
            <w:tcW w:w="540" w:type="dxa"/>
            <w:gridSpan w:val="6"/>
          </w:tcPr>
          <w:p w:rsidR="00272BD0" w:rsidRPr="00945107" w:rsidRDefault="00272BD0" w:rsidP="00965B3F">
            <w:pPr>
              <w:autoSpaceDE w:val="0"/>
              <w:autoSpaceDN w:val="0"/>
              <w:adjustRightInd w:val="0"/>
            </w:pPr>
            <w:r w:rsidRPr="00945107">
              <w:t>15,0</w:t>
            </w:r>
          </w:p>
        </w:tc>
        <w:tc>
          <w:tcPr>
            <w:tcW w:w="724" w:type="dxa"/>
            <w:gridSpan w:val="7"/>
          </w:tcPr>
          <w:p w:rsidR="00272BD0" w:rsidRPr="00945107" w:rsidRDefault="00272BD0" w:rsidP="00965B3F">
            <w:pPr>
              <w:autoSpaceDE w:val="0"/>
              <w:autoSpaceDN w:val="0"/>
              <w:adjustRightInd w:val="0"/>
            </w:pPr>
            <w:r w:rsidRPr="00945107">
              <w:t>15,0</w:t>
            </w:r>
          </w:p>
        </w:tc>
      </w:tr>
      <w:tr w:rsidR="00272BD0" w:rsidRPr="00945107" w:rsidTr="000B3C25">
        <w:tc>
          <w:tcPr>
            <w:tcW w:w="490" w:type="dxa"/>
          </w:tcPr>
          <w:p w:rsidR="00272BD0" w:rsidRPr="00945107" w:rsidRDefault="00272BD0" w:rsidP="00965B3F">
            <w:pPr>
              <w:autoSpaceDE w:val="0"/>
              <w:autoSpaceDN w:val="0"/>
              <w:adjustRightInd w:val="0"/>
            </w:pPr>
            <w:r w:rsidRPr="00945107">
              <w:t>1.4</w:t>
            </w:r>
          </w:p>
        </w:tc>
        <w:tc>
          <w:tcPr>
            <w:tcW w:w="2303" w:type="dxa"/>
          </w:tcPr>
          <w:p w:rsidR="00272BD0" w:rsidRPr="00945107" w:rsidRDefault="00272BD0" w:rsidP="00965B3F">
            <w:pPr>
              <w:autoSpaceDE w:val="0"/>
              <w:autoSpaceDN w:val="0"/>
              <w:adjustRightInd w:val="0"/>
            </w:pPr>
            <w:r w:rsidRPr="00945107">
              <w:t>Информационно- издательская деятельность, пропагандирующая достижения работников культуры и творческих коллективов</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ДК</w:t>
            </w:r>
          </w:p>
        </w:tc>
        <w:tc>
          <w:tcPr>
            <w:tcW w:w="709" w:type="dxa"/>
            <w:gridSpan w:val="2"/>
          </w:tcPr>
          <w:p w:rsidR="00272BD0" w:rsidRPr="00945107" w:rsidRDefault="00272BD0" w:rsidP="00965B3F">
            <w:pPr>
              <w:autoSpaceDE w:val="0"/>
              <w:autoSpaceDN w:val="0"/>
              <w:adjustRightInd w:val="0"/>
            </w:pPr>
            <w:r w:rsidRPr="00945107">
              <w:t>1,0</w:t>
            </w:r>
          </w:p>
        </w:tc>
        <w:tc>
          <w:tcPr>
            <w:tcW w:w="702" w:type="dxa"/>
            <w:gridSpan w:val="5"/>
          </w:tcPr>
          <w:p w:rsidR="00272BD0" w:rsidRPr="00945107" w:rsidRDefault="00272BD0" w:rsidP="00965B3F">
            <w:pPr>
              <w:autoSpaceDE w:val="0"/>
              <w:autoSpaceDN w:val="0"/>
              <w:adjustRightInd w:val="0"/>
            </w:pPr>
            <w:r w:rsidRPr="00945107">
              <w:t>1,5</w:t>
            </w:r>
          </w:p>
        </w:tc>
        <w:tc>
          <w:tcPr>
            <w:tcW w:w="715" w:type="dxa"/>
            <w:gridSpan w:val="6"/>
          </w:tcPr>
          <w:p w:rsidR="00272BD0" w:rsidRPr="00945107" w:rsidRDefault="00272BD0" w:rsidP="00965B3F">
            <w:pPr>
              <w:autoSpaceDE w:val="0"/>
              <w:autoSpaceDN w:val="0"/>
              <w:adjustRightInd w:val="0"/>
            </w:pPr>
            <w:r w:rsidRPr="00945107">
              <w:t>1,00</w:t>
            </w:r>
          </w:p>
        </w:tc>
        <w:tc>
          <w:tcPr>
            <w:tcW w:w="709" w:type="dxa"/>
            <w:gridSpan w:val="5"/>
          </w:tcPr>
          <w:p w:rsidR="00272BD0" w:rsidRPr="00945107" w:rsidRDefault="00272BD0" w:rsidP="00965B3F">
            <w:pPr>
              <w:autoSpaceDE w:val="0"/>
              <w:autoSpaceDN w:val="0"/>
              <w:adjustRightInd w:val="0"/>
            </w:pPr>
            <w:r w:rsidRPr="00945107">
              <w:t>1,0</w:t>
            </w:r>
          </w:p>
        </w:tc>
        <w:tc>
          <w:tcPr>
            <w:tcW w:w="566" w:type="dxa"/>
            <w:gridSpan w:val="4"/>
          </w:tcPr>
          <w:p w:rsidR="00272BD0" w:rsidRPr="00945107" w:rsidRDefault="00272BD0" w:rsidP="00965B3F">
            <w:pPr>
              <w:autoSpaceDE w:val="0"/>
              <w:autoSpaceDN w:val="0"/>
              <w:adjustRightInd w:val="0"/>
            </w:pPr>
            <w:r w:rsidRPr="00945107">
              <w:t>2,0</w:t>
            </w:r>
          </w:p>
        </w:tc>
        <w:tc>
          <w:tcPr>
            <w:tcW w:w="540" w:type="dxa"/>
            <w:gridSpan w:val="6"/>
          </w:tcPr>
          <w:p w:rsidR="00272BD0" w:rsidRPr="00945107" w:rsidRDefault="00272BD0" w:rsidP="00965B3F">
            <w:r w:rsidRPr="00945107">
              <w:t>2,0</w:t>
            </w:r>
          </w:p>
        </w:tc>
        <w:tc>
          <w:tcPr>
            <w:tcW w:w="724" w:type="dxa"/>
            <w:gridSpan w:val="7"/>
          </w:tcPr>
          <w:p w:rsidR="00272BD0" w:rsidRPr="00945107" w:rsidRDefault="00272BD0" w:rsidP="00965B3F">
            <w:r w:rsidRPr="00945107">
              <w:t>2,0</w:t>
            </w:r>
          </w:p>
        </w:tc>
      </w:tr>
      <w:tr w:rsidR="00272BD0" w:rsidRPr="00945107" w:rsidTr="000B3C25">
        <w:tc>
          <w:tcPr>
            <w:tcW w:w="490" w:type="dxa"/>
          </w:tcPr>
          <w:p w:rsidR="00272BD0" w:rsidRPr="00945107" w:rsidRDefault="00272BD0" w:rsidP="00965B3F">
            <w:pPr>
              <w:autoSpaceDE w:val="0"/>
              <w:autoSpaceDN w:val="0"/>
              <w:adjustRightInd w:val="0"/>
            </w:pPr>
            <w:r w:rsidRPr="00945107">
              <w:t>1.5</w:t>
            </w:r>
          </w:p>
        </w:tc>
        <w:tc>
          <w:tcPr>
            <w:tcW w:w="2303" w:type="dxa"/>
          </w:tcPr>
          <w:p w:rsidR="00272BD0" w:rsidRPr="00945107" w:rsidRDefault="00272BD0" w:rsidP="00965B3F">
            <w:pPr>
              <w:autoSpaceDE w:val="0"/>
              <w:autoSpaceDN w:val="0"/>
              <w:adjustRightInd w:val="0"/>
            </w:pPr>
            <w:r w:rsidRPr="00945107">
              <w:t>Участие творческих коллективов, отдельных исполнителей, учреждений культуры в соискании почетных званий, премий грантов различного уровня</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ДК</w:t>
            </w:r>
          </w:p>
        </w:tc>
        <w:tc>
          <w:tcPr>
            <w:tcW w:w="709" w:type="dxa"/>
            <w:gridSpan w:val="2"/>
          </w:tcPr>
          <w:p w:rsidR="00272BD0" w:rsidRPr="00945107" w:rsidRDefault="00272BD0" w:rsidP="00965B3F">
            <w:pPr>
              <w:autoSpaceDE w:val="0"/>
              <w:autoSpaceDN w:val="0"/>
              <w:adjustRightInd w:val="0"/>
            </w:pPr>
            <w:r w:rsidRPr="00945107">
              <w:t>1,0</w:t>
            </w:r>
          </w:p>
        </w:tc>
        <w:tc>
          <w:tcPr>
            <w:tcW w:w="702" w:type="dxa"/>
            <w:gridSpan w:val="5"/>
          </w:tcPr>
          <w:p w:rsidR="00272BD0" w:rsidRPr="00945107" w:rsidRDefault="00272BD0" w:rsidP="00965B3F">
            <w:pPr>
              <w:autoSpaceDE w:val="0"/>
              <w:autoSpaceDN w:val="0"/>
              <w:adjustRightInd w:val="0"/>
            </w:pPr>
            <w:r w:rsidRPr="00945107">
              <w:t>1,0</w:t>
            </w:r>
          </w:p>
        </w:tc>
        <w:tc>
          <w:tcPr>
            <w:tcW w:w="715" w:type="dxa"/>
            <w:gridSpan w:val="6"/>
          </w:tcPr>
          <w:p w:rsidR="00272BD0" w:rsidRPr="00945107" w:rsidRDefault="00272BD0" w:rsidP="00965B3F">
            <w:r w:rsidRPr="00945107">
              <w:t>2,0</w:t>
            </w:r>
          </w:p>
        </w:tc>
        <w:tc>
          <w:tcPr>
            <w:tcW w:w="709" w:type="dxa"/>
            <w:gridSpan w:val="5"/>
          </w:tcPr>
          <w:p w:rsidR="00272BD0" w:rsidRPr="00945107" w:rsidRDefault="00272BD0" w:rsidP="00965B3F">
            <w:r w:rsidRPr="00945107">
              <w:t>2,0</w:t>
            </w:r>
          </w:p>
        </w:tc>
        <w:tc>
          <w:tcPr>
            <w:tcW w:w="566" w:type="dxa"/>
            <w:gridSpan w:val="4"/>
          </w:tcPr>
          <w:p w:rsidR="00272BD0" w:rsidRPr="00945107" w:rsidRDefault="00272BD0" w:rsidP="00965B3F">
            <w:r w:rsidRPr="00945107">
              <w:t>2,0</w:t>
            </w:r>
          </w:p>
        </w:tc>
        <w:tc>
          <w:tcPr>
            <w:tcW w:w="540" w:type="dxa"/>
            <w:gridSpan w:val="6"/>
          </w:tcPr>
          <w:p w:rsidR="00272BD0" w:rsidRPr="00945107" w:rsidRDefault="00272BD0" w:rsidP="00965B3F">
            <w:r w:rsidRPr="00945107">
              <w:t>2,0</w:t>
            </w:r>
          </w:p>
        </w:tc>
        <w:tc>
          <w:tcPr>
            <w:tcW w:w="724" w:type="dxa"/>
            <w:gridSpan w:val="7"/>
          </w:tcPr>
          <w:p w:rsidR="00272BD0" w:rsidRPr="00945107" w:rsidRDefault="00272BD0" w:rsidP="00965B3F">
            <w:r w:rsidRPr="00945107">
              <w:t>2,0</w:t>
            </w:r>
          </w:p>
        </w:tc>
      </w:tr>
      <w:tr w:rsidR="00272BD0" w:rsidRPr="00945107" w:rsidTr="000B3C25">
        <w:trPr>
          <w:gridAfter w:val="7"/>
          <w:wAfter w:w="724" w:type="dxa"/>
        </w:trPr>
        <w:tc>
          <w:tcPr>
            <w:tcW w:w="490" w:type="dxa"/>
          </w:tcPr>
          <w:p w:rsidR="00272BD0" w:rsidRPr="00945107" w:rsidRDefault="00272BD0" w:rsidP="00965B3F">
            <w:pPr>
              <w:autoSpaceDE w:val="0"/>
              <w:autoSpaceDN w:val="0"/>
              <w:adjustRightInd w:val="0"/>
            </w:pPr>
          </w:p>
        </w:tc>
        <w:tc>
          <w:tcPr>
            <w:tcW w:w="2303" w:type="dxa"/>
          </w:tcPr>
          <w:p w:rsidR="00272BD0" w:rsidRPr="00945107" w:rsidRDefault="00272BD0" w:rsidP="00965B3F">
            <w:pPr>
              <w:autoSpaceDE w:val="0"/>
              <w:autoSpaceDN w:val="0"/>
              <w:adjustRightInd w:val="0"/>
            </w:pPr>
            <w:r w:rsidRPr="00945107">
              <w:t>итого</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p>
        </w:tc>
        <w:tc>
          <w:tcPr>
            <w:tcW w:w="709" w:type="dxa"/>
            <w:gridSpan w:val="2"/>
          </w:tcPr>
          <w:p w:rsidR="00272BD0" w:rsidRPr="00945107" w:rsidRDefault="00272BD0" w:rsidP="00965B3F">
            <w:pPr>
              <w:autoSpaceDE w:val="0"/>
              <w:autoSpaceDN w:val="0"/>
              <w:adjustRightInd w:val="0"/>
            </w:pPr>
          </w:p>
        </w:tc>
        <w:tc>
          <w:tcPr>
            <w:tcW w:w="702" w:type="dxa"/>
            <w:gridSpan w:val="5"/>
          </w:tcPr>
          <w:p w:rsidR="00272BD0" w:rsidRPr="00945107" w:rsidRDefault="00272BD0" w:rsidP="00965B3F">
            <w:pPr>
              <w:autoSpaceDE w:val="0"/>
              <w:autoSpaceDN w:val="0"/>
              <w:adjustRightInd w:val="0"/>
            </w:pPr>
          </w:p>
        </w:tc>
        <w:tc>
          <w:tcPr>
            <w:tcW w:w="715" w:type="dxa"/>
            <w:gridSpan w:val="6"/>
          </w:tcPr>
          <w:p w:rsidR="00272BD0" w:rsidRPr="00945107" w:rsidRDefault="00272BD0" w:rsidP="00965B3F">
            <w:pPr>
              <w:autoSpaceDE w:val="0"/>
              <w:autoSpaceDN w:val="0"/>
              <w:adjustRightInd w:val="0"/>
            </w:pPr>
          </w:p>
        </w:tc>
        <w:tc>
          <w:tcPr>
            <w:tcW w:w="709" w:type="dxa"/>
            <w:gridSpan w:val="5"/>
          </w:tcPr>
          <w:p w:rsidR="00272BD0" w:rsidRPr="00945107" w:rsidRDefault="00272BD0" w:rsidP="00965B3F">
            <w:pPr>
              <w:autoSpaceDE w:val="0"/>
              <w:autoSpaceDN w:val="0"/>
              <w:adjustRightInd w:val="0"/>
            </w:pPr>
          </w:p>
        </w:tc>
        <w:tc>
          <w:tcPr>
            <w:tcW w:w="566" w:type="dxa"/>
            <w:gridSpan w:val="4"/>
          </w:tcPr>
          <w:p w:rsidR="00272BD0" w:rsidRPr="00945107" w:rsidRDefault="00272BD0" w:rsidP="00965B3F">
            <w:pPr>
              <w:autoSpaceDE w:val="0"/>
              <w:autoSpaceDN w:val="0"/>
              <w:adjustRightInd w:val="0"/>
            </w:pPr>
          </w:p>
        </w:tc>
        <w:tc>
          <w:tcPr>
            <w:tcW w:w="540" w:type="dxa"/>
            <w:gridSpan w:val="6"/>
          </w:tcPr>
          <w:p w:rsidR="00272BD0" w:rsidRPr="00945107" w:rsidRDefault="00272BD0" w:rsidP="00965B3F">
            <w:pPr>
              <w:autoSpaceDE w:val="0"/>
              <w:autoSpaceDN w:val="0"/>
              <w:adjustRightInd w:val="0"/>
            </w:pPr>
          </w:p>
        </w:tc>
      </w:tr>
      <w:tr w:rsidR="00272BD0" w:rsidRPr="00945107" w:rsidTr="000B3C25">
        <w:trPr>
          <w:gridAfter w:val="38"/>
          <w:wAfter w:w="8974" w:type="dxa"/>
        </w:trPr>
        <w:tc>
          <w:tcPr>
            <w:tcW w:w="490" w:type="dxa"/>
          </w:tcPr>
          <w:p w:rsidR="00272BD0" w:rsidRPr="00945107" w:rsidRDefault="00272BD0" w:rsidP="00965B3F">
            <w:pPr>
              <w:autoSpaceDE w:val="0"/>
              <w:autoSpaceDN w:val="0"/>
              <w:adjustRightInd w:val="0"/>
            </w:pPr>
          </w:p>
        </w:tc>
      </w:tr>
      <w:tr w:rsidR="00272BD0" w:rsidRPr="00945107" w:rsidTr="000B3C25">
        <w:trPr>
          <w:gridAfter w:val="5"/>
          <w:wAfter w:w="544" w:type="dxa"/>
        </w:trPr>
        <w:tc>
          <w:tcPr>
            <w:tcW w:w="490" w:type="dxa"/>
          </w:tcPr>
          <w:p w:rsidR="00272BD0" w:rsidRPr="00945107" w:rsidRDefault="00272BD0" w:rsidP="00965B3F">
            <w:pPr>
              <w:autoSpaceDE w:val="0"/>
              <w:autoSpaceDN w:val="0"/>
              <w:adjustRightInd w:val="0"/>
            </w:pPr>
            <w:r w:rsidRPr="00945107">
              <w:t>2.1</w:t>
            </w:r>
          </w:p>
        </w:tc>
        <w:tc>
          <w:tcPr>
            <w:tcW w:w="2303" w:type="dxa"/>
          </w:tcPr>
          <w:p w:rsidR="00272BD0" w:rsidRPr="00945107" w:rsidRDefault="00272BD0" w:rsidP="00965B3F">
            <w:pPr>
              <w:autoSpaceDE w:val="0"/>
              <w:autoSpaceDN w:val="0"/>
              <w:adjustRightInd w:val="0"/>
            </w:pPr>
            <w:r w:rsidRPr="00945107">
              <w:t>Развитие библиотечно – библиографической деятельности (обновление формуляров, журналов, создание электронного каталога)</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С.Б.</w:t>
            </w:r>
          </w:p>
        </w:tc>
        <w:tc>
          <w:tcPr>
            <w:tcW w:w="709" w:type="dxa"/>
            <w:gridSpan w:val="2"/>
          </w:tcPr>
          <w:p w:rsidR="00272BD0" w:rsidRPr="00945107" w:rsidRDefault="00272BD0" w:rsidP="00965B3F">
            <w:r w:rsidRPr="00945107">
              <w:t>2,0</w:t>
            </w:r>
          </w:p>
        </w:tc>
        <w:tc>
          <w:tcPr>
            <w:tcW w:w="709" w:type="dxa"/>
            <w:gridSpan w:val="6"/>
          </w:tcPr>
          <w:p w:rsidR="00272BD0" w:rsidRPr="00945107" w:rsidRDefault="00272BD0" w:rsidP="00965B3F">
            <w:r w:rsidRPr="00945107">
              <w:t>2,0</w:t>
            </w:r>
          </w:p>
        </w:tc>
        <w:tc>
          <w:tcPr>
            <w:tcW w:w="708" w:type="dxa"/>
            <w:gridSpan w:val="5"/>
          </w:tcPr>
          <w:p w:rsidR="00272BD0" w:rsidRPr="00945107" w:rsidRDefault="00272BD0" w:rsidP="00965B3F">
            <w:r w:rsidRPr="00945107">
              <w:t>2,0</w:t>
            </w:r>
          </w:p>
        </w:tc>
        <w:tc>
          <w:tcPr>
            <w:tcW w:w="709" w:type="dxa"/>
            <w:gridSpan w:val="5"/>
          </w:tcPr>
          <w:p w:rsidR="00272BD0" w:rsidRPr="00945107" w:rsidRDefault="00272BD0" w:rsidP="00965B3F">
            <w:r w:rsidRPr="00945107">
              <w:t>2,0</w:t>
            </w:r>
          </w:p>
        </w:tc>
        <w:tc>
          <w:tcPr>
            <w:tcW w:w="709" w:type="dxa"/>
            <w:gridSpan w:val="6"/>
          </w:tcPr>
          <w:p w:rsidR="00272BD0" w:rsidRPr="00945107" w:rsidRDefault="00272BD0" w:rsidP="00965B3F">
            <w:r w:rsidRPr="00945107">
              <w:t>2,0</w:t>
            </w:r>
          </w:p>
        </w:tc>
        <w:tc>
          <w:tcPr>
            <w:tcW w:w="577" w:type="dxa"/>
            <w:gridSpan w:val="6"/>
          </w:tcPr>
          <w:p w:rsidR="00272BD0" w:rsidRPr="00945107" w:rsidRDefault="00272BD0" w:rsidP="00965B3F">
            <w:pPr>
              <w:autoSpaceDE w:val="0"/>
              <w:autoSpaceDN w:val="0"/>
              <w:adjustRightInd w:val="0"/>
            </w:pPr>
            <w:r w:rsidRPr="00945107">
              <w:t>1,0</w:t>
            </w:r>
          </w:p>
        </w:tc>
      </w:tr>
      <w:tr w:rsidR="00272BD0" w:rsidRPr="00945107" w:rsidTr="000B3C25">
        <w:trPr>
          <w:gridAfter w:val="5"/>
          <w:wAfter w:w="544" w:type="dxa"/>
        </w:trPr>
        <w:tc>
          <w:tcPr>
            <w:tcW w:w="490" w:type="dxa"/>
          </w:tcPr>
          <w:p w:rsidR="00272BD0" w:rsidRPr="00945107" w:rsidRDefault="00272BD0" w:rsidP="00965B3F">
            <w:pPr>
              <w:autoSpaceDE w:val="0"/>
              <w:autoSpaceDN w:val="0"/>
              <w:adjustRightInd w:val="0"/>
            </w:pPr>
            <w:r w:rsidRPr="00945107">
              <w:t>2.2</w:t>
            </w:r>
          </w:p>
        </w:tc>
        <w:tc>
          <w:tcPr>
            <w:tcW w:w="2303" w:type="dxa"/>
          </w:tcPr>
          <w:p w:rsidR="00272BD0" w:rsidRPr="00945107" w:rsidRDefault="00272BD0" w:rsidP="00965B3F">
            <w:pPr>
              <w:autoSpaceDE w:val="0"/>
              <w:autoSpaceDN w:val="0"/>
              <w:adjustRightInd w:val="0"/>
            </w:pPr>
            <w:r w:rsidRPr="00945107">
              <w:t>Обновление книжного фонда</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С.Б.</w:t>
            </w:r>
          </w:p>
        </w:tc>
        <w:tc>
          <w:tcPr>
            <w:tcW w:w="709" w:type="dxa"/>
            <w:gridSpan w:val="2"/>
          </w:tcPr>
          <w:p w:rsidR="00272BD0" w:rsidRPr="00945107" w:rsidRDefault="00272BD0" w:rsidP="00965B3F">
            <w:pPr>
              <w:autoSpaceDE w:val="0"/>
              <w:autoSpaceDN w:val="0"/>
              <w:adjustRightInd w:val="0"/>
            </w:pPr>
            <w:r w:rsidRPr="00945107">
              <w:t>7,0</w:t>
            </w:r>
          </w:p>
        </w:tc>
        <w:tc>
          <w:tcPr>
            <w:tcW w:w="709" w:type="dxa"/>
            <w:gridSpan w:val="6"/>
          </w:tcPr>
          <w:p w:rsidR="00272BD0" w:rsidRPr="00945107" w:rsidRDefault="00272BD0" w:rsidP="00965B3F">
            <w:pPr>
              <w:autoSpaceDE w:val="0"/>
              <w:autoSpaceDN w:val="0"/>
              <w:adjustRightInd w:val="0"/>
            </w:pPr>
            <w:r w:rsidRPr="00945107">
              <w:t>6,0</w:t>
            </w:r>
          </w:p>
        </w:tc>
        <w:tc>
          <w:tcPr>
            <w:tcW w:w="708" w:type="dxa"/>
            <w:gridSpan w:val="5"/>
          </w:tcPr>
          <w:p w:rsidR="00272BD0" w:rsidRPr="00945107" w:rsidRDefault="00272BD0" w:rsidP="00965B3F">
            <w:pPr>
              <w:autoSpaceDE w:val="0"/>
              <w:autoSpaceDN w:val="0"/>
              <w:adjustRightInd w:val="0"/>
            </w:pPr>
            <w:r w:rsidRPr="00945107">
              <w:t>5,0</w:t>
            </w:r>
          </w:p>
        </w:tc>
        <w:tc>
          <w:tcPr>
            <w:tcW w:w="709" w:type="dxa"/>
            <w:gridSpan w:val="5"/>
          </w:tcPr>
          <w:p w:rsidR="00272BD0" w:rsidRPr="00945107" w:rsidRDefault="00272BD0" w:rsidP="00965B3F">
            <w:pPr>
              <w:autoSpaceDE w:val="0"/>
              <w:autoSpaceDN w:val="0"/>
              <w:adjustRightInd w:val="0"/>
            </w:pPr>
            <w:r w:rsidRPr="00945107">
              <w:t>7,0</w:t>
            </w:r>
          </w:p>
        </w:tc>
        <w:tc>
          <w:tcPr>
            <w:tcW w:w="709" w:type="dxa"/>
            <w:gridSpan w:val="6"/>
          </w:tcPr>
          <w:p w:rsidR="00272BD0" w:rsidRPr="00945107" w:rsidRDefault="00272BD0" w:rsidP="00965B3F">
            <w:pPr>
              <w:autoSpaceDE w:val="0"/>
              <w:autoSpaceDN w:val="0"/>
              <w:adjustRightInd w:val="0"/>
            </w:pPr>
            <w:r w:rsidRPr="00945107">
              <w:t>9,0</w:t>
            </w:r>
          </w:p>
        </w:tc>
        <w:tc>
          <w:tcPr>
            <w:tcW w:w="577" w:type="dxa"/>
            <w:gridSpan w:val="6"/>
          </w:tcPr>
          <w:p w:rsidR="00272BD0" w:rsidRPr="00945107" w:rsidRDefault="00272BD0" w:rsidP="00965B3F">
            <w:pPr>
              <w:autoSpaceDE w:val="0"/>
              <w:autoSpaceDN w:val="0"/>
              <w:adjustRightInd w:val="0"/>
            </w:pPr>
            <w:r w:rsidRPr="00945107">
              <w:t>10,0</w:t>
            </w:r>
          </w:p>
        </w:tc>
      </w:tr>
      <w:tr w:rsidR="00272BD0" w:rsidRPr="00945107" w:rsidTr="000B3C25">
        <w:trPr>
          <w:gridAfter w:val="5"/>
          <w:wAfter w:w="544" w:type="dxa"/>
        </w:trPr>
        <w:tc>
          <w:tcPr>
            <w:tcW w:w="490" w:type="dxa"/>
          </w:tcPr>
          <w:p w:rsidR="00272BD0" w:rsidRPr="00945107" w:rsidRDefault="00272BD0" w:rsidP="00965B3F">
            <w:pPr>
              <w:autoSpaceDE w:val="0"/>
              <w:autoSpaceDN w:val="0"/>
              <w:adjustRightInd w:val="0"/>
            </w:pPr>
            <w:r w:rsidRPr="00945107">
              <w:t>2.3</w:t>
            </w:r>
          </w:p>
        </w:tc>
        <w:tc>
          <w:tcPr>
            <w:tcW w:w="2303" w:type="dxa"/>
          </w:tcPr>
          <w:p w:rsidR="00272BD0" w:rsidRPr="00945107" w:rsidRDefault="00272BD0" w:rsidP="00965B3F">
            <w:pPr>
              <w:autoSpaceDE w:val="0"/>
              <w:autoSpaceDN w:val="0"/>
              <w:adjustRightInd w:val="0"/>
            </w:pPr>
            <w:r w:rsidRPr="00945107">
              <w:t>Подписка на периодические издания для массовых библиотек</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С.Б.</w:t>
            </w:r>
          </w:p>
        </w:tc>
        <w:tc>
          <w:tcPr>
            <w:tcW w:w="709" w:type="dxa"/>
            <w:gridSpan w:val="2"/>
          </w:tcPr>
          <w:p w:rsidR="00272BD0" w:rsidRPr="00945107" w:rsidRDefault="00272BD0" w:rsidP="00965B3F">
            <w:pPr>
              <w:autoSpaceDE w:val="0"/>
              <w:autoSpaceDN w:val="0"/>
              <w:adjustRightInd w:val="0"/>
            </w:pPr>
            <w:r w:rsidRPr="00945107">
              <w:t>1,0</w:t>
            </w:r>
          </w:p>
        </w:tc>
        <w:tc>
          <w:tcPr>
            <w:tcW w:w="709" w:type="dxa"/>
            <w:gridSpan w:val="6"/>
          </w:tcPr>
          <w:p w:rsidR="00272BD0" w:rsidRPr="00945107" w:rsidRDefault="00272BD0" w:rsidP="00965B3F">
            <w:r w:rsidRPr="00945107">
              <w:t>2,0</w:t>
            </w:r>
          </w:p>
        </w:tc>
        <w:tc>
          <w:tcPr>
            <w:tcW w:w="708" w:type="dxa"/>
            <w:gridSpan w:val="5"/>
          </w:tcPr>
          <w:p w:rsidR="00272BD0" w:rsidRPr="00945107" w:rsidRDefault="00272BD0" w:rsidP="00965B3F">
            <w:r w:rsidRPr="00945107">
              <w:t>2,0</w:t>
            </w:r>
          </w:p>
        </w:tc>
        <w:tc>
          <w:tcPr>
            <w:tcW w:w="709" w:type="dxa"/>
            <w:gridSpan w:val="5"/>
          </w:tcPr>
          <w:p w:rsidR="00272BD0" w:rsidRPr="00945107" w:rsidRDefault="00272BD0" w:rsidP="00965B3F">
            <w:r w:rsidRPr="00945107">
              <w:t>2,0</w:t>
            </w:r>
          </w:p>
        </w:tc>
        <w:tc>
          <w:tcPr>
            <w:tcW w:w="709" w:type="dxa"/>
            <w:gridSpan w:val="6"/>
          </w:tcPr>
          <w:p w:rsidR="00272BD0" w:rsidRPr="00945107" w:rsidRDefault="00272BD0" w:rsidP="00965B3F">
            <w:pPr>
              <w:autoSpaceDE w:val="0"/>
              <w:autoSpaceDN w:val="0"/>
              <w:adjustRightInd w:val="0"/>
            </w:pPr>
            <w:r w:rsidRPr="00945107">
              <w:t>3,0</w:t>
            </w:r>
          </w:p>
        </w:tc>
        <w:tc>
          <w:tcPr>
            <w:tcW w:w="577" w:type="dxa"/>
            <w:gridSpan w:val="6"/>
          </w:tcPr>
          <w:p w:rsidR="00272BD0" w:rsidRPr="00945107" w:rsidRDefault="00272BD0" w:rsidP="00965B3F">
            <w:pPr>
              <w:autoSpaceDE w:val="0"/>
              <w:autoSpaceDN w:val="0"/>
              <w:adjustRightInd w:val="0"/>
            </w:pPr>
            <w:r w:rsidRPr="00945107">
              <w:t>3,0</w:t>
            </w:r>
          </w:p>
        </w:tc>
      </w:tr>
      <w:tr w:rsidR="00272BD0" w:rsidRPr="00945107" w:rsidTr="000B3C25">
        <w:trPr>
          <w:gridAfter w:val="35"/>
          <w:wAfter w:w="4665" w:type="dxa"/>
        </w:trPr>
        <w:tc>
          <w:tcPr>
            <w:tcW w:w="490" w:type="dxa"/>
          </w:tcPr>
          <w:p w:rsidR="00272BD0" w:rsidRPr="00945107" w:rsidRDefault="00272BD0" w:rsidP="00965B3F">
            <w:pPr>
              <w:autoSpaceDE w:val="0"/>
              <w:autoSpaceDN w:val="0"/>
              <w:adjustRightInd w:val="0"/>
            </w:pPr>
            <w:r w:rsidRPr="00945107">
              <w:t>2.4</w:t>
            </w:r>
          </w:p>
        </w:tc>
        <w:tc>
          <w:tcPr>
            <w:tcW w:w="2303" w:type="dxa"/>
          </w:tcPr>
          <w:p w:rsidR="00272BD0" w:rsidRPr="00945107" w:rsidRDefault="00272BD0" w:rsidP="00965B3F">
            <w:pPr>
              <w:autoSpaceDE w:val="0"/>
              <w:autoSpaceDN w:val="0"/>
              <w:adjustRightInd w:val="0"/>
            </w:pPr>
            <w:r w:rsidRPr="00945107">
              <w:t>Проведение массовых мероприятий (организация книжных выставок тематических полок, проведение презентаций новых изданий, организация читательских конференций и др.)</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С.Б.</w:t>
            </w:r>
          </w:p>
        </w:tc>
      </w:tr>
      <w:tr w:rsidR="00272BD0" w:rsidRPr="00945107" w:rsidTr="000B3C25">
        <w:trPr>
          <w:gridAfter w:val="3"/>
          <w:wAfter w:w="404" w:type="dxa"/>
        </w:trPr>
        <w:tc>
          <w:tcPr>
            <w:tcW w:w="490" w:type="dxa"/>
          </w:tcPr>
          <w:p w:rsidR="00272BD0" w:rsidRPr="00945107" w:rsidRDefault="00272BD0" w:rsidP="00965B3F">
            <w:pPr>
              <w:autoSpaceDE w:val="0"/>
              <w:autoSpaceDN w:val="0"/>
              <w:adjustRightInd w:val="0"/>
            </w:pPr>
          </w:p>
        </w:tc>
        <w:tc>
          <w:tcPr>
            <w:tcW w:w="2303" w:type="dxa"/>
          </w:tcPr>
          <w:p w:rsidR="00272BD0" w:rsidRPr="00945107" w:rsidRDefault="00272BD0" w:rsidP="00965B3F">
            <w:pPr>
              <w:autoSpaceDE w:val="0"/>
              <w:autoSpaceDN w:val="0"/>
              <w:adjustRightInd w:val="0"/>
            </w:pPr>
            <w:r w:rsidRPr="00945107">
              <w:t>итого</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p>
        </w:tc>
        <w:tc>
          <w:tcPr>
            <w:tcW w:w="723" w:type="dxa"/>
            <w:gridSpan w:val="3"/>
          </w:tcPr>
          <w:p w:rsidR="00272BD0" w:rsidRPr="00945107" w:rsidRDefault="00272BD0" w:rsidP="00965B3F">
            <w:pPr>
              <w:autoSpaceDE w:val="0"/>
              <w:autoSpaceDN w:val="0"/>
              <w:adjustRightInd w:val="0"/>
            </w:pPr>
          </w:p>
        </w:tc>
        <w:tc>
          <w:tcPr>
            <w:tcW w:w="713" w:type="dxa"/>
            <w:gridSpan w:val="6"/>
          </w:tcPr>
          <w:p w:rsidR="00272BD0" w:rsidRPr="00945107" w:rsidRDefault="00272BD0" w:rsidP="00965B3F">
            <w:pPr>
              <w:autoSpaceDE w:val="0"/>
              <w:autoSpaceDN w:val="0"/>
              <w:adjustRightInd w:val="0"/>
            </w:pPr>
          </w:p>
        </w:tc>
        <w:tc>
          <w:tcPr>
            <w:tcW w:w="708" w:type="dxa"/>
            <w:gridSpan w:val="5"/>
          </w:tcPr>
          <w:p w:rsidR="00272BD0" w:rsidRPr="00945107" w:rsidRDefault="00272BD0" w:rsidP="00965B3F">
            <w:pPr>
              <w:autoSpaceDE w:val="0"/>
              <w:autoSpaceDN w:val="0"/>
              <w:adjustRightInd w:val="0"/>
            </w:pPr>
          </w:p>
        </w:tc>
        <w:tc>
          <w:tcPr>
            <w:tcW w:w="709" w:type="dxa"/>
            <w:gridSpan w:val="5"/>
          </w:tcPr>
          <w:p w:rsidR="00272BD0" w:rsidRPr="00945107" w:rsidRDefault="00272BD0" w:rsidP="00965B3F">
            <w:pPr>
              <w:autoSpaceDE w:val="0"/>
              <w:autoSpaceDN w:val="0"/>
              <w:adjustRightInd w:val="0"/>
            </w:pPr>
          </w:p>
        </w:tc>
        <w:tc>
          <w:tcPr>
            <w:tcW w:w="709" w:type="dxa"/>
            <w:gridSpan w:val="6"/>
          </w:tcPr>
          <w:p w:rsidR="00272BD0" w:rsidRPr="00945107" w:rsidRDefault="00272BD0" w:rsidP="00965B3F">
            <w:pPr>
              <w:autoSpaceDE w:val="0"/>
              <w:autoSpaceDN w:val="0"/>
              <w:adjustRightInd w:val="0"/>
            </w:pPr>
          </w:p>
        </w:tc>
        <w:tc>
          <w:tcPr>
            <w:tcW w:w="699" w:type="dxa"/>
            <w:gridSpan w:val="7"/>
          </w:tcPr>
          <w:p w:rsidR="00272BD0" w:rsidRPr="00945107" w:rsidRDefault="00272BD0" w:rsidP="00965B3F">
            <w:pPr>
              <w:autoSpaceDE w:val="0"/>
              <w:autoSpaceDN w:val="0"/>
              <w:adjustRightInd w:val="0"/>
            </w:pPr>
          </w:p>
        </w:tc>
      </w:tr>
      <w:tr w:rsidR="00272BD0" w:rsidRPr="00945107" w:rsidTr="000B3C25">
        <w:trPr>
          <w:gridAfter w:val="2"/>
          <w:wAfter w:w="372" w:type="dxa"/>
        </w:trPr>
        <w:tc>
          <w:tcPr>
            <w:tcW w:w="490" w:type="dxa"/>
          </w:tcPr>
          <w:p w:rsidR="00272BD0" w:rsidRPr="00945107" w:rsidRDefault="00272BD0" w:rsidP="00965B3F">
            <w:pPr>
              <w:autoSpaceDE w:val="0"/>
              <w:autoSpaceDN w:val="0"/>
              <w:adjustRightInd w:val="0"/>
            </w:pPr>
            <w:r w:rsidRPr="00945107">
              <w:t>3.1</w:t>
            </w:r>
          </w:p>
        </w:tc>
        <w:tc>
          <w:tcPr>
            <w:tcW w:w="2303" w:type="dxa"/>
          </w:tcPr>
          <w:p w:rsidR="00272BD0" w:rsidRPr="00945107" w:rsidRDefault="00272BD0" w:rsidP="00965B3F">
            <w:pPr>
              <w:autoSpaceDE w:val="0"/>
              <w:autoSpaceDN w:val="0"/>
              <w:adjustRightInd w:val="0"/>
            </w:pPr>
            <w:r w:rsidRPr="00945107">
              <w:t>Создание музейной комнаты</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Администрация, ДК, СБ</w:t>
            </w:r>
          </w:p>
        </w:tc>
        <w:tc>
          <w:tcPr>
            <w:tcW w:w="723" w:type="dxa"/>
            <w:gridSpan w:val="3"/>
          </w:tcPr>
          <w:p w:rsidR="00272BD0" w:rsidRPr="00945107" w:rsidRDefault="00272BD0" w:rsidP="00965B3F">
            <w:pPr>
              <w:autoSpaceDE w:val="0"/>
              <w:autoSpaceDN w:val="0"/>
              <w:adjustRightInd w:val="0"/>
            </w:pPr>
            <w:r w:rsidRPr="00945107">
              <w:t>15,0</w:t>
            </w:r>
          </w:p>
        </w:tc>
        <w:tc>
          <w:tcPr>
            <w:tcW w:w="713" w:type="dxa"/>
            <w:gridSpan w:val="6"/>
          </w:tcPr>
          <w:p w:rsidR="00272BD0" w:rsidRPr="00945107" w:rsidRDefault="00272BD0" w:rsidP="00965B3F">
            <w:pPr>
              <w:autoSpaceDE w:val="0"/>
              <w:autoSpaceDN w:val="0"/>
              <w:adjustRightInd w:val="0"/>
            </w:pPr>
            <w:r w:rsidRPr="00945107">
              <w:t>14,0</w:t>
            </w:r>
          </w:p>
        </w:tc>
        <w:tc>
          <w:tcPr>
            <w:tcW w:w="720" w:type="dxa"/>
            <w:gridSpan w:val="6"/>
          </w:tcPr>
          <w:p w:rsidR="00272BD0" w:rsidRPr="00945107" w:rsidRDefault="00272BD0" w:rsidP="00965B3F">
            <w:pPr>
              <w:autoSpaceDE w:val="0"/>
              <w:autoSpaceDN w:val="0"/>
              <w:adjustRightInd w:val="0"/>
            </w:pPr>
            <w:r w:rsidRPr="00945107">
              <w:t>10,0</w:t>
            </w:r>
          </w:p>
        </w:tc>
        <w:tc>
          <w:tcPr>
            <w:tcW w:w="714" w:type="dxa"/>
            <w:gridSpan w:val="5"/>
          </w:tcPr>
          <w:p w:rsidR="00272BD0" w:rsidRPr="00945107" w:rsidRDefault="00272BD0" w:rsidP="00965B3F">
            <w:pPr>
              <w:autoSpaceDE w:val="0"/>
              <w:autoSpaceDN w:val="0"/>
              <w:adjustRightInd w:val="0"/>
            </w:pPr>
            <w:r w:rsidRPr="00945107">
              <w:t>10,0</w:t>
            </w:r>
          </w:p>
        </w:tc>
        <w:tc>
          <w:tcPr>
            <w:tcW w:w="709" w:type="dxa"/>
            <w:gridSpan w:val="6"/>
          </w:tcPr>
          <w:p w:rsidR="00272BD0" w:rsidRPr="00945107" w:rsidRDefault="00272BD0" w:rsidP="00965B3F">
            <w:pPr>
              <w:autoSpaceDE w:val="0"/>
              <w:autoSpaceDN w:val="0"/>
              <w:adjustRightInd w:val="0"/>
            </w:pPr>
            <w:r w:rsidRPr="00945107">
              <w:t>10,0</w:t>
            </w:r>
          </w:p>
        </w:tc>
        <w:tc>
          <w:tcPr>
            <w:tcW w:w="714" w:type="dxa"/>
            <w:gridSpan w:val="7"/>
          </w:tcPr>
          <w:p w:rsidR="00272BD0" w:rsidRPr="00945107" w:rsidRDefault="00272BD0" w:rsidP="00965B3F">
            <w:pPr>
              <w:autoSpaceDE w:val="0"/>
              <w:autoSpaceDN w:val="0"/>
              <w:adjustRightInd w:val="0"/>
            </w:pPr>
            <w:r w:rsidRPr="00945107">
              <w:t>-</w:t>
            </w:r>
          </w:p>
        </w:tc>
      </w:tr>
      <w:tr w:rsidR="00272BD0" w:rsidRPr="00945107" w:rsidTr="000B3C25">
        <w:trPr>
          <w:gridAfter w:val="1"/>
          <w:wAfter w:w="49" w:type="dxa"/>
        </w:trPr>
        <w:tc>
          <w:tcPr>
            <w:tcW w:w="490" w:type="dxa"/>
          </w:tcPr>
          <w:p w:rsidR="00272BD0" w:rsidRPr="00945107" w:rsidRDefault="00272BD0" w:rsidP="00965B3F">
            <w:pPr>
              <w:autoSpaceDE w:val="0"/>
              <w:autoSpaceDN w:val="0"/>
              <w:adjustRightInd w:val="0"/>
            </w:pPr>
          </w:p>
        </w:tc>
        <w:tc>
          <w:tcPr>
            <w:tcW w:w="2303" w:type="dxa"/>
          </w:tcPr>
          <w:p w:rsidR="00272BD0" w:rsidRPr="00945107" w:rsidRDefault="00272BD0" w:rsidP="00965B3F">
            <w:pPr>
              <w:autoSpaceDE w:val="0"/>
              <w:autoSpaceDN w:val="0"/>
              <w:adjustRightInd w:val="0"/>
            </w:pPr>
            <w:r w:rsidRPr="00945107">
              <w:t>Экспедиционная деятельность</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школа</w:t>
            </w:r>
          </w:p>
        </w:tc>
        <w:tc>
          <w:tcPr>
            <w:tcW w:w="577" w:type="dxa"/>
          </w:tcPr>
          <w:p w:rsidR="00272BD0" w:rsidRPr="00945107" w:rsidRDefault="00272BD0" w:rsidP="00965B3F"/>
        </w:tc>
        <w:tc>
          <w:tcPr>
            <w:tcW w:w="577" w:type="dxa"/>
            <w:gridSpan w:val="5"/>
          </w:tcPr>
          <w:p w:rsidR="00272BD0" w:rsidRPr="00945107" w:rsidRDefault="00272BD0" w:rsidP="00965B3F"/>
        </w:tc>
        <w:tc>
          <w:tcPr>
            <w:tcW w:w="577" w:type="dxa"/>
            <w:gridSpan w:val="6"/>
          </w:tcPr>
          <w:p w:rsidR="00272BD0" w:rsidRPr="00945107" w:rsidRDefault="00272BD0" w:rsidP="00965B3F"/>
        </w:tc>
        <w:tc>
          <w:tcPr>
            <w:tcW w:w="577" w:type="dxa"/>
            <w:gridSpan w:val="5"/>
          </w:tcPr>
          <w:p w:rsidR="00272BD0" w:rsidRPr="00945107" w:rsidRDefault="00272BD0" w:rsidP="00965B3F"/>
        </w:tc>
        <w:tc>
          <w:tcPr>
            <w:tcW w:w="577" w:type="dxa"/>
            <w:gridSpan w:val="4"/>
          </w:tcPr>
          <w:p w:rsidR="00272BD0" w:rsidRPr="00945107" w:rsidRDefault="00272BD0" w:rsidP="00965B3F"/>
        </w:tc>
        <w:tc>
          <w:tcPr>
            <w:tcW w:w="577" w:type="dxa"/>
            <w:gridSpan w:val="2"/>
          </w:tcPr>
          <w:p w:rsidR="00272BD0" w:rsidRPr="00945107" w:rsidRDefault="00272BD0" w:rsidP="00965B3F"/>
        </w:tc>
        <w:tc>
          <w:tcPr>
            <w:tcW w:w="577" w:type="dxa"/>
            <w:gridSpan w:val="6"/>
          </w:tcPr>
          <w:p w:rsidR="00272BD0" w:rsidRPr="00945107" w:rsidRDefault="00272BD0" w:rsidP="00965B3F"/>
        </w:tc>
        <w:tc>
          <w:tcPr>
            <w:tcW w:w="577" w:type="dxa"/>
            <w:gridSpan w:val="5"/>
          </w:tcPr>
          <w:p w:rsidR="00272BD0" w:rsidRPr="00945107" w:rsidRDefault="00272BD0" w:rsidP="00965B3F">
            <w:pPr>
              <w:autoSpaceDE w:val="0"/>
              <w:autoSpaceDN w:val="0"/>
              <w:adjustRightInd w:val="0"/>
            </w:pPr>
          </w:p>
        </w:tc>
      </w:tr>
      <w:tr w:rsidR="00272BD0" w:rsidRPr="00945107" w:rsidTr="000B3C25">
        <w:trPr>
          <w:gridAfter w:val="1"/>
          <w:wAfter w:w="49" w:type="dxa"/>
        </w:trPr>
        <w:tc>
          <w:tcPr>
            <w:tcW w:w="490" w:type="dxa"/>
          </w:tcPr>
          <w:p w:rsidR="00272BD0" w:rsidRPr="00945107" w:rsidRDefault="00272BD0" w:rsidP="00965B3F">
            <w:pPr>
              <w:autoSpaceDE w:val="0"/>
              <w:autoSpaceDN w:val="0"/>
              <w:adjustRightInd w:val="0"/>
            </w:pPr>
            <w:r w:rsidRPr="00945107">
              <w:t>3.2</w:t>
            </w:r>
          </w:p>
        </w:tc>
        <w:tc>
          <w:tcPr>
            <w:tcW w:w="2303" w:type="dxa"/>
          </w:tcPr>
          <w:p w:rsidR="00272BD0" w:rsidRPr="00945107" w:rsidRDefault="00272BD0" w:rsidP="00965B3F">
            <w:pPr>
              <w:autoSpaceDE w:val="0"/>
              <w:autoSpaceDN w:val="0"/>
              <w:adjustRightInd w:val="0"/>
            </w:pPr>
            <w:r w:rsidRPr="00945107">
              <w:t>Научно – исследовательская  и просветительная работа</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школа</w:t>
            </w:r>
          </w:p>
        </w:tc>
        <w:tc>
          <w:tcPr>
            <w:tcW w:w="577" w:type="dxa"/>
          </w:tcPr>
          <w:p w:rsidR="00272BD0" w:rsidRPr="00945107" w:rsidRDefault="00272BD0" w:rsidP="00965B3F"/>
        </w:tc>
        <w:tc>
          <w:tcPr>
            <w:tcW w:w="577" w:type="dxa"/>
            <w:gridSpan w:val="5"/>
          </w:tcPr>
          <w:p w:rsidR="00272BD0" w:rsidRPr="00945107" w:rsidRDefault="00272BD0" w:rsidP="00965B3F"/>
        </w:tc>
        <w:tc>
          <w:tcPr>
            <w:tcW w:w="577" w:type="dxa"/>
            <w:gridSpan w:val="6"/>
          </w:tcPr>
          <w:p w:rsidR="00272BD0" w:rsidRPr="00945107" w:rsidRDefault="00272BD0" w:rsidP="00965B3F"/>
        </w:tc>
        <w:tc>
          <w:tcPr>
            <w:tcW w:w="577" w:type="dxa"/>
            <w:gridSpan w:val="5"/>
          </w:tcPr>
          <w:p w:rsidR="00272BD0" w:rsidRPr="00945107" w:rsidRDefault="00272BD0" w:rsidP="00965B3F"/>
        </w:tc>
        <w:tc>
          <w:tcPr>
            <w:tcW w:w="577" w:type="dxa"/>
            <w:gridSpan w:val="4"/>
          </w:tcPr>
          <w:p w:rsidR="00272BD0" w:rsidRPr="00945107" w:rsidRDefault="00272BD0" w:rsidP="00965B3F"/>
        </w:tc>
        <w:tc>
          <w:tcPr>
            <w:tcW w:w="577" w:type="dxa"/>
            <w:gridSpan w:val="2"/>
          </w:tcPr>
          <w:p w:rsidR="00272BD0" w:rsidRPr="00945107" w:rsidRDefault="00272BD0" w:rsidP="00965B3F"/>
        </w:tc>
        <w:tc>
          <w:tcPr>
            <w:tcW w:w="577" w:type="dxa"/>
            <w:gridSpan w:val="6"/>
          </w:tcPr>
          <w:p w:rsidR="00272BD0" w:rsidRPr="00945107" w:rsidRDefault="00272BD0" w:rsidP="00965B3F"/>
        </w:tc>
        <w:tc>
          <w:tcPr>
            <w:tcW w:w="577" w:type="dxa"/>
            <w:gridSpan w:val="5"/>
          </w:tcPr>
          <w:p w:rsidR="00272BD0" w:rsidRPr="00945107" w:rsidRDefault="00272BD0" w:rsidP="00965B3F">
            <w:pPr>
              <w:autoSpaceDE w:val="0"/>
              <w:autoSpaceDN w:val="0"/>
              <w:adjustRightInd w:val="0"/>
            </w:pPr>
          </w:p>
        </w:tc>
      </w:tr>
      <w:tr w:rsidR="00272BD0" w:rsidRPr="00945107" w:rsidTr="000B3C25">
        <w:trPr>
          <w:gridAfter w:val="35"/>
          <w:wAfter w:w="4665" w:type="dxa"/>
        </w:trPr>
        <w:tc>
          <w:tcPr>
            <w:tcW w:w="490" w:type="dxa"/>
          </w:tcPr>
          <w:p w:rsidR="00272BD0" w:rsidRPr="00945107" w:rsidRDefault="00272BD0" w:rsidP="00965B3F">
            <w:pPr>
              <w:autoSpaceDE w:val="0"/>
              <w:autoSpaceDN w:val="0"/>
              <w:adjustRightInd w:val="0"/>
            </w:pPr>
            <w:r w:rsidRPr="00945107">
              <w:t>3.3</w:t>
            </w:r>
          </w:p>
        </w:tc>
        <w:tc>
          <w:tcPr>
            <w:tcW w:w="2303" w:type="dxa"/>
          </w:tcPr>
          <w:p w:rsidR="00272BD0" w:rsidRPr="00945107" w:rsidRDefault="00272BD0" w:rsidP="00965B3F">
            <w:pPr>
              <w:autoSpaceDE w:val="0"/>
              <w:autoSpaceDN w:val="0"/>
              <w:adjustRightInd w:val="0"/>
            </w:pPr>
            <w:r w:rsidRPr="00945107">
              <w:t>Пополнение фондов, экспонирование, популяризация</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r w:rsidRPr="00945107">
              <w:t>Администрация, школа</w:t>
            </w:r>
          </w:p>
        </w:tc>
      </w:tr>
      <w:tr w:rsidR="00272BD0" w:rsidRPr="00945107" w:rsidTr="000B3C25">
        <w:trPr>
          <w:gridAfter w:val="4"/>
          <w:wAfter w:w="433" w:type="dxa"/>
        </w:trPr>
        <w:tc>
          <w:tcPr>
            <w:tcW w:w="490" w:type="dxa"/>
          </w:tcPr>
          <w:p w:rsidR="00272BD0" w:rsidRPr="00945107" w:rsidRDefault="00272BD0" w:rsidP="00965B3F">
            <w:pPr>
              <w:autoSpaceDE w:val="0"/>
              <w:autoSpaceDN w:val="0"/>
              <w:adjustRightInd w:val="0"/>
            </w:pPr>
          </w:p>
        </w:tc>
        <w:tc>
          <w:tcPr>
            <w:tcW w:w="2303" w:type="dxa"/>
          </w:tcPr>
          <w:p w:rsidR="00272BD0" w:rsidRPr="00945107" w:rsidRDefault="00272BD0" w:rsidP="00965B3F">
            <w:pPr>
              <w:autoSpaceDE w:val="0"/>
              <w:autoSpaceDN w:val="0"/>
              <w:adjustRightInd w:val="0"/>
            </w:pPr>
            <w:r w:rsidRPr="00945107">
              <w:t>итого</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p>
        </w:tc>
        <w:tc>
          <w:tcPr>
            <w:tcW w:w="739" w:type="dxa"/>
            <w:gridSpan w:val="4"/>
          </w:tcPr>
          <w:p w:rsidR="00272BD0" w:rsidRPr="00945107" w:rsidRDefault="00272BD0" w:rsidP="00965B3F">
            <w:pPr>
              <w:autoSpaceDE w:val="0"/>
              <w:autoSpaceDN w:val="0"/>
              <w:adjustRightInd w:val="0"/>
            </w:pPr>
          </w:p>
        </w:tc>
        <w:tc>
          <w:tcPr>
            <w:tcW w:w="709" w:type="dxa"/>
            <w:gridSpan w:val="6"/>
          </w:tcPr>
          <w:p w:rsidR="00272BD0" w:rsidRPr="00945107" w:rsidRDefault="00272BD0" w:rsidP="00965B3F">
            <w:pPr>
              <w:autoSpaceDE w:val="0"/>
              <w:autoSpaceDN w:val="0"/>
              <w:adjustRightInd w:val="0"/>
            </w:pPr>
          </w:p>
        </w:tc>
        <w:tc>
          <w:tcPr>
            <w:tcW w:w="708" w:type="dxa"/>
            <w:gridSpan w:val="5"/>
          </w:tcPr>
          <w:p w:rsidR="00272BD0" w:rsidRPr="00945107" w:rsidRDefault="00272BD0" w:rsidP="00965B3F">
            <w:pPr>
              <w:autoSpaceDE w:val="0"/>
              <w:autoSpaceDN w:val="0"/>
              <w:adjustRightInd w:val="0"/>
            </w:pPr>
          </w:p>
        </w:tc>
        <w:tc>
          <w:tcPr>
            <w:tcW w:w="714" w:type="dxa"/>
            <w:gridSpan w:val="5"/>
          </w:tcPr>
          <w:p w:rsidR="00272BD0" w:rsidRPr="00945107" w:rsidRDefault="00272BD0" w:rsidP="00965B3F">
            <w:pPr>
              <w:autoSpaceDE w:val="0"/>
              <w:autoSpaceDN w:val="0"/>
              <w:adjustRightInd w:val="0"/>
            </w:pPr>
          </w:p>
        </w:tc>
        <w:tc>
          <w:tcPr>
            <w:tcW w:w="709" w:type="dxa"/>
            <w:gridSpan w:val="6"/>
          </w:tcPr>
          <w:p w:rsidR="00272BD0" w:rsidRPr="00945107" w:rsidRDefault="00272BD0" w:rsidP="00965B3F">
            <w:pPr>
              <w:autoSpaceDE w:val="0"/>
              <w:autoSpaceDN w:val="0"/>
              <w:adjustRightInd w:val="0"/>
            </w:pPr>
          </w:p>
        </w:tc>
        <w:tc>
          <w:tcPr>
            <w:tcW w:w="653" w:type="dxa"/>
            <w:gridSpan w:val="5"/>
          </w:tcPr>
          <w:p w:rsidR="00272BD0" w:rsidRPr="00945107" w:rsidRDefault="00272BD0" w:rsidP="00965B3F">
            <w:pPr>
              <w:autoSpaceDE w:val="0"/>
              <w:autoSpaceDN w:val="0"/>
              <w:adjustRightInd w:val="0"/>
            </w:pPr>
          </w:p>
        </w:tc>
      </w:tr>
      <w:tr w:rsidR="00272BD0" w:rsidRPr="00945107" w:rsidTr="000B3C25">
        <w:trPr>
          <w:gridAfter w:val="4"/>
          <w:wAfter w:w="433" w:type="dxa"/>
        </w:trPr>
        <w:tc>
          <w:tcPr>
            <w:tcW w:w="490" w:type="dxa"/>
          </w:tcPr>
          <w:p w:rsidR="00272BD0" w:rsidRPr="00945107" w:rsidRDefault="00272BD0" w:rsidP="00965B3F">
            <w:pPr>
              <w:autoSpaceDE w:val="0"/>
              <w:autoSpaceDN w:val="0"/>
              <w:adjustRightInd w:val="0"/>
            </w:pPr>
            <w:r w:rsidRPr="00945107">
              <w:t>4.1</w:t>
            </w:r>
          </w:p>
        </w:tc>
        <w:tc>
          <w:tcPr>
            <w:tcW w:w="2303" w:type="dxa"/>
          </w:tcPr>
          <w:p w:rsidR="00272BD0" w:rsidRPr="00945107" w:rsidRDefault="00272BD0" w:rsidP="00965B3F">
            <w:pPr>
              <w:autoSpaceDE w:val="0"/>
              <w:autoSpaceDN w:val="0"/>
              <w:adjustRightInd w:val="0"/>
            </w:pPr>
            <w:r w:rsidRPr="00945107">
              <w:t>Ремонт зданий</w:t>
            </w:r>
          </w:p>
        </w:tc>
        <w:tc>
          <w:tcPr>
            <w:tcW w:w="1011" w:type="dxa"/>
          </w:tcPr>
          <w:p w:rsidR="00272BD0" w:rsidRPr="00945107" w:rsidRDefault="00272BD0" w:rsidP="00965B3F">
            <w:pPr>
              <w:autoSpaceDE w:val="0"/>
              <w:autoSpaceDN w:val="0"/>
              <w:adjustRightInd w:val="0"/>
            </w:pPr>
          </w:p>
        </w:tc>
        <w:tc>
          <w:tcPr>
            <w:tcW w:w="995" w:type="dxa"/>
          </w:tcPr>
          <w:p w:rsidR="00272BD0" w:rsidRPr="00945107" w:rsidRDefault="00272BD0" w:rsidP="00965B3F">
            <w:pPr>
              <w:autoSpaceDE w:val="0"/>
              <w:autoSpaceDN w:val="0"/>
              <w:adjustRightInd w:val="0"/>
            </w:pPr>
          </w:p>
        </w:tc>
        <w:tc>
          <w:tcPr>
            <w:tcW w:w="755" w:type="dxa"/>
            <w:gridSpan w:val="5"/>
          </w:tcPr>
          <w:p w:rsidR="00272BD0" w:rsidRPr="00945107" w:rsidRDefault="00272BD0" w:rsidP="00965B3F">
            <w:pPr>
              <w:autoSpaceDE w:val="0"/>
              <w:autoSpaceDN w:val="0"/>
              <w:adjustRightInd w:val="0"/>
            </w:pPr>
            <w:r w:rsidRPr="00945107">
              <w:t>43,0</w:t>
            </w:r>
          </w:p>
        </w:tc>
        <w:tc>
          <w:tcPr>
            <w:tcW w:w="709" w:type="dxa"/>
            <w:gridSpan w:val="6"/>
          </w:tcPr>
          <w:p w:rsidR="00272BD0" w:rsidRPr="00945107" w:rsidRDefault="00272BD0" w:rsidP="00965B3F">
            <w:pPr>
              <w:autoSpaceDE w:val="0"/>
              <w:autoSpaceDN w:val="0"/>
              <w:adjustRightInd w:val="0"/>
            </w:pPr>
            <w:r w:rsidRPr="00945107">
              <w:t>44,0</w:t>
            </w:r>
          </w:p>
        </w:tc>
        <w:tc>
          <w:tcPr>
            <w:tcW w:w="708" w:type="dxa"/>
            <w:gridSpan w:val="5"/>
          </w:tcPr>
          <w:p w:rsidR="00272BD0" w:rsidRPr="00945107" w:rsidRDefault="00272BD0" w:rsidP="00965B3F">
            <w:pPr>
              <w:autoSpaceDE w:val="0"/>
              <w:autoSpaceDN w:val="0"/>
              <w:adjustRightInd w:val="0"/>
            </w:pPr>
            <w:r w:rsidRPr="00945107">
              <w:t>13,2</w:t>
            </w:r>
          </w:p>
        </w:tc>
        <w:tc>
          <w:tcPr>
            <w:tcW w:w="713" w:type="dxa"/>
            <w:gridSpan w:val="5"/>
          </w:tcPr>
          <w:p w:rsidR="00272BD0" w:rsidRPr="00945107" w:rsidRDefault="00272BD0" w:rsidP="00965B3F">
            <w:pPr>
              <w:autoSpaceDE w:val="0"/>
              <w:autoSpaceDN w:val="0"/>
              <w:adjustRightInd w:val="0"/>
            </w:pPr>
            <w:r w:rsidRPr="00945107">
              <w:t>46,0</w:t>
            </w:r>
          </w:p>
        </w:tc>
        <w:tc>
          <w:tcPr>
            <w:tcW w:w="709" w:type="dxa"/>
            <w:gridSpan w:val="6"/>
          </w:tcPr>
          <w:p w:rsidR="00272BD0" w:rsidRPr="00945107" w:rsidRDefault="00272BD0" w:rsidP="00965B3F">
            <w:pPr>
              <w:autoSpaceDE w:val="0"/>
              <w:autoSpaceDN w:val="0"/>
              <w:adjustRightInd w:val="0"/>
            </w:pPr>
            <w:r w:rsidRPr="00945107">
              <w:t>42,0</w:t>
            </w:r>
          </w:p>
        </w:tc>
        <w:tc>
          <w:tcPr>
            <w:tcW w:w="638" w:type="dxa"/>
            <w:gridSpan w:val="4"/>
          </w:tcPr>
          <w:p w:rsidR="00272BD0" w:rsidRPr="00945107" w:rsidRDefault="00272BD0" w:rsidP="00965B3F">
            <w:pPr>
              <w:autoSpaceDE w:val="0"/>
              <w:autoSpaceDN w:val="0"/>
              <w:adjustRightInd w:val="0"/>
            </w:pPr>
            <w:r w:rsidRPr="00945107">
              <w:t>44,0</w:t>
            </w:r>
          </w:p>
        </w:tc>
      </w:tr>
    </w:tbl>
    <w:p w:rsidR="00272BD0" w:rsidRPr="00945107" w:rsidRDefault="00272BD0" w:rsidP="00080C9D">
      <w:pPr>
        <w:autoSpaceDE w:val="0"/>
        <w:autoSpaceDN w:val="0"/>
        <w:adjustRightInd w:val="0"/>
      </w:pPr>
    </w:p>
    <w:p w:rsidR="00272BD0" w:rsidRPr="00945107" w:rsidRDefault="00272BD0" w:rsidP="00080C9D">
      <w:pPr>
        <w:ind w:firstLine="567"/>
        <w:jc w:val="center"/>
      </w:pPr>
      <w:r w:rsidRPr="00945107">
        <w:t>10.5.5. Целевые индикаторы подпрограммы</w:t>
      </w:r>
    </w:p>
    <w:p w:rsidR="00272BD0" w:rsidRPr="00945107" w:rsidRDefault="00272BD0" w:rsidP="00080C9D">
      <w:pPr>
        <w:ind w:firstLine="567"/>
        <w:jc w:val="center"/>
      </w:pPr>
    </w:p>
    <w:p w:rsidR="00272BD0" w:rsidRPr="00945107" w:rsidRDefault="00272BD0" w:rsidP="00080C9D">
      <w:pPr>
        <w:autoSpaceDE w:val="0"/>
        <w:autoSpaceDN w:val="0"/>
        <w:adjustRightInd w:val="0"/>
      </w:pPr>
      <w:r w:rsidRPr="00945107">
        <w:t>Оценка конечных и промежуточных результатов выполнения Программы, а также</w:t>
      </w:r>
    </w:p>
    <w:p w:rsidR="00272BD0" w:rsidRPr="00945107" w:rsidRDefault="00272BD0" w:rsidP="00080C9D">
      <w:pPr>
        <w:autoSpaceDE w:val="0"/>
        <w:autoSpaceDN w:val="0"/>
        <w:adjustRightInd w:val="0"/>
      </w:pPr>
      <w:r w:rsidRPr="00945107">
        <w:t>оценка эффективности реализации ее конкретных мероприятий невозможны без</w:t>
      </w:r>
    </w:p>
    <w:p w:rsidR="00272BD0" w:rsidRPr="00945107" w:rsidRDefault="00272BD0" w:rsidP="00080C9D">
      <w:pPr>
        <w:autoSpaceDE w:val="0"/>
        <w:autoSpaceDN w:val="0"/>
        <w:adjustRightInd w:val="0"/>
      </w:pPr>
      <w:r w:rsidRPr="00945107">
        <w:lastRenderedPageBreak/>
        <w:t>функционирования системы целевых индикаторов и показателей, позволяющих</w:t>
      </w:r>
    </w:p>
    <w:p w:rsidR="00272BD0" w:rsidRPr="00945107" w:rsidRDefault="00272BD0" w:rsidP="00080C9D">
      <w:pPr>
        <w:autoSpaceDE w:val="0"/>
        <w:autoSpaceDN w:val="0"/>
        <w:adjustRightInd w:val="0"/>
      </w:pPr>
      <w:r w:rsidRPr="00945107">
        <w:t>объективно оценивать состояние работ по Программе.</w:t>
      </w:r>
    </w:p>
    <w:p w:rsidR="00272BD0" w:rsidRPr="00945107" w:rsidRDefault="00272BD0" w:rsidP="00080C9D">
      <w:pPr>
        <w:autoSpaceDE w:val="0"/>
        <w:autoSpaceDN w:val="0"/>
        <w:adjustRightInd w:val="0"/>
      </w:pPr>
      <w:r w:rsidRPr="00945107">
        <w:t>Внедрение системы программно-целевого управления, ориентированного на</w:t>
      </w:r>
    </w:p>
    <w:p w:rsidR="00272BD0" w:rsidRPr="00945107" w:rsidRDefault="00272BD0" w:rsidP="00080C9D">
      <w:pPr>
        <w:autoSpaceDE w:val="0"/>
        <w:autoSpaceDN w:val="0"/>
        <w:adjustRightInd w:val="0"/>
      </w:pPr>
      <w:r w:rsidRPr="00945107">
        <w:t>результат, переносит акцент бюджетирования в сфере культуры с затрат учреждений</w:t>
      </w:r>
    </w:p>
    <w:p w:rsidR="00272BD0" w:rsidRPr="00945107" w:rsidRDefault="00272BD0" w:rsidP="00080C9D">
      <w:pPr>
        <w:autoSpaceDE w:val="0"/>
        <w:autoSpaceDN w:val="0"/>
        <w:adjustRightInd w:val="0"/>
      </w:pPr>
      <w:r w:rsidRPr="00945107">
        <w:t>культуры на результат деятельности. Финансирование согласно требованиям бюджетной</w:t>
      </w:r>
    </w:p>
    <w:p w:rsidR="00272BD0" w:rsidRPr="00945107" w:rsidRDefault="00272BD0" w:rsidP="00080C9D">
      <w:pPr>
        <w:autoSpaceDE w:val="0"/>
        <w:autoSpaceDN w:val="0"/>
        <w:adjustRightInd w:val="0"/>
      </w:pPr>
      <w:r w:rsidRPr="00945107">
        <w:t>реформы будет осуществляться не на сеть учреждений, а на услуги, оказываемые</w:t>
      </w:r>
    </w:p>
    <w:p w:rsidR="00272BD0" w:rsidRPr="00945107" w:rsidRDefault="00272BD0" w:rsidP="00080C9D">
      <w:pPr>
        <w:autoSpaceDE w:val="0"/>
        <w:autoSpaceDN w:val="0"/>
        <w:adjustRightInd w:val="0"/>
      </w:pPr>
      <w:r w:rsidRPr="00945107">
        <w:t>населению.</w:t>
      </w:r>
    </w:p>
    <w:p w:rsidR="00272BD0" w:rsidRPr="00945107" w:rsidRDefault="00272BD0" w:rsidP="00080C9D">
      <w:pPr>
        <w:autoSpaceDE w:val="0"/>
        <w:autoSpaceDN w:val="0"/>
        <w:adjustRightInd w:val="0"/>
      </w:pPr>
      <w:r w:rsidRPr="00945107">
        <w:t>В качестве индикаторов эффективности деятельности выступают:</w:t>
      </w:r>
    </w:p>
    <w:p w:rsidR="00272BD0" w:rsidRPr="00945107" w:rsidRDefault="00272BD0" w:rsidP="00080C9D">
      <w:pPr>
        <w:autoSpaceDE w:val="0"/>
        <w:autoSpaceDN w:val="0"/>
        <w:adjustRightInd w:val="0"/>
        <w:rPr>
          <w:color w:val="000000"/>
        </w:rPr>
      </w:pPr>
    </w:p>
    <w:p w:rsidR="00272BD0" w:rsidRPr="00945107" w:rsidRDefault="00272BD0" w:rsidP="00080C9D">
      <w:pPr>
        <w:autoSpaceDE w:val="0"/>
        <w:autoSpaceDN w:val="0"/>
        <w:adjustRightInd w:val="0"/>
        <w:rPr>
          <w:color w:val="000000"/>
        </w:rPr>
      </w:pPr>
    </w:p>
    <w:p w:rsidR="00272BD0" w:rsidRPr="00945107" w:rsidRDefault="00272BD0" w:rsidP="00080C9D">
      <w:pPr>
        <w:autoSpaceDE w:val="0"/>
        <w:autoSpaceDN w:val="0"/>
        <w:adjustRightInd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5563"/>
        <w:gridCol w:w="3191"/>
      </w:tblGrid>
      <w:tr w:rsidR="00272BD0" w:rsidRPr="00945107" w:rsidTr="00965B3F">
        <w:tc>
          <w:tcPr>
            <w:tcW w:w="817" w:type="dxa"/>
          </w:tcPr>
          <w:p w:rsidR="00272BD0" w:rsidRPr="00945107" w:rsidRDefault="00272BD0" w:rsidP="00965B3F">
            <w:pPr>
              <w:autoSpaceDE w:val="0"/>
              <w:autoSpaceDN w:val="0"/>
              <w:adjustRightInd w:val="0"/>
              <w:rPr>
                <w:color w:val="000000"/>
              </w:rPr>
            </w:pPr>
            <w:r w:rsidRPr="00945107">
              <w:rPr>
                <w:color w:val="000000"/>
              </w:rPr>
              <w:t>№</w:t>
            </w:r>
          </w:p>
        </w:tc>
        <w:tc>
          <w:tcPr>
            <w:tcW w:w="5563" w:type="dxa"/>
          </w:tcPr>
          <w:p w:rsidR="00272BD0" w:rsidRPr="00945107" w:rsidRDefault="00272BD0" w:rsidP="00965B3F">
            <w:pPr>
              <w:autoSpaceDE w:val="0"/>
              <w:autoSpaceDN w:val="0"/>
              <w:adjustRightInd w:val="0"/>
              <w:rPr>
                <w:color w:val="000000"/>
              </w:rPr>
            </w:pPr>
            <w:r w:rsidRPr="00945107">
              <w:rPr>
                <w:color w:val="000000"/>
              </w:rPr>
              <w:t>Наименование индикатора</w:t>
            </w:r>
          </w:p>
        </w:tc>
        <w:tc>
          <w:tcPr>
            <w:tcW w:w="3191" w:type="dxa"/>
          </w:tcPr>
          <w:p w:rsidR="00272BD0" w:rsidRPr="00945107" w:rsidRDefault="00272BD0" w:rsidP="00965B3F">
            <w:pPr>
              <w:autoSpaceDE w:val="0"/>
              <w:autoSpaceDN w:val="0"/>
              <w:adjustRightInd w:val="0"/>
              <w:rPr>
                <w:color w:val="000000"/>
              </w:rPr>
            </w:pPr>
            <w:r w:rsidRPr="00945107">
              <w:rPr>
                <w:color w:val="000000"/>
              </w:rPr>
              <w:t>Система расчета</w:t>
            </w:r>
          </w:p>
        </w:tc>
      </w:tr>
      <w:tr w:rsidR="00272BD0" w:rsidRPr="00945107" w:rsidTr="00965B3F">
        <w:tc>
          <w:tcPr>
            <w:tcW w:w="817" w:type="dxa"/>
          </w:tcPr>
          <w:p w:rsidR="00272BD0" w:rsidRPr="00945107" w:rsidRDefault="00272BD0" w:rsidP="00965B3F">
            <w:pPr>
              <w:autoSpaceDE w:val="0"/>
              <w:autoSpaceDN w:val="0"/>
              <w:adjustRightInd w:val="0"/>
              <w:rPr>
                <w:color w:val="000000"/>
              </w:rPr>
            </w:pPr>
            <w:r w:rsidRPr="00945107">
              <w:rPr>
                <w:color w:val="000000"/>
              </w:rPr>
              <w:t>1</w:t>
            </w:r>
          </w:p>
        </w:tc>
        <w:tc>
          <w:tcPr>
            <w:tcW w:w="5563" w:type="dxa"/>
          </w:tcPr>
          <w:p w:rsidR="00272BD0" w:rsidRPr="00945107" w:rsidRDefault="00272BD0" w:rsidP="00965B3F">
            <w:pPr>
              <w:autoSpaceDE w:val="0"/>
              <w:autoSpaceDN w:val="0"/>
              <w:adjustRightInd w:val="0"/>
              <w:rPr>
                <w:color w:val="000000"/>
              </w:rPr>
            </w:pPr>
            <w:r w:rsidRPr="00945107">
              <w:rPr>
                <w:color w:val="000000"/>
              </w:rPr>
              <w:t>Доля населения, участвующего в культурно-досуговой деятельности</w:t>
            </w:r>
          </w:p>
        </w:tc>
        <w:tc>
          <w:tcPr>
            <w:tcW w:w="3191" w:type="dxa"/>
          </w:tcPr>
          <w:p w:rsidR="00272BD0" w:rsidRPr="00945107" w:rsidRDefault="00272BD0" w:rsidP="00965B3F">
            <w:pPr>
              <w:autoSpaceDE w:val="0"/>
              <w:autoSpaceDN w:val="0"/>
              <w:adjustRightInd w:val="0"/>
              <w:rPr>
                <w:color w:val="000000"/>
              </w:rPr>
            </w:pPr>
            <w:r w:rsidRPr="00945107">
              <w:rPr>
                <w:color w:val="000000"/>
              </w:rPr>
              <w:t xml:space="preserve"> отношение общего числа посетителей к общему числу населения поселения</w:t>
            </w:r>
          </w:p>
        </w:tc>
      </w:tr>
      <w:tr w:rsidR="00272BD0" w:rsidRPr="00945107" w:rsidTr="00965B3F">
        <w:tc>
          <w:tcPr>
            <w:tcW w:w="817" w:type="dxa"/>
          </w:tcPr>
          <w:p w:rsidR="00272BD0" w:rsidRPr="00945107" w:rsidRDefault="00272BD0" w:rsidP="00965B3F">
            <w:pPr>
              <w:autoSpaceDE w:val="0"/>
              <w:autoSpaceDN w:val="0"/>
              <w:adjustRightInd w:val="0"/>
              <w:rPr>
                <w:color w:val="000000"/>
              </w:rPr>
            </w:pPr>
            <w:r w:rsidRPr="00945107">
              <w:rPr>
                <w:color w:val="000000"/>
              </w:rPr>
              <w:t>2</w:t>
            </w:r>
          </w:p>
        </w:tc>
        <w:tc>
          <w:tcPr>
            <w:tcW w:w="5563" w:type="dxa"/>
          </w:tcPr>
          <w:p w:rsidR="00272BD0" w:rsidRPr="00945107" w:rsidRDefault="00272BD0" w:rsidP="00965B3F">
            <w:pPr>
              <w:autoSpaceDE w:val="0"/>
              <w:autoSpaceDN w:val="0"/>
              <w:adjustRightInd w:val="0"/>
              <w:rPr>
                <w:color w:val="000000"/>
              </w:rPr>
            </w:pPr>
            <w:r w:rsidRPr="00945107">
              <w:rPr>
                <w:color w:val="000000"/>
              </w:rPr>
              <w:t xml:space="preserve">Количество культурно-досуговых мероприятий </w:t>
            </w:r>
          </w:p>
          <w:p w:rsidR="00272BD0" w:rsidRPr="00945107" w:rsidRDefault="00272BD0" w:rsidP="00965B3F">
            <w:pPr>
              <w:autoSpaceDE w:val="0"/>
              <w:autoSpaceDN w:val="0"/>
              <w:adjustRightInd w:val="0"/>
              <w:rPr>
                <w:color w:val="000000"/>
              </w:rPr>
            </w:pPr>
          </w:p>
        </w:tc>
        <w:tc>
          <w:tcPr>
            <w:tcW w:w="3191" w:type="dxa"/>
          </w:tcPr>
          <w:p w:rsidR="00272BD0" w:rsidRPr="00945107" w:rsidRDefault="00272BD0" w:rsidP="00965B3F">
            <w:pPr>
              <w:autoSpaceDE w:val="0"/>
              <w:autoSpaceDN w:val="0"/>
              <w:adjustRightInd w:val="0"/>
              <w:rPr>
                <w:color w:val="000000"/>
              </w:rPr>
            </w:pPr>
            <w:r w:rsidRPr="00945107">
              <w:rPr>
                <w:color w:val="000000"/>
              </w:rPr>
              <w:t>Общее  число мероприятий на территории поселения, проведенных культурно – досуговыми учреждениями</w:t>
            </w:r>
          </w:p>
        </w:tc>
      </w:tr>
      <w:tr w:rsidR="00272BD0" w:rsidRPr="00945107" w:rsidTr="00965B3F">
        <w:tc>
          <w:tcPr>
            <w:tcW w:w="817" w:type="dxa"/>
          </w:tcPr>
          <w:p w:rsidR="00272BD0" w:rsidRPr="00945107" w:rsidRDefault="00272BD0" w:rsidP="00965B3F">
            <w:pPr>
              <w:autoSpaceDE w:val="0"/>
              <w:autoSpaceDN w:val="0"/>
              <w:adjustRightInd w:val="0"/>
              <w:rPr>
                <w:color w:val="000000"/>
              </w:rPr>
            </w:pPr>
            <w:r w:rsidRPr="00945107">
              <w:rPr>
                <w:color w:val="000000"/>
              </w:rPr>
              <w:t>3</w:t>
            </w:r>
          </w:p>
        </w:tc>
        <w:tc>
          <w:tcPr>
            <w:tcW w:w="5563" w:type="dxa"/>
          </w:tcPr>
          <w:p w:rsidR="00272BD0" w:rsidRPr="00945107" w:rsidRDefault="00272BD0" w:rsidP="00965B3F">
            <w:pPr>
              <w:autoSpaceDE w:val="0"/>
              <w:autoSpaceDN w:val="0"/>
              <w:adjustRightInd w:val="0"/>
              <w:rPr>
                <w:color w:val="000000"/>
              </w:rPr>
            </w:pPr>
            <w:r w:rsidRPr="00945107">
              <w:rPr>
                <w:color w:val="000000"/>
              </w:rPr>
              <w:t>Количество посещений библиотек на 500 человек населения</w:t>
            </w:r>
          </w:p>
        </w:tc>
        <w:tc>
          <w:tcPr>
            <w:tcW w:w="3191" w:type="dxa"/>
          </w:tcPr>
          <w:p w:rsidR="00272BD0" w:rsidRPr="00945107" w:rsidRDefault="00272BD0" w:rsidP="00965B3F">
            <w:pPr>
              <w:autoSpaceDE w:val="0"/>
              <w:autoSpaceDN w:val="0"/>
              <w:adjustRightInd w:val="0"/>
              <w:rPr>
                <w:color w:val="000000"/>
              </w:rPr>
            </w:pPr>
            <w:r w:rsidRPr="00945107">
              <w:rPr>
                <w:color w:val="000000"/>
              </w:rPr>
              <w:t>Отношение общего количества посещений библиотек к общему числу населения, умноженное на 500</w:t>
            </w:r>
          </w:p>
        </w:tc>
      </w:tr>
      <w:tr w:rsidR="00272BD0" w:rsidRPr="00945107" w:rsidTr="00965B3F">
        <w:tc>
          <w:tcPr>
            <w:tcW w:w="817" w:type="dxa"/>
          </w:tcPr>
          <w:p w:rsidR="00272BD0" w:rsidRPr="00945107" w:rsidRDefault="00272BD0" w:rsidP="00965B3F">
            <w:pPr>
              <w:autoSpaceDE w:val="0"/>
              <w:autoSpaceDN w:val="0"/>
              <w:adjustRightInd w:val="0"/>
              <w:rPr>
                <w:color w:val="000000"/>
              </w:rPr>
            </w:pPr>
            <w:r w:rsidRPr="00945107">
              <w:rPr>
                <w:color w:val="000000"/>
              </w:rPr>
              <w:t>4</w:t>
            </w:r>
          </w:p>
        </w:tc>
        <w:tc>
          <w:tcPr>
            <w:tcW w:w="5563" w:type="dxa"/>
          </w:tcPr>
          <w:p w:rsidR="00272BD0" w:rsidRPr="00945107" w:rsidRDefault="00272BD0" w:rsidP="00965B3F">
            <w:pPr>
              <w:autoSpaceDE w:val="0"/>
              <w:autoSpaceDN w:val="0"/>
              <w:adjustRightInd w:val="0"/>
              <w:rPr>
                <w:color w:val="000000"/>
              </w:rPr>
            </w:pPr>
            <w:r w:rsidRPr="00945107">
              <w:rPr>
                <w:color w:val="000000"/>
              </w:rPr>
              <w:t>Обновление фондов библиотек в расчете на 500 человек населения</w:t>
            </w:r>
          </w:p>
        </w:tc>
        <w:tc>
          <w:tcPr>
            <w:tcW w:w="3191" w:type="dxa"/>
          </w:tcPr>
          <w:p w:rsidR="00272BD0" w:rsidRPr="00945107" w:rsidRDefault="00272BD0" w:rsidP="00965B3F">
            <w:pPr>
              <w:autoSpaceDE w:val="0"/>
              <w:autoSpaceDN w:val="0"/>
              <w:adjustRightInd w:val="0"/>
              <w:rPr>
                <w:color w:val="000000"/>
              </w:rPr>
            </w:pPr>
            <w:r w:rsidRPr="00945107">
              <w:rPr>
                <w:color w:val="000000"/>
              </w:rPr>
              <w:t>Отношение общего количества новых поступлений документов к общему числу населения, умноженное на 500</w:t>
            </w:r>
          </w:p>
        </w:tc>
      </w:tr>
      <w:tr w:rsidR="00272BD0" w:rsidRPr="00945107" w:rsidTr="00965B3F">
        <w:tc>
          <w:tcPr>
            <w:tcW w:w="817" w:type="dxa"/>
          </w:tcPr>
          <w:p w:rsidR="00272BD0" w:rsidRPr="00945107" w:rsidRDefault="00272BD0" w:rsidP="00965B3F">
            <w:pPr>
              <w:autoSpaceDE w:val="0"/>
              <w:autoSpaceDN w:val="0"/>
              <w:adjustRightInd w:val="0"/>
              <w:rPr>
                <w:color w:val="000000"/>
              </w:rPr>
            </w:pPr>
            <w:r w:rsidRPr="00945107">
              <w:rPr>
                <w:color w:val="000000"/>
              </w:rPr>
              <w:t>5</w:t>
            </w:r>
          </w:p>
        </w:tc>
        <w:tc>
          <w:tcPr>
            <w:tcW w:w="5563" w:type="dxa"/>
          </w:tcPr>
          <w:p w:rsidR="00272BD0" w:rsidRPr="00945107" w:rsidRDefault="00272BD0" w:rsidP="00965B3F">
            <w:pPr>
              <w:autoSpaceDE w:val="0"/>
              <w:autoSpaceDN w:val="0"/>
              <w:adjustRightInd w:val="0"/>
              <w:rPr>
                <w:color w:val="000000"/>
              </w:rPr>
            </w:pPr>
            <w:r w:rsidRPr="00945107">
              <w:rPr>
                <w:color w:val="000000"/>
              </w:rPr>
              <w:t>Доля жителей поселения,  занимающихся творческой деятельностью на непрофессиональной основе</w:t>
            </w:r>
          </w:p>
        </w:tc>
        <w:tc>
          <w:tcPr>
            <w:tcW w:w="3191" w:type="dxa"/>
          </w:tcPr>
          <w:p w:rsidR="00272BD0" w:rsidRPr="00945107" w:rsidRDefault="00272BD0" w:rsidP="00965B3F">
            <w:pPr>
              <w:autoSpaceDE w:val="0"/>
              <w:autoSpaceDN w:val="0"/>
              <w:adjustRightInd w:val="0"/>
              <w:rPr>
                <w:color w:val="000000"/>
              </w:rPr>
            </w:pPr>
            <w:r w:rsidRPr="00945107">
              <w:t>Отношение общего числа участников клубного формирования к общему  числу населения поселения</w:t>
            </w:r>
          </w:p>
        </w:tc>
      </w:tr>
      <w:tr w:rsidR="00272BD0" w:rsidRPr="00945107" w:rsidTr="00965B3F">
        <w:tc>
          <w:tcPr>
            <w:tcW w:w="817" w:type="dxa"/>
          </w:tcPr>
          <w:p w:rsidR="00272BD0" w:rsidRPr="00945107" w:rsidRDefault="00272BD0" w:rsidP="00965B3F">
            <w:pPr>
              <w:autoSpaceDE w:val="0"/>
              <w:autoSpaceDN w:val="0"/>
              <w:adjustRightInd w:val="0"/>
              <w:rPr>
                <w:color w:val="000000"/>
              </w:rPr>
            </w:pPr>
            <w:r w:rsidRPr="00945107">
              <w:rPr>
                <w:color w:val="000000"/>
              </w:rPr>
              <w:t>6</w:t>
            </w:r>
          </w:p>
        </w:tc>
        <w:tc>
          <w:tcPr>
            <w:tcW w:w="5563" w:type="dxa"/>
          </w:tcPr>
          <w:p w:rsidR="00272BD0" w:rsidRPr="00945107" w:rsidRDefault="00272BD0" w:rsidP="00965B3F">
            <w:pPr>
              <w:autoSpaceDE w:val="0"/>
              <w:autoSpaceDN w:val="0"/>
              <w:adjustRightInd w:val="0"/>
              <w:rPr>
                <w:color w:val="000000"/>
              </w:rPr>
            </w:pPr>
            <w:r w:rsidRPr="00945107">
              <w:rPr>
                <w:color w:val="000000"/>
              </w:rPr>
              <w:t>Доля специалистов отрасли культуры, прошедших переподготовку или повышение квалификации</w:t>
            </w:r>
          </w:p>
        </w:tc>
        <w:tc>
          <w:tcPr>
            <w:tcW w:w="3191" w:type="dxa"/>
          </w:tcPr>
          <w:p w:rsidR="00272BD0" w:rsidRPr="00945107" w:rsidRDefault="00272BD0" w:rsidP="00965B3F">
            <w:pPr>
              <w:autoSpaceDE w:val="0"/>
              <w:autoSpaceDN w:val="0"/>
              <w:adjustRightInd w:val="0"/>
            </w:pPr>
            <w:r w:rsidRPr="00945107">
              <w:t xml:space="preserve">Отношение общего количества , прошедших </w:t>
            </w:r>
          </w:p>
          <w:p w:rsidR="00272BD0" w:rsidRPr="00945107" w:rsidRDefault="00272BD0" w:rsidP="00965B3F">
            <w:pPr>
              <w:autoSpaceDE w:val="0"/>
              <w:autoSpaceDN w:val="0"/>
              <w:adjustRightInd w:val="0"/>
            </w:pPr>
            <w:r w:rsidRPr="00945107">
              <w:t xml:space="preserve">переподготовку или повышение квалификации, к общему числу специалистов отрасли культуры </w:t>
            </w:r>
          </w:p>
          <w:p w:rsidR="00272BD0" w:rsidRPr="00945107" w:rsidRDefault="00272BD0" w:rsidP="00965B3F">
            <w:pPr>
              <w:autoSpaceDE w:val="0"/>
              <w:autoSpaceDN w:val="0"/>
              <w:adjustRightInd w:val="0"/>
              <w:rPr>
                <w:color w:val="000000"/>
              </w:rPr>
            </w:pPr>
            <w:r w:rsidRPr="00945107">
              <w:t>поселения</w:t>
            </w:r>
          </w:p>
        </w:tc>
      </w:tr>
      <w:tr w:rsidR="00272BD0" w:rsidRPr="00945107" w:rsidTr="00965B3F">
        <w:tc>
          <w:tcPr>
            <w:tcW w:w="817" w:type="dxa"/>
          </w:tcPr>
          <w:p w:rsidR="00272BD0" w:rsidRPr="00945107" w:rsidRDefault="00272BD0" w:rsidP="00965B3F">
            <w:pPr>
              <w:autoSpaceDE w:val="0"/>
              <w:autoSpaceDN w:val="0"/>
              <w:adjustRightInd w:val="0"/>
              <w:rPr>
                <w:color w:val="000000"/>
              </w:rPr>
            </w:pPr>
            <w:r w:rsidRPr="00945107">
              <w:rPr>
                <w:color w:val="000000"/>
              </w:rPr>
              <w:t>7</w:t>
            </w:r>
          </w:p>
        </w:tc>
        <w:tc>
          <w:tcPr>
            <w:tcW w:w="5563" w:type="dxa"/>
          </w:tcPr>
          <w:p w:rsidR="00272BD0" w:rsidRPr="00945107" w:rsidRDefault="00272BD0" w:rsidP="00965B3F">
            <w:pPr>
              <w:autoSpaceDE w:val="0"/>
              <w:autoSpaceDN w:val="0"/>
              <w:adjustRightInd w:val="0"/>
              <w:rPr>
                <w:color w:val="000000"/>
              </w:rPr>
            </w:pPr>
            <w:r w:rsidRPr="00945107">
              <w:rPr>
                <w:color w:val="000000"/>
              </w:rPr>
              <w:t>Доля специалистов учреждений культуры, имеющих высшее или среднее профессиональное образование</w:t>
            </w:r>
          </w:p>
        </w:tc>
        <w:tc>
          <w:tcPr>
            <w:tcW w:w="3191" w:type="dxa"/>
          </w:tcPr>
          <w:p w:rsidR="00272BD0" w:rsidRPr="00945107" w:rsidRDefault="00272BD0" w:rsidP="00965B3F">
            <w:pPr>
              <w:autoSpaceDE w:val="0"/>
              <w:autoSpaceDN w:val="0"/>
              <w:adjustRightInd w:val="0"/>
            </w:pPr>
            <w:r w:rsidRPr="00945107">
              <w:t>Отношение общего количества,</w:t>
            </w:r>
          </w:p>
          <w:p w:rsidR="00272BD0" w:rsidRPr="00945107" w:rsidRDefault="00272BD0" w:rsidP="00965B3F">
            <w:pPr>
              <w:autoSpaceDE w:val="0"/>
              <w:autoSpaceDN w:val="0"/>
              <w:adjustRightInd w:val="0"/>
            </w:pPr>
            <w:r w:rsidRPr="00945107">
              <w:t xml:space="preserve"> имеющих высшее или среднее профессиональное  к общему числу </w:t>
            </w:r>
          </w:p>
          <w:p w:rsidR="00272BD0" w:rsidRPr="00945107" w:rsidRDefault="00272BD0" w:rsidP="00965B3F">
            <w:pPr>
              <w:autoSpaceDE w:val="0"/>
              <w:autoSpaceDN w:val="0"/>
              <w:adjustRightInd w:val="0"/>
              <w:rPr>
                <w:color w:val="000000"/>
              </w:rPr>
            </w:pPr>
            <w:r w:rsidRPr="00945107">
              <w:t>специалистов отрасли культуры поселения</w:t>
            </w:r>
          </w:p>
        </w:tc>
      </w:tr>
      <w:tr w:rsidR="00272BD0" w:rsidRPr="00945107" w:rsidTr="00965B3F">
        <w:tc>
          <w:tcPr>
            <w:tcW w:w="817" w:type="dxa"/>
          </w:tcPr>
          <w:p w:rsidR="00272BD0" w:rsidRPr="00945107" w:rsidRDefault="00272BD0" w:rsidP="00965B3F">
            <w:pPr>
              <w:autoSpaceDE w:val="0"/>
              <w:autoSpaceDN w:val="0"/>
              <w:adjustRightInd w:val="0"/>
              <w:rPr>
                <w:color w:val="000000"/>
              </w:rPr>
            </w:pPr>
            <w:r w:rsidRPr="00945107">
              <w:rPr>
                <w:color w:val="000000"/>
              </w:rPr>
              <w:t>8</w:t>
            </w:r>
          </w:p>
        </w:tc>
        <w:tc>
          <w:tcPr>
            <w:tcW w:w="5563" w:type="dxa"/>
          </w:tcPr>
          <w:p w:rsidR="00272BD0" w:rsidRPr="00945107" w:rsidRDefault="00272BD0" w:rsidP="00965B3F">
            <w:pPr>
              <w:autoSpaceDE w:val="0"/>
              <w:autoSpaceDN w:val="0"/>
              <w:adjustRightInd w:val="0"/>
              <w:rPr>
                <w:color w:val="000000"/>
              </w:rPr>
            </w:pPr>
            <w:r w:rsidRPr="00945107">
              <w:rPr>
                <w:color w:val="000000"/>
              </w:rPr>
              <w:t>Степень удовлетворенности населения качеством предоставляемых услуг</w:t>
            </w:r>
          </w:p>
        </w:tc>
        <w:tc>
          <w:tcPr>
            <w:tcW w:w="3191" w:type="dxa"/>
          </w:tcPr>
          <w:p w:rsidR="00272BD0" w:rsidRPr="00945107" w:rsidRDefault="00272BD0" w:rsidP="00965B3F">
            <w:pPr>
              <w:autoSpaceDE w:val="0"/>
              <w:autoSpaceDN w:val="0"/>
              <w:adjustRightInd w:val="0"/>
              <w:rPr>
                <w:color w:val="000000"/>
              </w:rPr>
            </w:pPr>
            <w:r w:rsidRPr="00945107">
              <w:rPr>
                <w:color w:val="000000"/>
              </w:rPr>
              <w:t xml:space="preserve">Согласно </w:t>
            </w:r>
            <w:r w:rsidRPr="00945107">
              <w:rPr>
                <w:color w:val="0000FF"/>
              </w:rPr>
              <w:t xml:space="preserve">Указу </w:t>
            </w:r>
            <w:r w:rsidRPr="00945107">
              <w:rPr>
                <w:color w:val="000000"/>
              </w:rPr>
              <w:t>Президента N 607 от 28.04.2008 "Об оценке эффективности деятельности органов местного самоуправления и муниципальных районов"</w:t>
            </w:r>
          </w:p>
        </w:tc>
      </w:tr>
    </w:tbl>
    <w:p w:rsidR="00272BD0" w:rsidRPr="00945107" w:rsidRDefault="00272BD0" w:rsidP="00080C9D">
      <w:pPr>
        <w:autoSpaceDE w:val="0"/>
        <w:autoSpaceDN w:val="0"/>
        <w:adjustRightInd w:val="0"/>
        <w:rPr>
          <w:color w:val="000000"/>
        </w:rPr>
      </w:pPr>
    </w:p>
    <w:p w:rsidR="00272BD0" w:rsidRPr="00945107" w:rsidRDefault="00272BD0" w:rsidP="00080C9D">
      <w:pPr>
        <w:autoSpaceDE w:val="0"/>
        <w:autoSpaceDN w:val="0"/>
        <w:adjustRightInd w:val="0"/>
        <w:rPr>
          <w:color w:val="000000"/>
        </w:rPr>
      </w:pPr>
    </w:p>
    <w:p w:rsidR="00272BD0" w:rsidRPr="00945107" w:rsidRDefault="00272BD0" w:rsidP="00080C9D">
      <w:pPr>
        <w:autoSpaceDE w:val="0"/>
        <w:autoSpaceDN w:val="0"/>
        <w:adjustRightInd w:val="0"/>
        <w:rPr>
          <w:color w:val="000000"/>
        </w:rPr>
      </w:pPr>
    </w:p>
    <w:p w:rsidR="00272BD0" w:rsidRPr="00945107" w:rsidRDefault="00272BD0" w:rsidP="00080C9D">
      <w:pPr>
        <w:autoSpaceDE w:val="0"/>
        <w:autoSpaceDN w:val="0"/>
        <w:adjustRightInd w:val="0"/>
      </w:pPr>
      <w:r w:rsidRPr="00945107">
        <w:t>Оценка результативности бюджетных расходов предусматривает:</w:t>
      </w:r>
    </w:p>
    <w:p w:rsidR="00272BD0" w:rsidRPr="00945107" w:rsidRDefault="00272BD0" w:rsidP="00080C9D">
      <w:pPr>
        <w:autoSpaceDE w:val="0"/>
        <w:autoSpaceDN w:val="0"/>
        <w:adjustRightInd w:val="0"/>
      </w:pPr>
      <w:r w:rsidRPr="00945107">
        <w:t>- формирование системы оценки результативности бюджетных расходов;</w:t>
      </w:r>
    </w:p>
    <w:p w:rsidR="00272BD0" w:rsidRPr="00945107" w:rsidRDefault="00272BD0" w:rsidP="00080C9D">
      <w:pPr>
        <w:autoSpaceDE w:val="0"/>
        <w:autoSpaceDN w:val="0"/>
        <w:adjustRightInd w:val="0"/>
      </w:pPr>
      <w:r w:rsidRPr="00945107">
        <w:t>- приведение системы управления в соответствие с принципами бюджетирования,</w:t>
      </w:r>
    </w:p>
    <w:p w:rsidR="00272BD0" w:rsidRPr="00945107" w:rsidRDefault="00272BD0" w:rsidP="00080C9D">
      <w:pPr>
        <w:autoSpaceDE w:val="0"/>
        <w:autoSpaceDN w:val="0"/>
        <w:adjustRightInd w:val="0"/>
      </w:pPr>
      <w:r w:rsidRPr="00945107">
        <w:t>ориентированного на общественно значимые результаты.</w:t>
      </w:r>
    </w:p>
    <w:p w:rsidR="00272BD0" w:rsidRPr="00945107" w:rsidRDefault="00272BD0" w:rsidP="00080C9D">
      <w:pPr>
        <w:autoSpaceDE w:val="0"/>
        <w:autoSpaceDN w:val="0"/>
        <w:adjustRightInd w:val="0"/>
      </w:pPr>
      <w:r w:rsidRPr="00945107">
        <w:t>Для определения эффективности реализации данной подпрограммы применяются</w:t>
      </w:r>
    </w:p>
    <w:p w:rsidR="00272BD0" w:rsidRPr="00945107" w:rsidRDefault="00272BD0" w:rsidP="00080C9D">
      <w:pPr>
        <w:autoSpaceDE w:val="0"/>
        <w:autoSpaceDN w:val="0"/>
        <w:adjustRightInd w:val="0"/>
      </w:pPr>
      <w:r w:rsidRPr="00945107">
        <w:t>следующие значения целевых индикаторов (таблица N 1).</w:t>
      </w:r>
    </w:p>
    <w:p w:rsidR="00272BD0" w:rsidRPr="00945107" w:rsidRDefault="00272BD0" w:rsidP="00080C9D">
      <w:pPr>
        <w:autoSpaceDE w:val="0"/>
        <w:autoSpaceDN w:val="0"/>
        <w:adjustRightInd w:val="0"/>
        <w:jc w:val="center"/>
      </w:pPr>
    </w:p>
    <w:p w:rsidR="00272BD0" w:rsidRPr="00945107" w:rsidRDefault="00272BD0" w:rsidP="00080C9D">
      <w:pPr>
        <w:autoSpaceDE w:val="0"/>
        <w:autoSpaceDN w:val="0"/>
        <w:adjustRightInd w:val="0"/>
        <w:jc w:val="center"/>
      </w:pPr>
      <w:r w:rsidRPr="00945107">
        <w:t>ЗНАЧЕНИЯ ЦЕЛЕВЫХ ИНДИКАТОРОВ</w:t>
      </w:r>
    </w:p>
    <w:p w:rsidR="00272BD0" w:rsidRPr="00945107" w:rsidRDefault="00272BD0" w:rsidP="00080C9D">
      <w:pPr>
        <w:autoSpaceDE w:val="0"/>
        <w:autoSpaceDN w:val="0"/>
        <w:adjustRightInd w:val="0"/>
        <w:jc w:val="center"/>
      </w:pPr>
    </w:p>
    <w:tbl>
      <w:tblPr>
        <w:tblW w:w="9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5"/>
        <w:gridCol w:w="2003"/>
        <w:gridCol w:w="830"/>
        <w:gridCol w:w="900"/>
        <w:gridCol w:w="900"/>
        <w:gridCol w:w="720"/>
        <w:gridCol w:w="720"/>
        <w:gridCol w:w="900"/>
        <w:gridCol w:w="720"/>
        <w:gridCol w:w="720"/>
        <w:gridCol w:w="764"/>
      </w:tblGrid>
      <w:tr w:rsidR="00272BD0" w:rsidRPr="00945107" w:rsidTr="000B3C25">
        <w:trPr>
          <w:gridAfter w:val="1"/>
          <w:wAfter w:w="764" w:type="dxa"/>
          <w:trHeight w:val="364"/>
        </w:trPr>
        <w:tc>
          <w:tcPr>
            <w:tcW w:w="515" w:type="dxa"/>
            <w:vMerge w:val="restart"/>
          </w:tcPr>
          <w:p w:rsidR="00272BD0" w:rsidRPr="00945107" w:rsidRDefault="00272BD0" w:rsidP="00965B3F">
            <w:pPr>
              <w:autoSpaceDE w:val="0"/>
              <w:autoSpaceDN w:val="0"/>
              <w:adjustRightInd w:val="0"/>
            </w:pPr>
            <w:r w:rsidRPr="00945107">
              <w:t>№</w:t>
            </w:r>
          </w:p>
        </w:tc>
        <w:tc>
          <w:tcPr>
            <w:tcW w:w="2003" w:type="dxa"/>
            <w:vMerge w:val="restart"/>
          </w:tcPr>
          <w:p w:rsidR="00272BD0" w:rsidRPr="00945107" w:rsidRDefault="00272BD0" w:rsidP="00965B3F">
            <w:pPr>
              <w:autoSpaceDE w:val="0"/>
              <w:autoSpaceDN w:val="0"/>
              <w:adjustRightInd w:val="0"/>
            </w:pPr>
            <w:r w:rsidRPr="00945107">
              <w:t>Наименование</w:t>
            </w:r>
          </w:p>
          <w:p w:rsidR="00272BD0" w:rsidRPr="00945107" w:rsidRDefault="00272BD0" w:rsidP="00965B3F">
            <w:pPr>
              <w:autoSpaceDE w:val="0"/>
              <w:autoSpaceDN w:val="0"/>
              <w:adjustRightInd w:val="0"/>
            </w:pPr>
            <w:r w:rsidRPr="00945107">
              <w:t>индикатора</w:t>
            </w:r>
          </w:p>
        </w:tc>
        <w:tc>
          <w:tcPr>
            <w:tcW w:w="830" w:type="dxa"/>
            <w:vMerge w:val="restart"/>
          </w:tcPr>
          <w:p w:rsidR="00272BD0" w:rsidRPr="00945107" w:rsidRDefault="00272BD0" w:rsidP="00965B3F">
            <w:pPr>
              <w:autoSpaceDE w:val="0"/>
              <w:autoSpaceDN w:val="0"/>
              <w:adjustRightInd w:val="0"/>
            </w:pPr>
            <w:r w:rsidRPr="00945107">
              <w:t>Единица измерения</w:t>
            </w:r>
          </w:p>
        </w:tc>
        <w:tc>
          <w:tcPr>
            <w:tcW w:w="900" w:type="dxa"/>
            <w:vMerge w:val="restart"/>
          </w:tcPr>
          <w:p w:rsidR="00272BD0" w:rsidRPr="00945107" w:rsidRDefault="00272BD0" w:rsidP="00965B3F">
            <w:pPr>
              <w:autoSpaceDE w:val="0"/>
              <w:autoSpaceDN w:val="0"/>
              <w:adjustRightInd w:val="0"/>
            </w:pPr>
            <w:r w:rsidRPr="00945107">
              <w:t>Базовый показатель</w:t>
            </w:r>
          </w:p>
        </w:tc>
        <w:tc>
          <w:tcPr>
            <w:tcW w:w="3960" w:type="dxa"/>
            <w:gridSpan w:val="5"/>
          </w:tcPr>
          <w:p w:rsidR="00272BD0" w:rsidRPr="00945107" w:rsidRDefault="00272BD0" w:rsidP="00965B3F">
            <w:pPr>
              <w:autoSpaceDE w:val="0"/>
              <w:autoSpaceDN w:val="0"/>
              <w:adjustRightInd w:val="0"/>
            </w:pPr>
            <w:r w:rsidRPr="00945107">
              <w:t>Динамика показателей по годам</w:t>
            </w:r>
          </w:p>
        </w:tc>
        <w:tc>
          <w:tcPr>
            <w:tcW w:w="720" w:type="dxa"/>
          </w:tcPr>
          <w:p w:rsidR="00272BD0" w:rsidRPr="00945107" w:rsidRDefault="00272BD0" w:rsidP="00965B3F">
            <w:pPr>
              <w:autoSpaceDE w:val="0"/>
              <w:autoSpaceDN w:val="0"/>
              <w:adjustRightInd w:val="0"/>
            </w:pPr>
          </w:p>
        </w:tc>
      </w:tr>
      <w:tr w:rsidR="00272BD0" w:rsidRPr="00945107" w:rsidTr="000B3C25">
        <w:trPr>
          <w:trHeight w:val="311"/>
        </w:trPr>
        <w:tc>
          <w:tcPr>
            <w:tcW w:w="515" w:type="dxa"/>
            <w:vMerge/>
          </w:tcPr>
          <w:p w:rsidR="00272BD0" w:rsidRPr="00945107" w:rsidRDefault="00272BD0" w:rsidP="00965B3F">
            <w:pPr>
              <w:autoSpaceDE w:val="0"/>
              <w:autoSpaceDN w:val="0"/>
              <w:adjustRightInd w:val="0"/>
              <w:jc w:val="center"/>
              <w:rPr>
                <w:color w:val="000000"/>
              </w:rPr>
            </w:pPr>
          </w:p>
        </w:tc>
        <w:tc>
          <w:tcPr>
            <w:tcW w:w="2003" w:type="dxa"/>
            <w:vMerge/>
          </w:tcPr>
          <w:p w:rsidR="00272BD0" w:rsidRPr="00945107" w:rsidRDefault="00272BD0" w:rsidP="00965B3F">
            <w:pPr>
              <w:autoSpaceDE w:val="0"/>
              <w:autoSpaceDN w:val="0"/>
              <w:adjustRightInd w:val="0"/>
              <w:jc w:val="center"/>
              <w:rPr>
                <w:color w:val="000000"/>
              </w:rPr>
            </w:pPr>
          </w:p>
        </w:tc>
        <w:tc>
          <w:tcPr>
            <w:tcW w:w="830" w:type="dxa"/>
            <w:vMerge/>
          </w:tcPr>
          <w:p w:rsidR="00272BD0" w:rsidRPr="00945107" w:rsidRDefault="00272BD0" w:rsidP="00965B3F">
            <w:pPr>
              <w:autoSpaceDE w:val="0"/>
              <w:autoSpaceDN w:val="0"/>
              <w:adjustRightInd w:val="0"/>
              <w:jc w:val="center"/>
              <w:rPr>
                <w:color w:val="000000"/>
              </w:rPr>
            </w:pPr>
          </w:p>
        </w:tc>
        <w:tc>
          <w:tcPr>
            <w:tcW w:w="900" w:type="dxa"/>
            <w:vMerge/>
          </w:tcPr>
          <w:p w:rsidR="00272BD0" w:rsidRPr="00945107" w:rsidRDefault="00272BD0" w:rsidP="00965B3F">
            <w:pPr>
              <w:autoSpaceDE w:val="0"/>
              <w:autoSpaceDN w:val="0"/>
              <w:adjustRightInd w:val="0"/>
              <w:jc w:val="center"/>
              <w:rPr>
                <w:color w:val="000000"/>
              </w:rPr>
            </w:pP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2020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2021</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2022</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2023</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2024</w:t>
            </w:r>
          </w:p>
        </w:tc>
        <w:tc>
          <w:tcPr>
            <w:tcW w:w="720" w:type="dxa"/>
          </w:tcPr>
          <w:p w:rsidR="00272BD0" w:rsidRPr="00945107" w:rsidRDefault="00272BD0" w:rsidP="00965B3F">
            <w:pPr>
              <w:autoSpaceDE w:val="0"/>
              <w:autoSpaceDN w:val="0"/>
              <w:adjustRightInd w:val="0"/>
              <w:rPr>
                <w:color w:val="000000"/>
              </w:rPr>
            </w:pPr>
            <w:r w:rsidRPr="00945107">
              <w:rPr>
                <w:color w:val="000000"/>
              </w:rPr>
              <w:t>2025</w:t>
            </w:r>
          </w:p>
        </w:tc>
        <w:tc>
          <w:tcPr>
            <w:tcW w:w="764" w:type="dxa"/>
          </w:tcPr>
          <w:p w:rsidR="00272BD0" w:rsidRPr="00945107" w:rsidRDefault="00272BD0" w:rsidP="00965B3F">
            <w:pPr>
              <w:autoSpaceDE w:val="0"/>
              <w:autoSpaceDN w:val="0"/>
              <w:adjustRightInd w:val="0"/>
              <w:rPr>
                <w:color w:val="000000"/>
              </w:rPr>
            </w:pPr>
            <w:r w:rsidRPr="00945107">
              <w:rPr>
                <w:color w:val="000000"/>
              </w:rPr>
              <w:t>2026</w:t>
            </w:r>
          </w:p>
        </w:tc>
      </w:tr>
      <w:tr w:rsidR="00272BD0" w:rsidRPr="00945107" w:rsidTr="000B3C25">
        <w:tc>
          <w:tcPr>
            <w:tcW w:w="515" w:type="dxa"/>
          </w:tcPr>
          <w:p w:rsidR="00272BD0" w:rsidRPr="00945107" w:rsidRDefault="00272BD0" w:rsidP="00965B3F">
            <w:pPr>
              <w:autoSpaceDE w:val="0"/>
              <w:autoSpaceDN w:val="0"/>
              <w:adjustRightInd w:val="0"/>
              <w:jc w:val="center"/>
              <w:rPr>
                <w:color w:val="000000"/>
              </w:rPr>
            </w:pPr>
            <w:r w:rsidRPr="00945107">
              <w:rPr>
                <w:color w:val="000000"/>
              </w:rPr>
              <w:t>1</w:t>
            </w:r>
          </w:p>
        </w:tc>
        <w:tc>
          <w:tcPr>
            <w:tcW w:w="2003" w:type="dxa"/>
          </w:tcPr>
          <w:p w:rsidR="00272BD0" w:rsidRPr="00945107" w:rsidRDefault="00272BD0" w:rsidP="00965B3F">
            <w:pPr>
              <w:autoSpaceDE w:val="0"/>
              <w:autoSpaceDN w:val="0"/>
              <w:adjustRightInd w:val="0"/>
            </w:pPr>
            <w:r w:rsidRPr="00945107">
              <w:t>Доля населения,</w:t>
            </w:r>
          </w:p>
          <w:p w:rsidR="00272BD0" w:rsidRPr="00945107" w:rsidRDefault="00272BD0" w:rsidP="00965B3F">
            <w:pPr>
              <w:autoSpaceDE w:val="0"/>
              <w:autoSpaceDN w:val="0"/>
              <w:adjustRightInd w:val="0"/>
            </w:pPr>
            <w:r w:rsidRPr="00945107">
              <w:t>участвующего в</w:t>
            </w:r>
          </w:p>
          <w:p w:rsidR="00272BD0" w:rsidRPr="00945107" w:rsidRDefault="00272BD0" w:rsidP="00965B3F">
            <w:pPr>
              <w:autoSpaceDE w:val="0"/>
              <w:autoSpaceDN w:val="0"/>
              <w:adjustRightInd w:val="0"/>
            </w:pPr>
            <w:r w:rsidRPr="00945107">
              <w:t>культурно-</w:t>
            </w:r>
          </w:p>
          <w:p w:rsidR="00272BD0" w:rsidRPr="00945107" w:rsidRDefault="00272BD0" w:rsidP="00965B3F">
            <w:pPr>
              <w:autoSpaceDE w:val="0"/>
              <w:autoSpaceDN w:val="0"/>
              <w:adjustRightInd w:val="0"/>
            </w:pPr>
            <w:r w:rsidRPr="00945107">
              <w:t>досуговой</w:t>
            </w:r>
          </w:p>
          <w:p w:rsidR="00272BD0" w:rsidRPr="00945107" w:rsidRDefault="00272BD0" w:rsidP="00965B3F">
            <w:pPr>
              <w:autoSpaceDE w:val="0"/>
              <w:autoSpaceDN w:val="0"/>
              <w:adjustRightInd w:val="0"/>
              <w:rPr>
                <w:color w:val="000000"/>
              </w:rPr>
            </w:pPr>
            <w:r w:rsidRPr="00945107">
              <w:t>деятельности</w:t>
            </w:r>
          </w:p>
        </w:tc>
        <w:tc>
          <w:tcPr>
            <w:tcW w:w="830" w:type="dxa"/>
          </w:tcPr>
          <w:p w:rsidR="00272BD0" w:rsidRPr="00945107" w:rsidRDefault="00272BD0" w:rsidP="00965B3F">
            <w:pPr>
              <w:autoSpaceDE w:val="0"/>
              <w:autoSpaceDN w:val="0"/>
              <w:adjustRightInd w:val="0"/>
              <w:jc w:val="center"/>
              <w:rPr>
                <w:color w:val="000000"/>
              </w:rPr>
            </w:pPr>
            <w:r w:rsidRPr="00945107">
              <w:rPr>
                <w:color w:val="000000"/>
              </w:rPr>
              <w:t>%</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307,6</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312</w:t>
            </w:r>
          </w:p>
        </w:tc>
        <w:tc>
          <w:tcPr>
            <w:tcW w:w="720" w:type="dxa"/>
          </w:tcPr>
          <w:p w:rsidR="00272BD0" w:rsidRPr="00945107" w:rsidRDefault="00272BD0" w:rsidP="00965B3F">
            <w:pPr>
              <w:autoSpaceDE w:val="0"/>
              <w:autoSpaceDN w:val="0"/>
              <w:adjustRightInd w:val="0"/>
              <w:jc w:val="both"/>
              <w:rPr>
                <w:color w:val="000000"/>
              </w:rPr>
            </w:pPr>
            <w:r w:rsidRPr="00945107">
              <w:rPr>
                <w:color w:val="000000"/>
              </w:rPr>
              <w:t>316</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320</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326</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330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334</w:t>
            </w:r>
          </w:p>
        </w:tc>
        <w:tc>
          <w:tcPr>
            <w:tcW w:w="764" w:type="dxa"/>
          </w:tcPr>
          <w:p w:rsidR="00272BD0" w:rsidRPr="00945107" w:rsidRDefault="00272BD0" w:rsidP="00965B3F">
            <w:pPr>
              <w:autoSpaceDE w:val="0"/>
              <w:autoSpaceDN w:val="0"/>
              <w:adjustRightInd w:val="0"/>
              <w:jc w:val="center"/>
              <w:rPr>
                <w:color w:val="000000"/>
              </w:rPr>
            </w:pPr>
            <w:r w:rsidRPr="00945107">
              <w:rPr>
                <w:color w:val="000000"/>
              </w:rPr>
              <w:t>340</w:t>
            </w:r>
          </w:p>
        </w:tc>
      </w:tr>
      <w:tr w:rsidR="00272BD0" w:rsidRPr="00945107" w:rsidTr="000B3C25">
        <w:tc>
          <w:tcPr>
            <w:tcW w:w="515" w:type="dxa"/>
          </w:tcPr>
          <w:p w:rsidR="00272BD0" w:rsidRPr="00945107" w:rsidRDefault="00272BD0" w:rsidP="00965B3F">
            <w:pPr>
              <w:autoSpaceDE w:val="0"/>
              <w:autoSpaceDN w:val="0"/>
              <w:adjustRightInd w:val="0"/>
              <w:jc w:val="center"/>
              <w:rPr>
                <w:color w:val="000000"/>
              </w:rPr>
            </w:pPr>
            <w:r w:rsidRPr="00945107">
              <w:rPr>
                <w:color w:val="000000"/>
              </w:rPr>
              <w:t>2</w:t>
            </w:r>
          </w:p>
        </w:tc>
        <w:tc>
          <w:tcPr>
            <w:tcW w:w="2003" w:type="dxa"/>
          </w:tcPr>
          <w:p w:rsidR="00272BD0" w:rsidRPr="00945107" w:rsidRDefault="00272BD0" w:rsidP="00965B3F">
            <w:pPr>
              <w:autoSpaceDE w:val="0"/>
              <w:autoSpaceDN w:val="0"/>
              <w:adjustRightInd w:val="0"/>
            </w:pPr>
            <w:r w:rsidRPr="00945107">
              <w:t>Количество</w:t>
            </w:r>
          </w:p>
          <w:p w:rsidR="00272BD0" w:rsidRPr="00945107" w:rsidRDefault="00272BD0" w:rsidP="00965B3F">
            <w:pPr>
              <w:autoSpaceDE w:val="0"/>
              <w:autoSpaceDN w:val="0"/>
              <w:adjustRightInd w:val="0"/>
            </w:pPr>
            <w:r w:rsidRPr="00945107">
              <w:t>культурно-</w:t>
            </w:r>
          </w:p>
          <w:p w:rsidR="00272BD0" w:rsidRPr="00945107" w:rsidRDefault="00272BD0" w:rsidP="00965B3F">
            <w:pPr>
              <w:autoSpaceDE w:val="0"/>
              <w:autoSpaceDN w:val="0"/>
              <w:adjustRightInd w:val="0"/>
            </w:pPr>
            <w:r w:rsidRPr="00945107">
              <w:t>досуговых</w:t>
            </w:r>
          </w:p>
          <w:p w:rsidR="00272BD0" w:rsidRPr="00945107" w:rsidRDefault="00272BD0" w:rsidP="00965B3F">
            <w:pPr>
              <w:autoSpaceDE w:val="0"/>
              <w:autoSpaceDN w:val="0"/>
              <w:adjustRightInd w:val="0"/>
              <w:rPr>
                <w:color w:val="000000"/>
              </w:rPr>
            </w:pPr>
            <w:r w:rsidRPr="00945107">
              <w:t>мероприятий</w:t>
            </w:r>
          </w:p>
        </w:tc>
        <w:tc>
          <w:tcPr>
            <w:tcW w:w="830" w:type="dxa"/>
          </w:tcPr>
          <w:p w:rsidR="00272BD0" w:rsidRPr="00945107" w:rsidRDefault="00272BD0" w:rsidP="00965B3F">
            <w:pPr>
              <w:autoSpaceDE w:val="0"/>
              <w:autoSpaceDN w:val="0"/>
              <w:adjustRightInd w:val="0"/>
              <w:jc w:val="center"/>
              <w:rPr>
                <w:color w:val="000000"/>
              </w:rPr>
            </w:pPr>
            <w:r w:rsidRPr="00945107">
              <w:rPr>
                <w:color w:val="000000"/>
              </w:rPr>
              <w:t>единиц</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150</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150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160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150</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160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160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170</w:t>
            </w:r>
          </w:p>
        </w:tc>
        <w:tc>
          <w:tcPr>
            <w:tcW w:w="764" w:type="dxa"/>
          </w:tcPr>
          <w:p w:rsidR="00272BD0" w:rsidRPr="00945107" w:rsidRDefault="00272BD0" w:rsidP="00965B3F">
            <w:pPr>
              <w:autoSpaceDE w:val="0"/>
              <w:autoSpaceDN w:val="0"/>
              <w:adjustRightInd w:val="0"/>
              <w:jc w:val="center"/>
              <w:rPr>
                <w:color w:val="000000"/>
              </w:rPr>
            </w:pPr>
            <w:r w:rsidRPr="00945107">
              <w:rPr>
                <w:color w:val="000000"/>
              </w:rPr>
              <w:t>170</w:t>
            </w:r>
          </w:p>
        </w:tc>
      </w:tr>
      <w:tr w:rsidR="00272BD0" w:rsidRPr="00945107" w:rsidTr="000B3C25">
        <w:tc>
          <w:tcPr>
            <w:tcW w:w="515" w:type="dxa"/>
          </w:tcPr>
          <w:p w:rsidR="00272BD0" w:rsidRPr="00945107" w:rsidRDefault="00272BD0" w:rsidP="00965B3F">
            <w:pPr>
              <w:autoSpaceDE w:val="0"/>
              <w:autoSpaceDN w:val="0"/>
              <w:adjustRightInd w:val="0"/>
              <w:jc w:val="center"/>
              <w:rPr>
                <w:color w:val="000000"/>
              </w:rPr>
            </w:pPr>
            <w:r w:rsidRPr="00945107">
              <w:rPr>
                <w:color w:val="000000"/>
              </w:rPr>
              <w:t>3</w:t>
            </w:r>
          </w:p>
        </w:tc>
        <w:tc>
          <w:tcPr>
            <w:tcW w:w="2003" w:type="dxa"/>
          </w:tcPr>
          <w:p w:rsidR="00272BD0" w:rsidRPr="00945107" w:rsidRDefault="00272BD0" w:rsidP="00965B3F">
            <w:pPr>
              <w:autoSpaceDE w:val="0"/>
              <w:autoSpaceDN w:val="0"/>
              <w:adjustRightInd w:val="0"/>
            </w:pPr>
            <w:r w:rsidRPr="00945107">
              <w:t>Количество</w:t>
            </w:r>
          </w:p>
          <w:p w:rsidR="00272BD0" w:rsidRPr="00945107" w:rsidRDefault="00272BD0" w:rsidP="00965B3F">
            <w:pPr>
              <w:autoSpaceDE w:val="0"/>
              <w:autoSpaceDN w:val="0"/>
              <w:adjustRightInd w:val="0"/>
            </w:pPr>
            <w:r w:rsidRPr="00945107">
              <w:t>посещений</w:t>
            </w:r>
          </w:p>
          <w:p w:rsidR="00272BD0" w:rsidRPr="00945107" w:rsidRDefault="00272BD0" w:rsidP="00965B3F">
            <w:pPr>
              <w:autoSpaceDE w:val="0"/>
              <w:autoSpaceDN w:val="0"/>
              <w:adjustRightInd w:val="0"/>
            </w:pPr>
            <w:r w:rsidRPr="00945107">
              <w:t>библиотек на 500</w:t>
            </w:r>
          </w:p>
          <w:p w:rsidR="00272BD0" w:rsidRPr="00945107" w:rsidRDefault="00272BD0" w:rsidP="00965B3F">
            <w:pPr>
              <w:autoSpaceDE w:val="0"/>
              <w:autoSpaceDN w:val="0"/>
              <w:adjustRightInd w:val="0"/>
              <w:rPr>
                <w:color w:val="000000"/>
              </w:rPr>
            </w:pPr>
            <w:r w:rsidRPr="00945107">
              <w:t>человек населения</w:t>
            </w:r>
          </w:p>
        </w:tc>
        <w:tc>
          <w:tcPr>
            <w:tcW w:w="830" w:type="dxa"/>
          </w:tcPr>
          <w:p w:rsidR="00272BD0" w:rsidRPr="00945107" w:rsidRDefault="00272BD0" w:rsidP="00965B3F">
            <w:pPr>
              <w:autoSpaceDE w:val="0"/>
              <w:autoSpaceDN w:val="0"/>
              <w:adjustRightInd w:val="0"/>
              <w:jc w:val="center"/>
              <w:rPr>
                <w:color w:val="000000"/>
              </w:rPr>
            </w:pPr>
            <w:r w:rsidRPr="00945107">
              <w:rPr>
                <w:color w:val="000000"/>
              </w:rPr>
              <w:t>единиц</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500</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480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500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450</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450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480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480</w:t>
            </w:r>
          </w:p>
        </w:tc>
        <w:tc>
          <w:tcPr>
            <w:tcW w:w="764" w:type="dxa"/>
          </w:tcPr>
          <w:p w:rsidR="00272BD0" w:rsidRPr="00945107" w:rsidRDefault="00272BD0" w:rsidP="00965B3F">
            <w:pPr>
              <w:autoSpaceDE w:val="0"/>
              <w:autoSpaceDN w:val="0"/>
              <w:adjustRightInd w:val="0"/>
              <w:jc w:val="center"/>
              <w:rPr>
                <w:color w:val="000000"/>
              </w:rPr>
            </w:pPr>
            <w:r w:rsidRPr="00945107">
              <w:rPr>
                <w:color w:val="000000"/>
              </w:rPr>
              <w:t>500</w:t>
            </w:r>
          </w:p>
        </w:tc>
      </w:tr>
      <w:tr w:rsidR="00272BD0" w:rsidRPr="00945107" w:rsidTr="000B3C25">
        <w:tc>
          <w:tcPr>
            <w:tcW w:w="515" w:type="dxa"/>
          </w:tcPr>
          <w:p w:rsidR="00272BD0" w:rsidRPr="00945107" w:rsidRDefault="00272BD0" w:rsidP="00965B3F">
            <w:pPr>
              <w:autoSpaceDE w:val="0"/>
              <w:autoSpaceDN w:val="0"/>
              <w:adjustRightInd w:val="0"/>
              <w:jc w:val="center"/>
              <w:rPr>
                <w:color w:val="000000"/>
              </w:rPr>
            </w:pPr>
            <w:r w:rsidRPr="00945107">
              <w:rPr>
                <w:color w:val="000000"/>
              </w:rPr>
              <w:t>4</w:t>
            </w:r>
          </w:p>
        </w:tc>
        <w:tc>
          <w:tcPr>
            <w:tcW w:w="2003" w:type="dxa"/>
          </w:tcPr>
          <w:p w:rsidR="00272BD0" w:rsidRPr="00945107" w:rsidRDefault="00272BD0" w:rsidP="00965B3F">
            <w:pPr>
              <w:autoSpaceDE w:val="0"/>
              <w:autoSpaceDN w:val="0"/>
              <w:adjustRightInd w:val="0"/>
            </w:pPr>
            <w:r w:rsidRPr="00945107">
              <w:t>Обновление фондов</w:t>
            </w:r>
          </w:p>
          <w:p w:rsidR="00272BD0" w:rsidRPr="00945107" w:rsidRDefault="00272BD0" w:rsidP="00965B3F">
            <w:pPr>
              <w:autoSpaceDE w:val="0"/>
              <w:autoSpaceDN w:val="0"/>
              <w:adjustRightInd w:val="0"/>
            </w:pPr>
            <w:r w:rsidRPr="00945107">
              <w:t>библиотек в</w:t>
            </w:r>
          </w:p>
          <w:p w:rsidR="00272BD0" w:rsidRPr="00945107" w:rsidRDefault="00272BD0" w:rsidP="00965B3F">
            <w:pPr>
              <w:autoSpaceDE w:val="0"/>
              <w:autoSpaceDN w:val="0"/>
              <w:adjustRightInd w:val="0"/>
            </w:pPr>
            <w:r w:rsidRPr="00945107">
              <w:t>расчете на 500</w:t>
            </w:r>
          </w:p>
          <w:p w:rsidR="00272BD0" w:rsidRPr="00945107" w:rsidRDefault="00272BD0" w:rsidP="00965B3F">
            <w:pPr>
              <w:autoSpaceDE w:val="0"/>
              <w:autoSpaceDN w:val="0"/>
              <w:adjustRightInd w:val="0"/>
              <w:rPr>
                <w:color w:val="000000"/>
              </w:rPr>
            </w:pPr>
            <w:r w:rsidRPr="00945107">
              <w:t>человек населения</w:t>
            </w:r>
          </w:p>
        </w:tc>
        <w:tc>
          <w:tcPr>
            <w:tcW w:w="830" w:type="dxa"/>
          </w:tcPr>
          <w:p w:rsidR="00272BD0" w:rsidRPr="00945107" w:rsidRDefault="00272BD0" w:rsidP="00965B3F">
            <w:pPr>
              <w:autoSpaceDE w:val="0"/>
              <w:autoSpaceDN w:val="0"/>
              <w:adjustRightInd w:val="0"/>
              <w:jc w:val="center"/>
              <w:rPr>
                <w:color w:val="000000"/>
              </w:rPr>
            </w:pPr>
            <w:r w:rsidRPr="00945107">
              <w:rPr>
                <w:color w:val="000000"/>
              </w:rPr>
              <w:t>%</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300</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260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300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250</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250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250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300</w:t>
            </w:r>
          </w:p>
        </w:tc>
        <w:tc>
          <w:tcPr>
            <w:tcW w:w="764" w:type="dxa"/>
          </w:tcPr>
          <w:p w:rsidR="00272BD0" w:rsidRPr="00945107" w:rsidRDefault="00272BD0" w:rsidP="00965B3F">
            <w:pPr>
              <w:autoSpaceDE w:val="0"/>
              <w:autoSpaceDN w:val="0"/>
              <w:adjustRightInd w:val="0"/>
              <w:jc w:val="center"/>
              <w:rPr>
                <w:color w:val="000000"/>
              </w:rPr>
            </w:pPr>
            <w:r w:rsidRPr="00945107">
              <w:rPr>
                <w:color w:val="000000"/>
              </w:rPr>
              <w:t>300</w:t>
            </w:r>
          </w:p>
        </w:tc>
      </w:tr>
      <w:tr w:rsidR="00272BD0" w:rsidRPr="00945107" w:rsidTr="000B3C25">
        <w:tc>
          <w:tcPr>
            <w:tcW w:w="515" w:type="dxa"/>
          </w:tcPr>
          <w:p w:rsidR="00272BD0" w:rsidRPr="00945107" w:rsidRDefault="00272BD0" w:rsidP="00965B3F">
            <w:pPr>
              <w:autoSpaceDE w:val="0"/>
              <w:autoSpaceDN w:val="0"/>
              <w:adjustRightInd w:val="0"/>
              <w:jc w:val="center"/>
              <w:rPr>
                <w:color w:val="000000"/>
              </w:rPr>
            </w:pPr>
            <w:r w:rsidRPr="00945107">
              <w:rPr>
                <w:color w:val="000000"/>
              </w:rPr>
              <w:t>5</w:t>
            </w:r>
          </w:p>
        </w:tc>
        <w:tc>
          <w:tcPr>
            <w:tcW w:w="2003" w:type="dxa"/>
          </w:tcPr>
          <w:p w:rsidR="00272BD0" w:rsidRPr="00945107" w:rsidRDefault="00272BD0" w:rsidP="00965B3F">
            <w:pPr>
              <w:autoSpaceDE w:val="0"/>
              <w:autoSpaceDN w:val="0"/>
              <w:adjustRightInd w:val="0"/>
            </w:pPr>
            <w:r w:rsidRPr="00945107">
              <w:t>Доля жителей</w:t>
            </w:r>
          </w:p>
          <w:p w:rsidR="00272BD0" w:rsidRPr="00945107" w:rsidRDefault="00272BD0" w:rsidP="00965B3F">
            <w:pPr>
              <w:autoSpaceDE w:val="0"/>
              <w:autoSpaceDN w:val="0"/>
              <w:adjustRightInd w:val="0"/>
            </w:pPr>
            <w:r w:rsidRPr="00945107">
              <w:t>района,</w:t>
            </w:r>
          </w:p>
          <w:p w:rsidR="00272BD0" w:rsidRPr="00945107" w:rsidRDefault="00272BD0" w:rsidP="00965B3F">
            <w:pPr>
              <w:autoSpaceDE w:val="0"/>
              <w:autoSpaceDN w:val="0"/>
              <w:adjustRightInd w:val="0"/>
            </w:pPr>
            <w:r w:rsidRPr="00945107">
              <w:t>занимающихся</w:t>
            </w:r>
          </w:p>
          <w:p w:rsidR="00272BD0" w:rsidRPr="00945107" w:rsidRDefault="00272BD0" w:rsidP="00965B3F">
            <w:pPr>
              <w:autoSpaceDE w:val="0"/>
              <w:autoSpaceDN w:val="0"/>
              <w:adjustRightInd w:val="0"/>
            </w:pPr>
            <w:r w:rsidRPr="00945107">
              <w:t>творческой</w:t>
            </w:r>
          </w:p>
          <w:p w:rsidR="00272BD0" w:rsidRPr="00945107" w:rsidRDefault="00272BD0" w:rsidP="00965B3F">
            <w:pPr>
              <w:autoSpaceDE w:val="0"/>
              <w:autoSpaceDN w:val="0"/>
              <w:adjustRightInd w:val="0"/>
            </w:pPr>
            <w:r w:rsidRPr="00945107">
              <w:t>деятельностью на</w:t>
            </w:r>
          </w:p>
          <w:p w:rsidR="00272BD0" w:rsidRPr="00945107" w:rsidRDefault="00272BD0" w:rsidP="00965B3F">
            <w:pPr>
              <w:autoSpaceDE w:val="0"/>
              <w:autoSpaceDN w:val="0"/>
              <w:adjustRightInd w:val="0"/>
            </w:pPr>
            <w:r w:rsidRPr="00945107">
              <w:t>непрофессиональной</w:t>
            </w:r>
          </w:p>
          <w:p w:rsidR="00272BD0" w:rsidRPr="00945107" w:rsidRDefault="00272BD0" w:rsidP="00965B3F">
            <w:pPr>
              <w:autoSpaceDE w:val="0"/>
              <w:autoSpaceDN w:val="0"/>
              <w:adjustRightInd w:val="0"/>
              <w:rPr>
                <w:color w:val="000000"/>
              </w:rPr>
            </w:pPr>
            <w:r w:rsidRPr="00945107">
              <w:t>основе</w:t>
            </w:r>
          </w:p>
        </w:tc>
        <w:tc>
          <w:tcPr>
            <w:tcW w:w="830" w:type="dxa"/>
          </w:tcPr>
          <w:p w:rsidR="00272BD0" w:rsidRPr="00945107" w:rsidRDefault="00272BD0" w:rsidP="00965B3F">
            <w:r w:rsidRPr="00945107">
              <w:rPr>
                <w:color w:val="000000"/>
              </w:rPr>
              <w:t>%</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15.6</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16.0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16.7</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16,7</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16,8</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16,8</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16,9</w:t>
            </w:r>
          </w:p>
        </w:tc>
        <w:tc>
          <w:tcPr>
            <w:tcW w:w="764" w:type="dxa"/>
          </w:tcPr>
          <w:p w:rsidR="00272BD0" w:rsidRPr="00945107" w:rsidRDefault="00272BD0" w:rsidP="00965B3F">
            <w:pPr>
              <w:autoSpaceDE w:val="0"/>
              <w:autoSpaceDN w:val="0"/>
              <w:adjustRightInd w:val="0"/>
              <w:jc w:val="center"/>
              <w:rPr>
                <w:color w:val="000000"/>
              </w:rPr>
            </w:pPr>
            <w:r w:rsidRPr="00945107">
              <w:rPr>
                <w:color w:val="000000"/>
              </w:rPr>
              <w:t>17,0</w:t>
            </w:r>
          </w:p>
        </w:tc>
      </w:tr>
      <w:tr w:rsidR="00272BD0" w:rsidRPr="00945107" w:rsidTr="000B3C25">
        <w:tc>
          <w:tcPr>
            <w:tcW w:w="515" w:type="dxa"/>
          </w:tcPr>
          <w:p w:rsidR="00272BD0" w:rsidRPr="00945107" w:rsidRDefault="00272BD0" w:rsidP="00965B3F">
            <w:pPr>
              <w:autoSpaceDE w:val="0"/>
              <w:autoSpaceDN w:val="0"/>
              <w:adjustRightInd w:val="0"/>
              <w:jc w:val="center"/>
              <w:rPr>
                <w:color w:val="000000"/>
              </w:rPr>
            </w:pPr>
            <w:r w:rsidRPr="00945107">
              <w:rPr>
                <w:color w:val="000000"/>
              </w:rPr>
              <w:t>6</w:t>
            </w:r>
          </w:p>
        </w:tc>
        <w:tc>
          <w:tcPr>
            <w:tcW w:w="2003" w:type="dxa"/>
          </w:tcPr>
          <w:p w:rsidR="00272BD0" w:rsidRPr="00945107" w:rsidRDefault="00272BD0" w:rsidP="00965B3F">
            <w:pPr>
              <w:autoSpaceDE w:val="0"/>
              <w:autoSpaceDN w:val="0"/>
              <w:adjustRightInd w:val="0"/>
            </w:pPr>
            <w:r w:rsidRPr="00945107">
              <w:t>Доля специалистов</w:t>
            </w:r>
          </w:p>
          <w:p w:rsidR="00272BD0" w:rsidRPr="00945107" w:rsidRDefault="00272BD0" w:rsidP="00965B3F">
            <w:pPr>
              <w:autoSpaceDE w:val="0"/>
              <w:autoSpaceDN w:val="0"/>
              <w:adjustRightInd w:val="0"/>
            </w:pPr>
            <w:r w:rsidRPr="00945107">
              <w:t>отрасли культуры,</w:t>
            </w:r>
          </w:p>
          <w:p w:rsidR="00272BD0" w:rsidRPr="00945107" w:rsidRDefault="00272BD0" w:rsidP="00965B3F">
            <w:pPr>
              <w:autoSpaceDE w:val="0"/>
              <w:autoSpaceDN w:val="0"/>
              <w:adjustRightInd w:val="0"/>
            </w:pPr>
            <w:r w:rsidRPr="00945107">
              <w:t>прошедших</w:t>
            </w:r>
          </w:p>
          <w:p w:rsidR="00272BD0" w:rsidRPr="00945107" w:rsidRDefault="00272BD0" w:rsidP="00965B3F">
            <w:pPr>
              <w:autoSpaceDE w:val="0"/>
              <w:autoSpaceDN w:val="0"/>
              <w:adjustRightInd w:val="0"/>
            </w:pPr>
            <w:r w:rsidRPr="00945107">
              <w:t>переподготовку или</w:t>
            </w:r>
          </w:p>
          <w:p w:rsidR="00272BD0" w:rsidRPr="00945107" w:rsidRDefault="00272BD0" w:rsidP="00965B3F">
            <w:pPr>
              <w:autoSpaceDE w:val="0"/>
              <w:autoSpaceDN w:val="0"/>
              <w:adjustRightInd w:val="0"/>
            </w:pPr>
            <w:r w:rsidRPr="00945107">
              <w:t>повышение</w:t>
            </w:r>
          </w:p>
          <w:p w:rsidR="00272BD0" w:rsidRPr="00945107" w:rsidRDefault="00272BD0" w:rsidP="00965B3F">
            <w:pPr>
              <w:autoSpaceDE w:val="0"/>
              <w:autoSpaceDN w:val="0"/>
              <w:adjustRightInd w:val="0"/>
              <w:rPr>
                <w:color w:val="000000"/>
              </w:rPr>
            </w:pPr>
            <w:r w:rsidRPr="00945107">
              <w:t>квалификации</w:t>
            </w:r>
          </w:p>
        </w:tc>
        <w:tc>
          <w:tcPr>
            <w:tcW w:w="830" w:type="dxa"/>
          </w:tcPr>
          <w:p w:rsidR="00272BD0" w:rsidRPr="00945107" w:rsidRDefault="00272BD0" w:rsidP="00965B3F">
            <w:r w:rsidRPr="00945107">
              <w:rPr>
                <w:color w:val="000000"/>
              </w:rPr>
              <w:t>%</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37,8</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3.8</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3,9</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3,9</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4,0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4,0</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4,1</w:t>
            </w:r>
          </w:p>
        </w:tc>
        <w:tc>
          <w:tcPr>
            <w:tcW w:w="764" w:type="dxa"/>
          </w:tcPr>
          <w:p w:rsidR="00272BD0" w:rsidRPr="00945107" w:rsidRDefault="00272BD0" w:rsidP="00965B3F">
            <w:pPr>
              <w:autoSpaceDE w:val="0"/>
              <w:autoSpaceDN w:val="0"/>
              <w:adjustRightInd w:val="0"/>
              <w:jc w:val="center"/>
              <w:rPr>
                <w:color w:val="000000"/>
              </w:rPr>
            </w:pPr>
            <w:r w:rsidRPr="00945107">
              <w:rPr>
                <w:color w:val="000000"/>
              </w:rPr>
              <w:t>4,1</w:t>
            </w:r>
          </w:p>
        </w:tc>
      </w:tr>
      <w:tr w:rsidR="00272BD0" w:rsidRPr="00945107" w:rsidTr="000B3C25">
        <w:tc>
          <w:tcPr>
            <w:tcW w:w="515" w:type="dxa"/>
          </w:tcPr>
          <w:p w:rsidR="00272BD0" w:rsidRPr="00945107" w:rsidRDefault="00272BD0" w:rsidP="00965B3F">
            <w:pPr>
              <w:autoSpaceDE w:val="0"/>
              <w:autoSpaceDN w:val="0"/>
              <w:adjustRightInd w:val="0"/>
              <w:jc w:val="center"/>
              <w:rPr>
                <w:color w:val="000000"/>
              </w:rPr>
            </w:pPr>
            <w:r w:rsidRPr="00945107">
              <w:rPr>
                <w:color w:val="000000"/>
              </w:rPr>
              <w:lastRenderedPageBreak/>
              <w:t>7</w:t>
            </w:r>
          </w:p>
        </w:tc>
        <w:tc>
          <w:tcPr>
            <w:tcW w:w="2003" w:type="dxa"/>
          </w:tcPr>
          <w:p w:rsidR="00272BD0" w:rsidRPr="00945107" w:rsidRDefault="00272BD0" w:rsidP="00965B3F">
            <w:pPr>
              <w:autoSpaceDE w:val="0"/>
              <w:autoSpaceDN w:val="0"/>
              <w:adjustRightInd w:val="0"/>
            </w:pPr>
            <w:r w:rsidRPr="00945107">
              <w:t>Доля специалистов</w:t>
            </w:r>
          </w:p>
          <w:p w:rsidR="00272BD0" w:rsidRPr="00945107" w:rsidRDefault="00272BD0" w:rsidP="00965B3F">
            <w:pPr>
              <w:autoSpaceDE w:val="0"/>
              <w:autoSpaceDN w:val="0"/>
              <w:adjustRightInd w:val="0"/>
            </w:pPr>
            <w:r w:rsidRPr="00945107">
              <w:t>учреждений</w:t>
            </w:r>
          </w:p>
          <w:p w:rsidR="00272BD0" w:rsidRPr="00945107" w:rsidRDefault="00272BD0" w:rsidP="00965B3F">
            <w:pPr>
              <w:autoSpaceDE w:val="0"/>
              <w:autoSpaceDN w:val="0"/>
              <w:adjustRightInd w:val="0"/>
            </w:pPr>
            <w:r w:rsidRPr="00945107">
              <w:t>культуры, имеющих</w:t>
            </w:r>
          </w:p>
          <w:p w:rsidR="00272BD0" w:rsidRPr="00945107" w:rsidRDefault="00272BD0" w:rsidP="00965B3F">
            <w:pPr>
              <w:autoSpaceDE w:val="0"/>
              <w:autoSpaceDN w:val="0"/>
              <w:adjustRightInd w:val="0"/>
            </w:pPr>
            <w:r w:rsidRPr="00945107">
              <w:t>высшее или</w:t>
            </w:r>
          </w:p>
          <w:p w:rsidR="00272BD0" w:rsidRPr="00945107" w:rsidRDefault="00272BD0" w:rsidP="00965B3F">
            <w:pPr>
              <w:autoSpaceDE w:val="0"/>
              <w:autoSpaceDN w:val="0"/>
              <w:adjustRightInd w:val="0"/>
            </w:pPr>
            <w:r w:rsidRPr="00945107">
              <w:t>среднее</w:t>
            </w:r>
          </w:p>
          <w:p w:rsidR="00272BD0" w:rsidRPr="00945107" w:rsidRDefault="00272BD0" w:rsidP="00965B3F">
            <w:pPr>
              <w:autoSpaceDE w:val="0"/>
              <w:autoSpaceDN w:val="0"/>
              <w:adjustRightInd w:val="0"/>
            </w:pPr>
            <w:r w:rsidRPr="00945107">
              <w:t>профессиональное</w:t>
            </w:r>
          </w:p>
          <w:p w:rsidR="00272BD0" w:rsidRPr="00945107" w:rsidRDefault="00272BD0" w:rsidP="00965B3F">
            <w:pPr>
              <w:autoSpaceDE w:val="0"/>
              <w:autoSpaceDN w:val="0"/>
              <w:adjustRightInd w:val="0"/>
              <w:rPr>
                <w:color w:val="000000"/>
              </w:rPr>
            </w:pPr>
            <w:r w:rsidRPr="00945107">
              <w:t>образование</w:t>
            </w:r>
          </w:p>
        </w:tc>
        <w:tc>
          <w:tcPr>
            <w:tcW w:w="830" w:type="dxa"/>
          </w:tcPr>
          <w:p w:rsidR="00272BD0" w:rsidRPr="00945107" w:rsidRDefault="00272BD0" w:rsidP="00965B3F">
            <w:r w:rsidRPr="00945107">
              <w:rPr>
                <w:color w:val="000000"/>
              </w:rPr>
              <w:t>%</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61,5</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61,9</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62</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62</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62,1</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62,2</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62,3</w:t>
            </w:r>
          </w:p>
        </w:tc>
        <w:tc>
          <w:tcPr>
            <w:tcW w:w="764" w:type="dxa"/>
          </w:tcPr>
          <w:p w:rsidR="00272BD0" w:rsidRPr="00945107" w:rsidRDefault="00272BD0" w:rsidP="00965B3F">
            <w:pPr>
              <w:autoSpaceDE w:val="0"/>
              <w:autoSpaceDN w:val="0"/>
              <w:adjustRightInd w:val="0"/>
              <w:jc w:val="center"/>
              <w:rPr>
                <w:color w:val="000000"/>
              </w:rPr>
            </w:pPr>
            <w:r w:rsidRPr="00945107">
              <w:rPr>
                <w:color w:val="000000"/>
              </w:rPr>
              <w:t>62,5</w:t>
            </w:r>
          </w:p>
        </w:tc>
      </w:tr>
      <w:tr w:rsidR="00272BD0" w:rsidRPr="00945107" w:rsidTr="000B3C25">
        <w:tc>
          <w:tcPr>
            <w:tcW w:w="515" w:type="dxa"/>
          </w:tcPr>
          <w:p w:rsidR="00272BD0" w:rsidRPr="00945107" w:rsidRDefault="00272BD0" w:rsidP="00965B3F">
            <w:pPr>
              <w:autoSpaceDE w:val="0"/>
              <w:autoSpaceDN w:val="0"/>
              <w:adjustRightInd w:val="0"/>
              <w:jc w:val="center"/>
              <w:rPr>
                <w:color w:val="000000"/>
              </w:rPr>
            </w:pPr>
            <w:r w:rsidRPr="00945107">
              <w:rPr>
                <w:color w:val="000000"/>
              </w:rPr>
              <w:t>8</w:t>
            </w:r>
          </w:p>
        </w:tc>
        <w:tc>
          <w:tcPr>
            <w:tcW w:w="2003" w:type="dxa"/>
          </w:tcPr>
          <w:p w:rsidR="00272BD0" w:rsidRPr="00945107" w:rsidRDefault="00272BD0" w:rsidP="00965B3F">
            <w:pPr>
              <w:autoSpaceDE w:val="0"/>
              <w:autoSpaceDN w:val="0"/>
              <w:adjustRightInd w:val="0"/>
            </w:pPr>
            <w:r w:rsidRPr="00945107">
              <w:t>Степень</w:t>
            </w:r>
          </w:p>
          <w:p w:rsidR="00272BD0" w:rsidRPr="00945107" w:rsidRDefault="00272BD0" w:rsidP="00965B3F">
            <w:pPr>
              <w:autoSpaceDE w:val="0"/>
              <w:autoSpaceDN w:val="0"/>
              <w:adjustRightInd w:val="0"/>
            </w:pPr>
            <w:r w:rsidRPr="00945107">
              <w:t>удовлетворенности</w:t>
            </w:r>
          </w:p>
          <w:p w:rsidR="00272BD0" w:rsidRPr="00945107" w:rsidRDefault="00272BD0" w:rsidP="00965B3F">
            <w:pPr>
              <w:autoSpaceDE w:val="0"/>
              <w:autoSpaceDN w:val="0"/>
              <w:adjustRightInd w:val="0"/>
            </w:pPr>
            <w:r w:rsidRPr="00945107">
              <w:t>населения</w:t>
            </w:r>
          </w:p>
          <w:p w:rsidR="00272BD0" w:rsidRPr="00945107" w:rsidRDefault="00272BD0" w:rsidP="00965B3F">
            <w:pPr>
              <w:autoSpaceDE w:val="0"/>
              <w:autoSpaceDN w:val="0"/>
              <w:adjustRightInd w:val="0"/>
            </w:pPr>
            <w:r w:rsidRPr="00945107">
              <w:t>качеством</w:t>
            </w:r>
          </w:p>
          <w:p w:rsidR="00272BD0" w:rsidRPr="00945107" w:rsidRDefault="00272BD0" w:rsidP="00965B3F">
            <w:pPr>
              <w:autoSpaceDE w:val="0"/>
              <w:autoSpaceDN w:val="0"/>
              <w:adjustRightInd w:val="0"/>
            </w:pPr>
            <w:r w:rsidRPr="00945107">
              <w:t>предоставляемых</w:t>
            </w:r>
          </w:p>
          <w:p w:rsidR="00272BD0" w:rsidRPr="00945107" w:rsidRDefault="00272BD0" w:rsidP="00965B3F">
            <w:pPr>
              <w:autoSpaceDE w:val="0"/>
              <w:autoSpaceDN w:val="0"/>
              <w:adjustRightInd w:val="0"/>
              <w:rPr>
                <w:color w:val="000000"/>
              </w:rPr>
            </w:pPr>
            <w:r w:rsidRPr="00945107">
              <w:t>услуг</w:t>
            </w:r>
          </w:p>
        </w:tc>
        <w:tc>
          <w:tcPr>
            <w:tcW w:w="830" w:type="dxa"/>
          </w:tcPr>
          <w:p w:rsidR="00272BD0" w:rsidRPr="00945107" w:rsidRDefault="00272BD0" w:rsidP="00965B3F">
            <w:r w:rsidRPr="00945107">
              <w:rPr>
                <w:color w:val="000000"/>
              </w:rPr>
              <w:t>%</w:t>
            </w:r>
          </w:p>
        </w:tc>
        <w:tc>
          <w:tcPr>
            <w:tcW w:w="900" w:type="dxa"/>
          </w:tcPr>
          <w:p w:rsidR="00272BD0" w:rsidRPr="00945107" w:rsidRDefault="00272BD0" w:rsidP="00965B3F">
            <w:pPr>
              <w:autoSpaceDE w:val="0"/>
              <w:autoSpaceDN w:val="0"/>
              <w:adjustRightInd w:val="0"/>
              <w:jc w:val="center"/>
              <w:rPr>
                <w:color w:val="000000"/>
              </w:rPr>
            </w:pPr>
            <w:r w:rsidRPr="00945107">
              <w:rPr>
                <w:color w:val="000000"/>
              </w:rPr>
              <w:t>96,9</w:t>
            </w:r>
          </w:p>
        </w:tc>
        <w:tc>
          <w:tcPr>
            <w:tcW w:w="900" w:type="dxa"/>
          </w:tcPr>
          <w:p w:rsidR="00272BD0" w:rsidRPr="00945107" w:rsidRDefault="00272BD0" w:rsidP="00965B3F">
            <w:r w:rsidRPr="00945107">
              <w:rPr>
                <w:color w:val="000000"/>
              </w:rPr>
              <w:t>97,2</w:t>
            </w:r>
          </w:p>
        </w:tc>
        <w:tc>
          <w:tcPr>
            <w:tcW w:w="720" w:type="dxa"/>
          </w:tcPr>
          <w:p w:rsidR="00272BD0" w:rsidRPr="00945107" w:rsidRDefault="00272BD0" w:rsidP="00965B3F">
            <w:r w:rsidRPr="00945107">
              <w:rPr>
                <w:color w:val="000000"/>
              </w:rPr>
              <w:t>97,2</w:t>
            </w:r>
          </w:p>
        </w:tc>
        <w:tc>
          <w:tcPr>
            <w:tcW w:w="720" w:type="dxa"/>
          </w:tcPr>
          <w:p w:rsidR="00272BD0" w:rsidRPr="00945107" w:rsidRDefault="00272BD0" w:rsidP="00965B3F">
            <w:pPr>
              <w:autoSpaceDE w:val="0"/>
              <w:autoSpaceDN w:val="0"/>
              <w:adjustRightInd w:val="0"/>
              <w:jc w:val="center"/>
              <w:rPr>
                <w:color w:val="000000"/>
              </w:rPr>
            </w:pPr>
            <w:r w:rsidRPr="00945107">
              <w:rPr>
                <w:color w:val="000000"/>
              </w:rPr>
              <w:t>97,3</w:t>
            </w:r>
          </w:p>
        </w:tc>
        <w:tc>
          <w:tcPr>
            <w:tcW w:w="900" w:type="dxa"/>
          </w:tcPr>
          <w:p w:rsidR="00272BD0" w:rsidRPr="00945107" w:rsidRDefault="00272BD0" w:rsidP="00965B3F">
            <w:r w:rsidRPr="00945107">
              <w:t>97,3</w:t>
            </w:r>
          </w:p>
        </w:tc>
        <w:tc>
          <w:tcPr>
            <w:tcW w:w="720" w:type="dxa"/>
          </w:tcPr>
          <w:p w:rsidR="00272BD0" w:rsidRPr="00945107" w:rsidRDefault="00272BD0" w:rsidP="00965B3F">
            <w:r w:rsidRPr="00945107">
              <w:t>97,4</w:t>
            </w:r>
          </w:p>
        </w:tc>
        <w:tc>
          <w:tcPr>
            <w:tcW w:w="720" w:type="dxa"/>
          </w:tcPr>
          <w:p w:rsidR="00272BD0" w:rsidRPr="00945107" w:rsidRDefault="00272BD0" w:rsidP="00965B3F">
            <w:pPr>
              <w:rPr>
                <w:color w:val="000000"/>
              </w:rPr>
            </w:pPr>
            <w:r w:rsidRPr="00945107">
              <w:rPr>
                <w:color w:val="000000"/>
              </w:rPr>
              <w:t>97,5</w:t>
            </w:r>
          </w:p>
        </w:tc>
        <w:tc>
          <w:tcPr>
            <w:tcW w:w="764" w:type="dxa"/>
          </w:tcPr>
          <w:p w:rsidR="00272BD0" w:rsidRPr="00945107" w:rsidRDefault="00272BD0" w:rsidP="00965B3F">
            <w:pPr>
              <w:rPr>
                <w:color w:val="000000"/>
              </w:rPr>
            </w:pPr>
            <w:r w:rsidRPr="00945107">
              <w:rPr>
                <w:color w:val="000000"/>
              </w:rPr>
              <w:t>97,6</w:t>
            </w:r>
          </w:p>
        </w:tc>
      </w:tr>
    </w:tbl>
    <w:p w:rsidR="00272BD0" w:rsidRPr="00945107" w:rsidRDefault="00272BD0" w:rsidP="00080C9D">
      <w:pPr>
        <w:autoSpaceDE w:val="0"/>
        <w:autoSpaceDN w:val="0"/>
        <w:adjustRightInd w:val="0"/>
        <w:jc w:val="center"/>
        <w:rPr>
          <w:color w:val="000000"/>
        </w:rPr>
      </w:pPr>
    </w:p>
    <w:p w:rsidR="00272BD0" w:rsidRPr="00945107" w:rsidRDefault="00272BD0" w:rsidP="00080C9D">
      <w:pPr>
        <w:autoSpaceDE w:val="0"/>
        <w:autoSpaceDN w:val="0"/>
        <w:adjustRightInd w:val="0"/>
        <w:rPr>
          <w:color w:val="000000"/>
        </w:rPr>
      </w:pPr>
    </w:p>
    <w:p w:rsidR="00272BD0" w:rsidRPr="00945107" w:rsidRDefault="00272BD0" w:rsidP="00080C9D">
      <w:pPr>
        <w:ind w:firstLine="567"/>
        <w:jc w:val="center"/>
      </w:pPr>
    </w:p>
    <w:p w:rsidR="00272BD0" w:rsidRPr="00945107" w:rsidRDefault="00272BD0" w:rsidP="00080C9D">
      <w:pPr>
        <w:ind w:firstLine="567"/>
        <w:jc w:val="center"/>
      </w:pPr>
    </w:p>
    <w:p w:rsidR="00272BD0" w:rsidRPr="00945107" w:rsidRDefault="00272BD0" w:rsidP="00080C9D">
      <w:pPr>
        <w:ind w:firstLine="567"/>
        <w:jc w:val="center"/>
      </w:pPr>
    </w:p>
    <w:p w:rsidR="00272BD0" w:rsidRPr="00945107" w:rsidRDefault="00272BD0" w:rsidP="00080C9D">
      <w:pPr>
        <w:ind w:firstLine="567"/>
        <w:jc w:val="center"/>
      </w:pPr>
    </w:p>
    <w:p w:rsidR="00272BD0" w:rsidRPr="00945107" w:rsidRDefault="00272BD0" w:rsidP="00080C9D">
      <w:pPr>
        <w:ind w:firstLine="567"/>
        <w:jc w:val="center"/>
      </w:pPr>
    </w:p>
    <w:p w:rsidR="00272BD0" w:rsidRPr="00945107" w:rsidRDefault="00272BD0" w:rsidP="00080C9D">
      <w:pPr>
        <w:ind w:firstLine="567"/>
        <w:jc w:val="center"/>
      </w:pPr>
      <w:r w:rsidRPr="00945107">
        <w:t>10.5.6. Объем и источники финансирования подпрограммы</w:t>
      </w:r>
    </w:p>
    <w:p w:rsidR="00272BD0" w:rsidRPr="00945107" w:rsidRDefault="00272BD0" w:rsidP="00080C9D">
      <w:pPr>
        <w:ind w:firstLine="567"/>
        <w:jc w:val="center"/>
      </w:pPr>
    </w:p>
    <w:p w:rsidR="00272BD0" w:rsidRPr="00945107" w:rsidRDefault="00272BD0" w:rsidP="00080C9D">
      <w:pPr>
        <w:jc w:val="both"/>
        <w:rPr>
          <w:color w:val="000000"/>
        </w:rPr>
      </w:pPr>
      <w:r w:rsidRPr="00945107">
        <w:t xml:space="preserve">Общий объем финансирования за счет средств местного бюджета составляет </w:t>
      </w:r>
      <w:r w:rsidRPr="00174B8A">
        <w:rPr>
          <w:highlight w:val="yellow"/>
        </w:rPr>
        <w:t>821,3</w:t>
      </w:r>
      <w:r w:rsidRPr="00945107">
        <w:t xml:space="preserve"> </w:t>
      </w:r>
      <w:r w:rsidRPr="00945107">
        <w:rPr>
          <w:color w:val="000000"/>
        </w:rPr>
        <w:t>тыс. рублей в ценах соответствующих лет, в том числе:</w:t>
      </w:r>
    </w:p>
    <w:p w:rsidR="00272BD0" w:rsidRPr="00945107" w:rsidRDefault="00272BD0" w:rsidP="00EF2B40">
      <w:pPr>
        <w:jc w:val="both"/>
        <w:rPr>
          <w:color w:val="000000"/>
        </w:rPr>
      </w:pPr>
      <w:r w:rsidRPr="00945107">
        <w:rPr>
          <w:color w:val="000000"/>
        </w:rPr>
        <w:t>- в 2020 году – 151,3 тыс. рублей;</w:t>
      </w:r>
    </w:p>
    <w:p w:rsidR="00272BD0" w:rsidRPr="00945107" w:rsidRDefault="00272BD0" w:rsidP="00EF2B40">
      <w:pPr>
        <w:jc w:val="both"/>
        <w:rPr>
          <w:color w:val="000000"/>
        </w:rPr>
      </w:pPr>
      <w:r w:rsidRPr="00945107">
        <w:rPr>
          <w:color w:val="000000"/>
        </w:rPr>
        <w:t>- в 2021 году- 75,0 тыс. рублей;</w:t>
      </w:r>
    </w:p>
    <w:p w:rsidR="00272BD0" w:rsidRPr="00945107" w:rsidRDefault="00272BD0" w:rsidP="00EF2B40">
      <w:pPr>
        <w:jc w:val="both"/>
        <w:rPr>
          <w:color w:val="000000"/>
        </w:rPr>
      </w:pPr>
      <w:r>
        <w:rPr>
          <w:color w:val="000000"/>
        </w:rPr>
        <w:t xml:space="preserve">- в 2022 году- </w:t>
      </w:r>
      <w:r w:rsidRPr="00174B8A">
        <w:rPr>
          <w:color w:val="000000"/>
          <w:highlight w:val="yellow"/>
        </w:rPr>
        <w:t>65,0</w:t>
      </w:r>
      <w:r w:rsidRPr="00945107">
        <w:rPr>
          <w:color w:val="000000"/>
        </w:rPr>
        <w:t xml:space="preserve"> тыс. рублей</w:t>
      </w:r>
    </w:p>
    <w:p w:rsidR="00272BD0" w:rsidRPr="00945107" w:rsidRDefault="00272BD0" w:rsidP="00EF2B40">
      <w:pPr>
        <w:jc w:val="both"/>
        <w:rPr>
          <w:color w:val="000000"/>
        </w:rPr>
      </w:pPr>
      <w:r w:rsidRPr="00945107">
        <w:rPr>
          <w:color w:val="000000"/>
        </w:rPr>
        <w:t>- в 2023 году – 75,0,0 тыс. рублей;</w:t>
      </w:r>
    </w:p>
    <w:p w:rsidR="00272BD0" w:rsidRPr="00945107" w:rsidRDefault="00272BD0" w:rsidP="00EF2B40">
      <w:pPr>
        <w:jc w:val="both"/>
        <w:rPr>
          <w:color w:val="000000"/>
        </w:rPr>
      </w:pPr>
      <w:r w:rsidRPr="00945107">
        <w:rPr>
          <w:color w:val="000000"/>
        </w:rPr>
        <w:t>- в 2024 году – 75.0 тыс. рублей;</w:t>
      </w:r>
    </w:p>
    <w:p w:rsidR="00272BD0" w:rsidRPr="00945107" w:rsidRDefault="00272BD0" w:rsidP="00EF2B40">
      <w:pPr>
        <w:jc w:val="both"/>
        <w:rPr>
          <w:color w:val="000000"/>
        </w:rPr>
      </w:pPr>
      <w:r w:rsidRPr="00945107">
        <w:rPr>
          <w:color w:val="000000"/>
        </w:rPr>
        <w:t>- в 2025 году – 180,0 тыс. рублей;</w:t>
      </w:r>
    </w:p>
    <w:p w:rsidR="00272BD0" w:rsidRPr="00945107" w:rsidRDefault="00272BD0" w:rsidP="00EF2B40">
      <w:pPr>
        <w:jc w:val="both"/>
        <w:rPr>
          <w:color w:val="000000"/>
        </w:rPr>
      </w:pPr>
      <w:r w:rsidRPr="00945107">
        <w:rPr>
          <w:color w:val="000000"/>
        </w:rPr>
        <w:t>- в 2026 году – 200,0 тыс. рублей</w:t>
      </w:r>
    </w:p>
    <w:p w:rsidR="00272BD0" w:rsidRPr="00945107" w:rsidRDefault="00272BD0" w:rsidP="00080C9D">
      <w:pPr>
        <w:jc w:val="both"/>
        <w:rPr>
          <w:color w:val="000000"/>
        </w:rPr>
      </w:pPr>
    </w:p>
    <w:p w:rsidR="00272BD0" w:rsidRPr="00945107" w:rsidRDefault="00272BD0" w:rsidP="00080C9D">
      <w:pPr>
        <w:jc w:val="both"/>
      </w:pPr>
    </w:p>
    <w:p w:rsidR="00272BD0" w:rsidRPr="00945107" w:rsidRDefault="00272BD0" w:rsidP="00080C9D">
      <w:pPr>
        <w:ind w:firstLine="567"/>
        <w:jc w:val="center"/>
      </w:pPr>
    </w:p>
    <w:p w:rsidR="00272BD0" w:rsidRPr="00945107" w:rsidRDefault="00272BD0" w:rsidP="00080C9D">
      <w:pPr>
        <w:ind w:firstLine="567"/>
        <w:jc w:val="center"/>
      </w:pPr>
      <w:r w:rsidRPr="00945107">
        <w:t>10.5.7. Ожидаемые результаты реализации подпрограммы</w:t>
      </w:r>
    </w:p>
    <w:p w:rsidR="00272BD0" w:rsidRPr="00945107" w:rsidRDefault="00272BD0" w:rsidP="00080C9D">
      <w:pPr>
        <w:ind w:firstLine="567"/>
        <w:jc w:val="center"/>
      </w:pPr>
    </w:p>
    <w:p w:rsidR="00272BD0" w:rsidRPr="00945107" w:rsidRDefault="00272BD0" w:rsidP="00080C9D">
      <w:pPr>
        <w:jc w:val="both"/>
      </w:pPr>
      <w:r w:rsidRPr="00945107">
        <w:t>-расширение возможности доступа населения к культурным ценностям;</w:t>
      </w:r>
    </w:p>
    <w:p w:rsidR="00272BD0" w:rsidRPr="00945107" w:rsidRDefault="00272BD0" w:rsidP="00080C9D">
      <w:pPr>
        <w:jc w:val="both"/>
      </w:pPr>
      <w:r w:rsidRPr="00945107">
        <w:t>-минимизация угрозы утраты объектов культурного наследия.</w:t>
      </w:r>
    </w:p>
    <w:p w:rsidR="00272BD0" w:rsidRPr="00945107" w:rsidRDefault="00272BD0" w:rsidP="00080C9D">
      <w:pPr>
        <w:jc w:val="both"/>
      </w:pPr>
      <w:r w:rsidRPr="00945107">
        <w:t xml:space="preserve"> -укрепление и модернизация материально-технической базы учреждений культуры;</w:t>
      </w:r>
    </w:p>
    <w:p w:rsidR="00272BD0" w:rsidRPr="00945107" w:rsidRDefault="00272BD0" w:rsidP="00080C9D">
      <w:pPr>
        <w:jc w:val="both"/>
      </w:pPr>
      <w:r w:rsidRPr="00945107">
        <w:t>-повышение доступности, количественного и качественного уровня культурных услуг, предоставляемых населению;</w:t>
      </w:r>
    </w:p>
    <w:p w:rsidR="00272BD0" w:rsidRPr="00945107" w:rsidRDefault="00272BD0" w:rsidP="00080C9D">
      <w:pPr>
        <w:jc w:val="both"/>
      </w:pPr>
      <w:r w:rsidRPr="00945107">
        <w:t>-выпуск книги по истории поселения.</w:t>
      </w:r>
    </w:p>
    <w:p w:rsidR="00272BD0" w:rsidRPr="00945107" w:rsidRDefault="00272BD0" w:rsidP="00080C9D">
      <w:pPr>
        <w:ind w:firstLine="709"/>
        <w:jc w:val="both"/>
      </w:pPr>
    </w:p>
    <w:p w:rsidR="00272BD0" w:rsidRPr="00945107" w:rsidRDefault="00272BD0" w:rsidP="00080C9D">
      <w:pPr>
        <w:ind w:firstLine="567"/>
        <w:jc w:val="center"/>
      </w:pPr>
      <w:r w:rsidRPr="00945107">
        <w:t>10.5.8. Система управления реализацией подпрограммы</w:t>
      </w:r>
    </w:p>
    <w:p w:rsidR="00272BD0" w:rsidRPr="00945107" w:rsidRDefault="00272BD0" w:rsidP="00080C9D">
      <w:pPr>
        <w:ind w:firstLine="567"/>
        <w:jc w:val="center"/>
      </w:pPr>
    </w:p>
    <w:p w:rsidR="00272BD0" w:rsidRPr="00945107" w:rsidRDefault="00272BD0" w:rsidP="00080C9D">
      <w:pPr>
        <w:ind w:firstLine="709"/>
        <w:jc w:val="both"/>
      </w:pPr>
      <w:r w:rsidRPr="00945107">
        <w:t>Общий контроль над ходом реализации подпрограммы осуществляет:</w:t>
      </w:r>
    </w:p>
    <w:p w:rsidR="00272BD0" w:rsidRPr="00945107" w:rsidRDefault="00272BD0" w:rsidP="00080C9D">
      <w:pPr>
        <w:ind w:firstLine="709"/>
        <w:jc w:val="both"/>
      </w:pPr>
      <w:r w:rsidRPr="00945107">
        <w:t xml:space="preserve"> -Администрация Максимовского сельского поселения.</w:t>
      </w:r>
    </w:p>
    <w:p w:rsidR="00272BD0" w:rsidRPr="00945107" w:rsidRDefault="00272BD0" w:rsidP="00080C9D">
      <w:pPr>
        <w:ind w:firstLine="709"/>
        <w:jc w:val="both"/>
      </w:pPr>
    </w:p>
    <w:p w:rsidR="00272BD0" w:rsidRPr="00945107" w:rsidRDefault="00272BD0" w:rsidP="00080C9D">
      <w:pPr>
        <w:ind w:firstLine="709"/>
        <w:jc w:val="both"/>
      </w:pPr>
      <w:r w:rsidRPr="00945107">
        <w:lastRenderedPageBreak/>
        <w:t>Ежегодно не позднее 1 мая года, следующего за отчетным годом, исполнители подпрограммы составляют отчеты о ходе реализации подпрограммы и направляют их в комитет по экономике и управлению муниципальным имуществом Администрацию Шербакульского муниципального района Омской области и комитет финансов и контроля Администрацию Шербакульского муниципального района Омской области для проведения ежегодной оценки эффективности реализации подпрограммы.</w:t>
      </w:r>
    </w:p>
    <w:p w:rsidR="00272BD0" w:rsidRPr="00945107" w:rsidRDefault="00272BD0" w:rsidP="00080C9D">
      <w:pPr>
        <w:autoSpaceDE w:val="0"/>
        <w:autoSpaceDN w:val="0"/>
        <w:adjustRightInd w:val="0"/>
        <w:ind w:firstLine="540"/>
        <w:jc w:val="both"/>
      </w:pPr>
      <w:r w:rsidRPr="00945107">
        <w:t>Система управления подпрограммой предполагает возможность ее корректировки</w:t>
      </w: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0A218F">
      <w:pPr>
        <w:jc w:val="center"/>
        <w:rPr>
          <w:b/>
        </w:rPr>
      </w:pPr>
      <w:r w:rsidRPr="00945107">
        <w:rPr>
          <w:b/>
        </w:rPr>
        <w:t>10.6. Подпрограмма «Комплексное развитие систем коммунальной</w:t>
      </w:r>
    </w:p>
    <w:p w:rsidR="00272BD0" w:rsidRPr="00945107" w:rsidRDefault="00272BD0" w:rsidP="000A218F">
      <w:pPr>
        <w:jc w:val="center"/>
        <w:rPr>
          <w:b/>
        </w:rPr>
      </w:pPr>
      <w:r w:rsidRPr="00945107">
        <w:rPr>
          <w:b/>
        </w:rPr>
        <w:t xml:space="preserve">инфраструктуры Максимовского сельского поселения </w:t>
      </w:r>
    </w:p>
    <w:p w:rsidR="00272BD0" w:rsidRPr="00945107" w:rsidRDefault="00272BD0" w:rsidP="000A218F">
      <w:pPr>
        <w:jc w:val="center"/>
        <w:rPr>
          <w:b/>
        </w:rPr>
      </w:pPr>
      <w:r w:rsidRPr="00945107">
        <w:rPr>
          <w:b/>
        </w:rPr>
        <w:t>на 2020 - 2026 годы»</w:t>
      </w:r>
    </w:p>
    <w:p w:rsidR="00272BD0" w:rsidRPr="00945107" w:rsidRDefault="00272BD0" w:rsidP="000A218F">
      <w:pPr>
        <w:jc w:val="center"/>
      </w:pPr>
    </w:p>
    <w:p w:rsidR="00272BD0" w:rsidRPr="00945107" w:rsidRDefault="00272BD0" w:rsidP="000A218F">
      <w:pPr>
        <w:jc w:val="center"/>
      </w:pPr>
      <w:r w:rsidRPr="00945107">
        <w:t>ПАСПОРТ</w:t>
      </w:r>
    </w:p>
    <w:p w:rsidR="00272BD0" w:rsidRPr="00945107" w:rsidRDefault="00272BD0" w:rsidP="000A218F">
      <w:pPr>
        <w:jc w:val="center"/>
      </w:pPr>
      <w:r w:rsidRPr="00945107">
        <w:t>подпрограммы  «Комплексное развития систем коммунальной</w:t>
      </w:r>
    </w:p>
    <w:p w:rsidR="00272BD0" w:rsidRPr="00945107" w:rsidRDefault="00272BD0" w:rsidP="000A218F">
      <w:pPr>
        <w:jc w:val="center"/>
      </w:pPr>
      <w:r w:rsidRPr="00945107">
        <w:t xml:space="preserve">инфраструктуры Максимовского сельского поселения </w:t>
      </w:r>
    </w:p>
    <w:p w:rsidR="00272BD0" w:rsidRPr="00945107" w:rsidRDefault="00272BD0" w:rsidP="000A218F">
      <w:pPr>
        <w:jc w:val="center"/>
      </w:pPr>
      <w:r w:rsidRPr="00945107">
        <w:t>на 2020 - 2026 годы»</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9"/>
        <w:gridCol w:w="5882"/>
      </w:tblGrid>
      <w:tr w:rsidR="00272BD0" w:rsidRPr="00945107" w:rsidTr="00965B3F">
        <w:tc>
          <w:tcPr>
            <w:tcW w:w="3689" w:type="dxa"/>
          </w:tcPr>
          <w:p w:rsidR="00272BD0" w:rsidRPr="00945107" w:rsidRDefault="00272BD0" w:rsidP="00965B3F">
            <w:pPr>
              <w:jc w:val="both"/>
            </w:pPr>
            <w:r w:rsidRPr="00945107">
              <w:t xml:space="preserve">Наименование муниципальной программы Максимовского сельского поселения Шербакульского муниципального района Омской области </w:t>
            </w:r>
          </w:p>
        </w:tc>
        <w:tc>
          <w:tcPr>
            <w:tcW w:w="5882" w:type="dxa"/>
          </w:tcPr>
          <w:p w:rsidR="00272BD0" w:rsidRPr="00945107" w:rsidRDefault="00272BD0" w:rsidP="00965B3F">
            <w:pPr>
              <w:jc w:val="both"/>
            </w:pPr>
            <w:r w:rsidRPr="00945107">
              <w:t>«Развитие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965B3F">
            <w:pPr>
              <w:jc w:val="both"/>
            </w:pPr>
          </w:p>
        </w:tc>
      </w:tr>
      <w:tr w:rsidR="00272BD0" w:rsidRPr="00945107" w:rsidTr="00965B3F">
        <w:tc>
          <w:tcPr>
            <w:tcW w:w="3689" w:type="dxa"/>
          </w:tcPr>
          <w:p w:rsidR="00272BD0" w:rsidRPr="00945107" w:rsidRDefault="00272BD0" w:rsidP="00965B3F">
            <w:pPr>
              <w:jc w:val="both"/>
            </w:pPr>
            <w:r w:rsidRPr="00945107">
              <w:t xml:space="preserve">Наименование подпрограммы муниципальной программы Максимовского сельского поселения Шербакульского муниципального района Омской области </w:t>
            </w:r>
          </w:p>
          <w:p w:rsidR="00272BD0" w:rsidRPr="00945107" w:rsidRDefault="00272BD0" w:rsidP="00965B3F">
            <w:pPr>
              <w:jc w:val="both"/>
            </w:pPr>
            <w:r w:rsidRPr="00945107">
              <w:t>(далее – подпрограмма)</w:t>
            </w:r>
          </w:p>
        </w:tc>
        <w:tc>
          <w:tcPr>
            <w:tcW w:w="5882" w:type="dxa"/>
          </w:tcPr>
          <w:p w:rsidR="00272BD0" w:rsidRPr="00945107" w:rsidRDefault="00272BD0" w:rsidP="00965B3F">
            <w:r w:rsidRPr="00945107">
              <w:t>«Комплексное развития систем коммунальной</w:t>
            </w:r>
          </w:p>
          <w:p w:rsidR="00272BD0" w:rsidRPr="00945107" w:rsidRDefault="00272BD0" w:rsidP="00965B3F">
            <w:pPr>
              <w:jc w:val="center"/>
            </w:pPr>
            <w:r w:rsidRPr="00945107">
              <w:t xml:space="preserve">инфраструктуры Максимовского сельского поселения </w:t>
            </w:r>
          </w:p>
          <w:p w:rsidR="00272BD0" w:rsidRPr="00945107" w:rsidRDefault="00272BD0" w:rsidP="00965B3F">
            <w:pPr>
              <w:jc w:val="both"/>
            </w:pPr>
            <w:r w:rsidRPr="00945107">
              <w:t>на 2020 - 2026 годы»</w:t>
            </w:r>
          </w:p>
        </w:tc>
      </w:tr>
      <w:tr w:rsidR="00272BD0" w:rsidRPr="00945107" w:rsidTr="00965B3F">
        <w:tc>
          <w:tcPr>
            <w:tcW w:w="3689" w:type="dxa"/>
          </w:tcPr>
          <w:p w:rsidR="00272BD0" w:rsidRPr="00945107" w:rsidRDefault="00272BD0" w:rsidP="00965B3F">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соисполнителем муниципальной программы</w:t>
            </w:r>
          </w:p>
        </w:tc>
        <w:tc>
          <w:tcPr>
            <w:tcW w:w="5882" w:type="dxa"/>
          </w:tcPr>
          <w:p w:rsidR="00272BD0" w:rsidRPr="00945107" w:rsidRDefault="00272BD0" w:rsidP="00965B3F">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965B3F">
        <w:tc>
          <w:tcPr>
            <w:tcW w:w="3689" w:type="dxa"/>
          </w:tcPr>
          <w:p w:rsidR="00272BD0" w:rsidRPr="00945107" w:rsidRDefault="00272BD0" w:rsidP="00965B3F">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исполнителем основного мероприятия</w:t>
            </w:r>
          </w:p>
        </w:tc>
        <w:tc>
          <w:tcPr>
            <w:tcW w:w="5882" w:type="dxa"/>
          </w:tcPr>
          <w:p w:rsidR="00272BD0" w:rsidRPr="00945107" w:rsidRDefault="00272BD0" w:rsidP="00965B3F">
            <w:pPr>
              <w:pStyle w:val="Default"/>
            </w:pPr>
            <w:r w:rsidRPr="00945107">
              <w:t xml:space="preserve">Администрация Максимовского сельского поселения; </w:t>
            </w:r>
          </w:p>
          <w:p w:rsidR="00272BD0" w:rsidRPr="00945107" w:rsidRDefault="00272BD0" w:rsidP="00965B3F">
            <w:pPr>
              <w:pStyle w:val="ConsPlusCell"/>
              <w:jc w:val="both"/>
              <w:rPr>
                <w:sz w:val="24"/>
                <w:szCs w:val="24"/>
              </w:rPr>
            </w:pPr>
          </w:p>
        </w:tc>
      </w:tr>
      <w:tr w:rsidR="00272BD0" w:rsidRPr="00945107" w:rsidTr="00965B3F">
        <w:tc>
          <w:tcPr>
            <w:tcW w:w="3689" w:type="dxa"/>
          </w:tcPr>
          <w:p w:rsidR="00272BD0" w:rsidRPr="00945107" w:rsidRDefault="00272BD0" w:rsidP="00965B3F">
            <w:pPr>
              <w:autoSpaceDE w:val="0"/>
              <w:autoSpaceDN w:val="0"/>
              <w:adjustRightInd w:val="0"/>
              <w:jc w:val="both"/>
            </w:pPr>
            <w:r w:rsidRPr="00945107">
              <w:t>Сроки реализации подпрограммы</w:t>
            </w:r>
          </w:p>
        </w:tc>
        <w:tc>
          <w:tcPr>
            <w:tcW w:w="5882" w:type="dxa"/>
          </w:tcPr>
          <w:p w:rsidR="00272BD0" w:rsidRPr="00945107" w:rsidRDefault="00272BD0" w:rsidP="00965B3F">
            <w:pPr>
              <w:pStyle w:val="ConsPlusCell"/>
              <w:jc w:val="both"/>
              <w:rPr>
                <w:sz w:val="24"/>
                <w:szCs w:val="24"/>
              </w:rPr>
            </w:pPr>
            <w:r w:rsidRPr="00945107">
              <w:rPr>
                <w:sz w:val="24"/>
                <w:szCs w:val="24"/>
              </w:rPr>
              <w:t>2020-2026 годы</w:t>
            </w:r>
          </w:p>
        </w:tc>
      </w:tr>
      <w:tr w:rsidR="00272BD0" w:rsidRPr="00945107" w:rsidTr="00965B3F">
        <w:trPr>
          <w:trHeight w:val="401"/>
        </w:trPr>
        <w:tc>
          <w:tcPr>
            <w:tcW w:w="3689" w:type="dxa"/>
          </w:tcPr>
          <w:p w:rsidR="00272BD0" w:rsidRPr="00945107" w:rsidRDefault="00272BD0" w:rsidP="00965B3F">
            <w:pPr>
              <w:jc w:val="both"/>
            </w:pPr>
            <w:r w:rsidRPr="00945107">
              <w:t xml:space="preserve">Цель подпрограммы </w:t>
            </w:r>
          </w:p>
        </w:tc>
        <w:tc>
          <w:tcPr>
            <w:tcW w:w="5882" w:type="dxa"/>
          </w:tcPr>
          <w:p w:rsidR="00272BD0" w:rsidRPr="00945107" w:rsidRDefault="00272BD0" w:rsidP="00965B3F">
            <w:pPr>
              <w:jc w:val="both"/>
            </w:pPr>
            <w:r w:rsidRPr="00945107">
              <w:t>снижение уровня общего износа основных фондов, улучшение качества предоставляемых жилищно-коммунальных услуг.</w:t>
            </w:r>
          </w:p>
        </w:tc>
      </w:tr>
      <w:tr w:rsidR="00272BD0" w:rsidRPr="00945107" w:rsidTr="00965B3F">
        <w:trPr>
          <w:trHeight w:val="328"/>
        </w:trPr>
        <w:tc>
          <w:tcPr>
            <w:tcW w:w="3689" w:type="dxa"/>
          </w:tcPr>
          <w:p w:rsidR="00272BD0" w:rsidRPr="00945107" w:rsidRDefault="00272BD0" w:rsidP="00965B3F">
            <w:pPr>
              <w:jc w:val="both"/>
            </w:pPr>
            <w:r w:rsidRPr="00945107">
              <w:t xml:space="preserve">Задачи подпрограммы </w:t>
            </w:r>
          </w:p>
        </w:tc>
        <w:tc>
          <w:tcPr>
            <w:tcW w:w="5882" w:type="dxa"/>
          </w:tcPr>
          <w:p w:rsidR="00272BD0" w:rsidRPr="00945107" w:rsidRDefault="00272BD0" w:rsidP="00965B3F">
            <w:r w:rsidRPr="00945107">
              <w:t>организация стабильной подачи потребителям воды, улучшение качества питьевой воды;</w:t>
            </w:r>
          </w:p>
          <w:p w:rsidR="00272BD0" w:rsidRPr="00945107" w:rsidRDefault="00272BD0" w:rsidP="00965B3F">
            <w:r w:rsidRPr="00945107">
              <w:t>-снижение потерь при эксплуатации систем водоснабжения, водоотведения, теплоснабжения;</w:t>
            </w:r>
          </w:p>
          <w:p w:rsidR="00272BD0" w:rsidRPr="00945107" w:rsidRDefault="00272BD0" w:rsidP="00965B3F">
            <w:r w:rsidRPr="00945107">
              <w:t xml:space="preserve">- обеспечение гарантированной подачи электроэнергии населению, снижение аварийности в </w:t>
            </w:r>
            <w:r w:rsidRPr="00945107">
              <w:lastRenderedPageBreak/>
              <w:t>системе энергоснабжения объектов;</w:t>
            </w:r>
          </w:p>
          <w:p w:rsidR="00272BD0" w:rsidRPr="00945107" w:rsidRDefault="00272BD0" w:rsidP="00965B3F">
            <w:pPr>
              <w:jc w:val="both"/>
            </w:pPr>
            <w:r w:rsidRPr="00945107">
              <w:t>- привлечение инвестиций из различных источников финансирования для развития систем коммунальной инфраструктуры водоснабжения.</w:t>
            </w:r>
          </w:p>
          <w:p w:rsidR="00272BD0" w:rsidRPr="00945107" w:rsidRDefault="00272BD0" w:rsidP="00965B3F">
            <w:pPr>
              <w:jc w:val="both"/>
            </w:pPr>
          </w:p>
        </w:tc>
      </w:tr>
      <w:tr w:rsidR="00272BD0" w:rsidRPr="00945107" w:rsidTr="00965B3F">
        <w:trPr>
          <w:trHeight w:val="647"/>
        </w:trPr>
        <w:tc>
          <w:tcPr>
            <w:tcW w:w="3689" w:type="dxa"/>
          </w:tcPr>
          <w:p w:rsidR="00272BD0" w:rsidRPr="00945107" w:rsidRDefault="00272BD0" w:rsidP="00965B3F">
            <w:pPr>
              <w:jc w:val="both"/>
            </w:pPr>
            <w:r w:rsidRPr="00945107">
              <w:lastRenderedPageBreak/>
              <w:t xml:space="preserve">Перечень основных мероприятий </w:t>
            </w:r>
          </w:p>
        </w:tc>
        <w:tc>
          <w:tcPr>
            <w:tcW w:w="5882" w:type="dxa"/>
          </w:tcPr>
          <w:p w:rsidR="00272BD0" w:rsidRPr="00945107" w:rsidRDefault="00272BD0" w:rsidP="00965B3F">
            <w:pPr>
              <w:jc w:val="both"/>
            </w:pPr>
            <w:r w:rsidRPr="00945107">
              <w:t>- повышение качества и надежности предоставления коммунальных услуг населению</w:t>
            </w:r>
          </w:p>
          <w:p w:rsidR="00272BD0" w:rsidRPr="00945107" w:rsidRDefault="00272BD0" w:rsidP="00965B3F">
            <w:pPr>
              <w:jc w:val="both"/>
            </w:pPr>
            <w:r w:rsidRPr="00945107">
              <w:t>- привлечение инвестиций из различных источников финансирования для развития систем коммунальной инфраструктуры;</w:t>
            </w:r>
          </w:p>
          <w:p w:rsidR="00272BD0" w:rsidRPr="00945107" w:rsidRDefault="00272BD0" w:rsidP="00965B3F">
            <w:pPr>
              <w:jc w:val="both"/>
            </w:pPr>
            <w:r w:rsidRPr="00945107">
              <w:t>- осуществление мероприятий по благоустройству и обеспечение возможности подключение к системам водоснабжения, объектов недвижимости;</w:t>
            </w:r>
          </w:p>
          <w:p w:rsidR="00272BD0" w:rsidRPr="00945107" w:rsidRDefault="00272BD0" w:rsidP="00965B3F">
            <w:pPr>
              <w:jc w:val="both"/>
            </w:pPr>
            <w:r w:rsidRPr="00945107">
              <w:t>-реализация Схемы территориального планирования Максимовского  сельского поселения;</w:t>
            </w:r>
          </w:p>
          <w:p w:rsidR="00272BD0" w:rsidRPr="00945107" w:rsidRDefault="00272BD0" w:rsidP="00965B3F">
            <w:pPr>
              <w:jc w:val="both"/>
            </w:pPr>
            <w:r w:rsidRPr="00945107">
              <w:t>-реконструкция  водопроводной сети;</w:t>
            </w:r>
          </w:p>
          <w:p w:rsidR="00272BD0" w:rsidRPr="00945107" w:rsidRDefault="00272BD0" w:rsidP="00965B3F">
            <w:pPr>
              <w:jc w:val="both"/>
            </w:pPr>
            <w:r w:rsidRPr="00945107">
              <w:t>-содержание и модернизация мест утилизации промышленных и бытовых отходов.</w:t>
            </w:r>
          </w:p>
          <w:p w:rsidR="00272BD0" w:rsidRPr="00945107" w:rsidRDefault="00272BD0" w:rsidP="00965B3F">
            <w:pPr>
              <w:jc w:val="both"/>
            </w:pPr>
          </w:p>
        </w:tc>
      </w:tr>
      <w:tr w:rsidR="00272BD0" w:rsidRPr="00945107" w:rsidTr="00965B3F">
        <w:trPr>
          <w:trHeight w:val="313"/>
        </w:trPr>
        <w:tc>
          <w:tcPr>
            <w:tcW w:w="3689" w:type="dxa"/>
          </w:tcPr>
          <w:p w:rsidR="00272BD0" w:rsidRPr="00945107" w:rsidRDefault="00272BD0" w:rsidP="00965B3F">
            <w:pPr>
              <w:jc w:val="both"/>
            </w:pPr>
            <w:r w:rsidRPr="00945107">
              <w:t>Объемы и источники финансирования подпрограммы в целом и по годам ее реализации</w:t>
            </w:r>
          </w:p>
        </w:tc>
        <w:tc>
          <w:tcPr>
            <w:tcW w:w="5882" w:type="dxa"/>
          </w:tcPr>
          <w:p w:rsidR="00272BD0" w:rsidRPr="009E275D" w:rsidRDefault="00272BD0" w:rsidP="009E275D">
            <w:pPr>
              <w:jc w:val="both"/>
              <w:rPr>
                <w:color w:val="000000"/>
              </w:rPr>
            </w:pPr>
            <w:r w:rsidRPr="009E275D">
              <w:t xml:space="preserve">Общий объем финансирования за счет средств местного бюджета составляет </w:t>
            </w:r>
            <w:r w:rsidRPr="00174B8A">
              <w:rPr>
                <w:highlight w:val="yellow"/>
              </w:rPr>
              <w:t>3236,72</w:t>
            </w:r>
            <w:r w:rsidRPr="009E275D">
              <w:t xml:space="preserve">  </w:t>
            </w:r>
            <w:r w:rsidRPr="009E275D">
              <w:rPr>
                <w:color w:val="000000"/>
              </w:rPr>
              <w:t>тыс. рублей в ценах соответствующих лет, в том числе:</w:t>
            </w:r>
          </w:p>
          <w:p w:rsidR="00272BD0" w:rsidRPr="009E275D" w:rsidRDefault="00272BD0" w:rsidP="009E275D">
            <w:pPr>
              <w:jc w:val="both"/>
              <w:rPr>
                <w:color w:val="000000"/>
              </w:rPr>
            </w:pPr>
            <w:r w:rsidRPr="009E275D">
              <w:rPr>
                <w:color w:val="000000"/>
              </w:rPr>
              <w:t>- в 2020 году – 576,8 тыс. рублей;</w:t>
            </w:r>
          </w:p>
          <w:p w:rsidR="00272BD0" w:rsidRPr="009E275D" w:rsidRDefault="00272BD0" w:rsidP="009E275D">
            <w:pPr>
              <w:jc w:val="both"/>
              <w:rPr>
                <w:color w:val="000000"/>
              </w:rPr>
            </w:pPr>
            <w:r w:rsidRPr="009E275D">
              <w:rPr>
                <w:color w:val="000000"/>
              </w:rPr>
              <w:t>- в 2021 году – 141,00 тыс. рублей;</w:t>
            </w:r>
          </w:p>
          <w:p w:rsidR="00272BD0" w:rsidRPr="009E275D" w:rsidRDefault="00272BD0" w:rsidP="009E275D">
            <w:pPr>
              <w:jc w:val="both"/>
              <w:rPr>
                <w:color w:val="000000"/>
              </w:rPr>
            </w:pPr>
            <w:r w:rsidRPr="009E275D">
              <w:rPr>
                <w:color w:val="000000"/>
              </w:rPr>
              <w:t xml:space="preserve">- в 2022 году </w:t>
            </w:r>
            <w:r>
              <w:rPr>
                <w:color w:val="000000"/>
              </w:rPr>
              <w:t xml:space="preserve">- </w:t>
            </w:r>
            <w:r w:rsidRPr="00174B8A">
              <w:rPr>
                <w:color w:val="000000"/>
                <w:highlight w:val="yellow"/>
              </w:rPr>
              <w:t>441,18</w:t>
            </w:r>
            <w:r w:rsidRPr="009E275D">
              <w:rPr>
                <w:color w:val="000000"/>
              </w:rPr>
              <w:t xml:space="preserve"> тыс. рублей</w:t>
            </w:r>
          </w:p>
          <w:p w:rsidR="00272BD0" w:rsidRPr="009E275D" w:rsidRDefault="00272BD0" w:rsidP="009E275D">
            <w:pPr>
              <w:jc w:val="both"/>
              <w:rPr>
                <w:color w:val="000000"/>
              </w:rPr>
            </w:pPr>
            <w:r w:rsidRPr="009E275D">
              <w:rPr>
                <w:color w:val="000000"/>
              </w:rPr>
              <w:t>- в 2023 году – 111,0 тыс. рублей;</w:t>
            </w:r>
          </w:p>
          <w:p w:rsidR="00272BD0" w:rsidRPr="009E275D" w:rsidRDefault="00272BD0" w:rsidP="009E275D">
            <w:pPr>
              <w:jc w:val="both"/>
              <w:rPr>
                <w:color w:val="000000"/>
              </w:rPr>
            </w:pPr>
            <w:r w:rsidRPr="009E275D">
              <w:rPr>
                <w:color w:val="000000"/>
              </w:rPr>
              <w:t>- в 2024 году – 93,8 тыс. рублей;</w:t>
            </w:r>
          </w:p>
          <w:p w:rsidR="00272BD0" w:rsidRPr="009E275D" w:rsidRDefault="00272BD0" w:rsidP="009E275D">
            <w:pPr>
              <w:jc w:val="both"/>
              <w:rPr>
                <w:color w:val="000000"/>
              </w:rPr>
            </w:pPr>
            <w:r w:rsidRPr="009E275D">
              <w:rPr>
                <w:color w:val="000000"/>
              </w:rPr>
              <w:t>- в 2025 году – 924,91 тыс. рублей;</w:t>
            </w:r>
          </w:p>
          <w:p w:rsidR="00272BD0" w:rsidRDefault="00272BD0" w:rsidP="009E275D">
            <w:pPr>
              <w:jc w:val="both"/>
              <w:rPr>
                <w:color w:val="000000"/>
              </w:rPr>
            </w:pPr>
            <w:r w:rsidRPr="009E275D">
              <w:rPr>
                <w:color w:val="000000"/>
              </w:rPr>
              <w:t>- в 2026 году – 948,03 тыс. рублей;</w:t>
            </w:r>
          </w:p>
          <w:p w:rsidR="00272BD0" w:rsidRPr="00945107" w:rsidRDefault="00272BD0" w:rsidP="00C31A37">
            <w:pPr>
              <w:jc w:val="both"/>
              <w:rPr>
                <w:color w:val="000000"/>
              </w:rPr>
            </w:pPr>
          </w:p>
        </w:tc>
      </w:tr>
      <w:tr w:rsidR="00272BD0" w:rsidRPr="00945107" w:rsidTr="00965B3F">
        <w:trPr>
          <w:trHeight w:val="1195"/>
        </w:trPr>
        <w:tc>
          <w:tcPr>
            <w:tcW w:w="3689" w:type="dxa"/>
          </w:tcPr>
          <w:p w:rsidR="00272BD0" w:rsidRPr="00945107" w:rsidRDefault="00272BD0" w:rsidP="00965B3F">
            <w:pPr>
              <w:jc w:val="both"/>
            </w:pPr>
            <w:r w:rsidRPr="00945107">
              <w:t>Основные ожидаемые результаты реализации подпрограммы (по итогам и по годам реализации)</w:t>
            </w:r>
          </w:p>
        </w:tc>
        <w:tc>
          <w:tcPr>
            <w:tcW w:w="5882" w:type="dxa"/>
          </w:tcPr>
          <w:p w:rsidR="00272BD0" w:rsidRPr="00945107" w:rsidRDefault="00272BD0" w:rsidP="00965B3F">
            <w:r w:rsidRPr="00945107">
              <w:t>- обеспечить выполнение мероприятий по</w:t>
            </w:r>
            <w:r w:rsidRPr="00945107">
              <w:br/>
              <w:t>строительству и модернизации систем водоснабжения, водоотведения</w:t>
            </w:r>
            <w:r w:rsidRPr="00945107">
              <w:br/>
              <w:t>направленных на подключение строящихся и</w:t>
            </w:r>
            <w:r w:rsidRPr="00945107">
              <w:br/>
              <w:t xml:space="preserve">модернизируемых объектов; </w:t>
            </w:r>
            <w:r w:rsidRPr="00945107">
              <w:br/>
              <w:t xml:space="preserve">- провести модернизацию и заменить технологическое оборудование на более производительное и современное; </w:t>
            </w:r>
            <w:r w:rsidRPr="00945107">
              <w:br/>
              <w:t xml:space="preserve">- выполнить мероприятия по энергосбережению; </w:t>
            </w:r>
            <w:r w:rsidRPr="00945107">
              <w:br/>
              <w:t>- улучшить качество и обеспечить надежность</w:t>
            </w:r>
            <w:r w:rsidRPr="00945107">
              <w:br/>
              <w:t xml:space="preserve">предоставляемых услуг; </w:t>
            </w:r>
            <w:r w:rsidRPr="00945107">
              <w:br/>
              <w:t>сократить аварийность при предоставлении</w:t>
            </w:r>
            <w:r w:rsidRPr="00945107">
              <w:br/>
              <w:t xml:space="preserve">коммунальных услуг и тем самым сократить потери коммунальных ресурсов </w:t>
            </w:r>
          </w:p>
          <w:p w:rsidR="00272BD0" w:rsidRPr="00945107" w:rsidRDefault="00272BD0" w:rsidP="00965B3F">
            <w:pPr>
              <w:jc w:val="both"/>
            </w:pPr>
            <w:r w:rsidRPr="00945107">
              <w:t>- повысить уровень инвестиционной привлекательности Максимовского сельского поселения</w:t>
            </w:r>
          </w:p>
        </w:tc>
      </w:tr>
    </w:tbl>
    <w:p w:rsidR="00272BD0" w:rsidRPr="00945107" w:rsidRDefault="00272BD0" w:rsidP="000A218F">
      <w:pPr>
        <w:autoSpaceDE w:val="0"/>
        <w:autoSpaceDN w:val="0"/>
        <w:adjustRightInd w:val="0"/>
        <w:ind w:firstLine="540"/>
        <w:jc w:val="both"/>
      </w:pPr>
    </w:p>
    <w:p w:rsidR="00272BD0" w:rsidRPr="00945107" w:rsidRDefault="00272BD0" w:rsidP="000A218F">
      <w:pPr>
        <w:autoSpaceDE w:val="0"/>
        <w:autoSpaceDN w:val="0"/>
        <w:adjustRightInd w:val="0"/>
        <w:ind w:firstLine="540"/>
        <w:jc w:val="both"/>
      </w:pPr>
    </w:p>
    <w:p w:rsidR="00272BD0" w:rsidRPr="00945107" w:rsidRDefault="00272BD0" w:rsidP="000A218F">
      <w:pPr>
        <w:jc w:val="center"/>
      </w:pPr>
      <w:r w:rsidRPr="00945107">
        <w:t>10.6.1. Общие положения</w:t>
      </w:r>
    </w:p>
    <w:p w:rsidR="00272BD0" w:rsidRPr="00945107" w:rsidRDefault="00272BD0" w:rsidP="000A218F"/>
    <w:p w:rsidR="00272BD0" w:rsidRPr="00945107" w:rsidRDefault="00272BD0" w:rsidP="000A218F">
      <w:r w:rsidRPr="00945107">
        <w:t xml:space="preserve">Подпрограмма Максимовского сельского поселения Шербакульскго муниципального района «Комплексное развитие систем коммунальной инфраструктуры Максимовского сельского поселения на 2020-2026 годы» (далее именуется подпрограмма), предусматривает внедрение </w:t>
      </w:r>
      <w:r w:rsidRPr="00945107">
        <w:lastRenderedPageBreak/>
        <w:t>механизмов проведения реконструкции, модернизации и комплексного обновления объектов коммунального назначения.</w:t>
      </w:r>
    </w:p>
    <w:p w:rsidR="00272BD0" w:rsidRPr="00945107" w:rsidRDefault="00272BD0" w:rsidP="000A218F">
      <w:r w:rsidRPr="00945107">
        <w:t>подпрограмма предусматривает как решение задач ликвидации сверхнормативного износа основных фондов, внедрение ресурсосберегающих технологий, так и разработку и широкое внедрение мер по стимулированию эффективного и рационального хозяйствования жилищно-коммунальных предприятий, максимального использования ими всех доступных ресурсов, включая собственные, для решения задач надежного и устойчивого обслуживания потребителей.</w:t>
      </w:r>
    </w:p>
    <w:p w:rsidR="00272BD0" w:rsidRPr="00945107" w:rsidRDefault="00272BD0" w:rsidP="000A218F">
      <w:r w:rsidRPr="00945107">
        <w:t>Капитальный ремонт существующей системы электроснабжения, водоснабжения, водоотведения, теплоснабжения отвечает интересам жителей Максимовского сельского поселения Шербакульского муниципального района и позволит:</w:t>
      </w:r>
    </w:p>
    <w:p w:rsidR="00272BD0" w:rsidRPr="00945107" w:rsidRDefault="00272BD0" w:rsidP="000A218F">
      <w:r w:rsidRPr="00945107">
        <w:t>повысить комфортность условий проживания населения на территории Максимовского сельского поселения за счет повышения качества предоставляемых жилищно-коммунальных услуг с одновременным снижением нерациональных затрат;</w:t>
      </w:r>
    </w:p>
    <w:p w:rsidR="00272BD0" w:rsidRPr="00945107" w:rsidRDefault="00272BD0" w:rsidP="000A218F">
      <w:r w:rsidRPr="00945107">
        <w:t>повысить эффективность, устойчивость и надежность функционирования жилищно-коммунальных систем жизнеобеспечения населения;</w:t>
      </w:r>
    </w:p>
    <w:p w:rsidR="00272BD0" w:rsidRPr="00945107" w:rsidRDefault="00272BD0" w:rsidP="000A218F">
      <w:r w:rsidRPr="00945107">
        <w:t>- формирования рыночных механизмов функционирования жилищно-коммунальной инфраструктуры и условий для привлечения инвестиций.</w:t>
      </w:r>
    </w:p>
    <w:p w:rsidR="00272BD0" w:rsidRPr="00945107" w:rsidRDefault="00272BD0" w:rsidP="000A218F">
      <w:r w:rsidRPr="00945107">
        <w:t>Капитальный ремонт существующей системы электроснабжения, водоснабжения, водоотведения, теплоснабжения — это проведение работ по замене их на более долговечные и экономичные, в целях улучшения эксплуатационных показателей объектов ЖКХ.</w:t>
      </w:r>
    </w:p>
    <w:p w:rsidR="00272BD0" w:rsidRPr="00945107" w:rsidRDefault="00272BD0" w:rsidP="000A218F">
      <w:r w:rsidRPr="00945107">
        <w:t>В связи с тем, что Максимовское сельское поселение из-за ограниченных возможностей местного бюджета не имеет возможности самостоятельно решить проблему реконструкции, модернизации и капитального ремонта объектов жилищно-коммунального хозяйства в целях улучшения качества предоставления коммунальных услуг, финансирование мероприятий Программы необходимо осуществлять за счет средств, областного, районного и местного бюджета, средств, полученных за счет регулируемых надбавок к ценам (тарифам) для потребителей и внебюджетных источников.</w:t>
      </w:r>
    </w:p>
    <w:p w:rsidR="00272BD0" w:rsidRPr="00945107" w:rsidRDefault="00272BD0" w:rsidP="000A218F"/>
    <w:p w:rsidR="00272BD0" w:rsidRPr="00945107" w:rsidRDefault="00272BD0" w:rsidP="000A218F">
      <w:pPr>
        <w:rPr>
          <w:b/>
        </w:rPr>
      </w:pPr>
      <w:r w:rsidRPr="00945107">
        <w:rPr>
          <w:b/>
        </w:rPr>
        <w:t>Характеристика состояния инженерной инфраструктуры.</w:t>
      </w:r>
    </w:p>
    <w:p w:rsidR="00272BD0" w:rsidRPr="00945107" w:rsidRDefault="00272BD0" w:rsidP="000A218F"/>
    <w:p w:rsidR="00272BD0" w:rsidRPr="00945107" w:rsidRDefault="00272BD0" w:rsidP="000A218F">
      <w:pPr>
        <w:rPr>
          <w:b/>
        </w:rPr>
      </w:pPr>
      <w:r w:rsidRPr="00945107">
        <w:rPr>
          <w:b/>
        </w:rPr>
        <w:t>1. Водоснабжение</w:t>
      </w:r>
    </w:p>
    <w:p w:rsidR="00272BD0" w:rsidRPr="00945107" w:rsidRDefault="00272BD0" w:rsidP="000A218F">
      <w:r w:rsidRPr="00945107">
        <w:t>В с. Максимовка система водоснабжения централизованная.</w:t>
      </w:r>
    </w:p>
    <w:p w:rsidR="00272BD0" w:rsidRPr="00945107" w:rsidRDefault="00272BD0" w:rsidP="000A218F">
      <w:r w:rsidRPr="00945107">
        <w:t>Система водоснабжения с.  Максимовка включает в себя:</w:t>
      </w:r>
    </w:p>
    <w:p w:rsidR="00272BD0" w:rsidRPr="00945107" w:rsidRDefault="00272BD0" w:rsidP="000A218F">
      <w:r w:rsidRPr="00945107">
        <w:t>хозяйственно-питьевой водопровод выполненный из чугунной трубы  100 мм, общей протяженностью 3000м. На территории с. Максимовка -7 колонок.</w:t>
      </w:r>
    </w:p>
    <w:p w:rsidR="00272BD0" w:rsidRPr="00945107" w:rsidRDefault="00272BD0" w:rsidP="000A218F">
      <w:r w:rsidRPr="00945107">
        <w:t>Водоснабжение д.Ларга,  д. Путиловка, д. Елизаветино осуществляется с помощью колодцев.</w:t>
      </w:r>
    </w:p>
    <w:p w:rsidR="00272BD0" w:rsidRPr="00945107" w:rsidRDefault="00272BD0" w:rsidP="000A218F">
      <w:r w:rsidRPr="00945107">
        <w:t xml:space="preserve"> Анализируя существующее состояние систем водоснабжения в населенных пунктах Максимовского сельского поселения выявлено:.</w:t>
      </w:r>
    </w:p>
    <w:p w:rsidR="00272BD0" w:rsidRPr="00945107" w:rsidRDefault="00272BD0" w:rsidP="000A218F">
      <w:r w:rsidRPr="00945107">
        <w:t>Для обеспечения населенного пункта централизованной системой водоснабжения надлежащего качества необходимо при подготовке, транспортировании и хранении воды, используемой на хозяйственно-питьевые нужды, применять реагенты, внутренние антикоррозионные покрытия, а также фильтрующие материалы, соответствующие требованиям Федеральной службы по надзору в сфере защиты прав потребителей и благополучия человека для применения в практике хозяйственно-питьевого водоснабжения.</w:t>
      </w:r>
    </w:p>
    <w:p w:rsidR="00272BD0" w:rsidRPr="00945107" w:rsidRDefault="00272BD0" w:rsidP="000A218F"/>
    <w:p w:rsidR="00272BD0" w:rsidRPr="00945107" w:rsidRDefault="00272BD0" w:rsidP="000A218F"/>
    <w:p w:rsidR="00272BD0" w:rsidRPr="00945107" w:rsidRDefault="00272BD0" w:rsidP="000A218F">
      <w:pPr>
        <w:rPr>
          <w:b/>
        </w:rPr>
      </w:pPr>
      <w:r w:rsidRPr="00945107">
        <w:rPr>
          <w:b/>
        </w:rPr>
        <w:t xml:space="preserve">  2. Теплоснабжение</w:t>
      </w:r>
    </w:p>
    <w:p w:rsidR="00272BD0" w:rsidRPr="00945107" w:rsidRDefault="00272BD0" w:rsidP="000A218F"/>
    <w:p w:rsidR="00272BD0" w:rsidRPr="00945107" w:rsidRDefault="00272BD0" w:rsidP="000A218F">
      <w:r w:rsidRPr="00945107">
        <w:t>Система теплоснабжения с. Максимовка централизованная. Источниками теплоснабжения являются:</w:t>
      </w:r>
    </w:p>
    <w:p w:rsidR="00272BD0" w:rsidRPr="00945107" w:rsidRDefault="00272BD0" w:rsidP="000A218F">
      <w:r w:rsidRPr="00945107">
        <w:t>- котельная по ул. Ленина 21, установленной мощностью 1971 Гкал/ч. Вид топлива — газ. Температурный график 95/70 °С. Тепловые сети от котельной диаметром 80  протяженностью 1000 м.</w:t>
      </w:r>
    </w:p>
    <w:p w:rsidR="00272BD0" w:rsidRPr="00945107" w:rsidRDefault="00272BD0" w:rsidP="000A218F">
      <w:r w:rsidRPr="00945107">
        <w:lastRenderedPageBreak/>
        <w:t>Система теплоснабжения здания школы, ФАПа, детского сада, ДК с. Максимовка централизованная. Источниками теплоснабжения является котельная.</w:t>
      </w:r>
    </w:p>
    <w:p w:rsidR="00272BD0" w:rsidRPr="00945107" w:rsidRDefault="00272BD0" w:rsidP="000A218F">
      <w:r w:rsidRPr="00945107">
        <w:t>Газопроводная сеть. Протяженность 4409 п.м.</w:t>
      </w:r>
    </w:p>
    <w:p w:rsidR="00272BD0" w:rsidRPr="00945107" w:rsidRDefault="00272BD0" w:rsidP="000A218F">
      <w:r w:rsidRPr="00945107">
        <w:t xml:space="preserve">Здание администрации поселения отапливается газом. </w:t>
      </w:r>
    </w:p>
    <w:p w:rsidR="00272BD0" w:rsidRPr="00945107" w:rsidRDefault="00272BD0" w:rsidP="000A218F">
      <w:r w:rsidRPr="00945107">
        <w:t xml:space="preserve"> Теплоснабжение населения поселения соответствует нормативам. </w:t>
      </w:r>
    </w:p>
    <w:p w:rsidR="00272BD0" w:rsidRPr="00945107" w:rsidRDefault="00272BD0" w:rsidP="000A218F"/>
    <w:p w:rsidR="00272BD0" w:rsidRPr="00945107" w:rsidRDefault="00272BD0" w:rsidP="000A218F">
      <w:pPr>
        <w:rPr>
          <w:b/>
        </w:rPr>
      </w:pPr>
      <w:r w:rsidRPr="00945107">
        <w:rPr>
          <w:b/>
        </w:rPr>
        <w:t>3. Электроснабжение</w:t>
      </w:r>
    </w:p>
    <w:p w:rsidR="00272BD0" w:rsidRPr="00945107" w:rsidRDefault="00272BD0" w:rsidP="000A218F"/>
    <w:p w:rsidR="00272BD0" w:rsidRPr="00945107" w:rsidRDefault="00272BD0" w:rsidP="000A218F">
      <w:r w:rsidRPr="00945107">
        <w:t>Система электроснабжения Максимовского сельского поселения централизованная. Основными источниками электроснабжения являются понизительные подстанции (ПС):</w:t>
      </w:r>
    </w:p>
    <w:p w:rsidR="00272BD0" w:rsidRPr="00945107" w:rsidRDefault="00272BD0" w:rsidP="000A218F">
      <w:pPr>
        <w:jc w:val="both"/>
      </w:pPr>
      <w:r w:rsidRPr="00945107">
        <w:t xml:space="preserve">Услуги по электроснабжению  предоставляет  АК «Омскэнерго».  Обслуживание  электрических  сетей  уличного  освещения  в  поселение   также  осуществляет  АК «Омскэнерго». Система электроснабжения  в Максимовском поселении изношена: на протяжении нескольких лет ремонт не производился. В течение пяти лет запланировано произвести замену сгнивших и деформированных деревянных опор на железобетонные, заменить голый провод на СИП. </w:t>
      </w:r>
    </w:p>
    <w:p w:rsidR="00272BD0" w:rsidRPr="00945107" w:rsidRDefault="00272BD0" w:rsidP="000A218F">
      <w:r w:rsidRPr="00945107">
        <w:rPr>
          <w:color w:val="000000"/>
        </w:rPr>
        <w:t xml:space="preserve">Согласно паспорту </w:t>
      </w:r>
      <w:r w:rsidRPr="00945107">
        <w:t xml:space="preserve">программы Шербакульского муниципального района </w:t>
      </w:r>
    </w:p>
    <w:p w:rsidR="00272BD0" w:rsidRPr="00945107" w:rsidRDefault="00272BD0" w:rsidP="000A218F">
      <w:r w:rsidRPr="00945107">
        <w:t>Омской области «Развитие экономического потенциала Шербакульского муниципального района Омской области на 2020-2026 годы»</w:t>
      </w:r>
    </w:p>
    <w:p w:rsidR="00272BD0" w:rsidRPr="00945107" w:rsidRDefault="00272BD0" w:rsidP="000A218F">
      <w:r w:rsidRPr="00945107">
        <w:t xml:space="preserve"> «Энергосбережение и повышение энергетической эффективности по Максимовскому сельскому поселению Шербакульского муниципального района на 2020-2026 годы»</w:t>
      </w:r>
    </w:p>
    <w:p w:rsidR="00272BD0" w:rsidRPr="00945107" w:rsidRDefault="00272BD0" w:rsidP="00E742F0">
      <w:pPr>
        <w:jc w:val="both"/>
      </w:pPr>
    </w:p>
    <w:p w:rsidR="00272BD0" w:rsidRPr="00945107" w:rsidRDefault="00272BD0" w:rsidP="000A218F">
      <w:pPr>
        <w:widowControl w:val="0"/>
        <w:autoSpaceDE w:val="0"/>
        <w:autoSpaceDN w:val="0"/>
        <w:adjustRightInd w:val="0"/>
        <w:jc w:val="both"/>
        <w:rPr>
          <w:bCs/>
        </w:rPr>
      </w:pPr>
    </w:p>
    <w:p w:rsidR="00272BD0" w:rsidRPr="00945107" w:rsidRDefault="00272BD0" w:rsidP="000A218F">
      <w:pPr>
        <w:numPr>
          <w:ilvl w:val="0"/>
          <w:numId w:val="11"/>
        </w:numPr>
        <w:rPr>
          <w:b/>
        </w:rPr>
      </w:pPr>
      <w:r w:rsidRPr="00945107">
        <w:rPr>
          <w:b/>
        </w:rPr>
        <w:t>План развития поселения, план прогнозируемой застройки</w:t>
      </w:r>
    </w:p>
    <w:p w:rsidR="00272BD0" w:rsidRPr="00945107" w:rsidRDefault="00272BD0" w:rsidP="000A218F">
      <w:r w:rsidRPr="00945107">
        <w:t>В состав Максимовского сельского поселения входят 4 населенных пунктов:</w:t>
      </w:r>
    </w:p>
    <w:p w:rsidR="00272BD0" w:rsidRPr="00945107" w:rsidRDefault="00272BD0" w:rsidP="000A218F">
      <w:r w:rsidRPr="00945107">
        <w:t>с. Максимовка</w:t>
      </w:r>
    </w:p>
    <w:p w:rsidR="00272BD0" w:rsidRPr="00945107" w:rsidRDefault="00272BD0" w:rsidP="000A218F">
      <w:r w:rsidRPr="00945107">
        <w:t>д. Елизаветино</w:t>
      </w:r>
    </w:p>
    <w:p w:rsidR="00272BD0" w:rsidRPr="00945107" w:rsidRDefault="00272BD0" w:rsidP="000A218F">
      <w:r w:rsidRPr="00945107">
        <w:t>д. Путиловка</w:t>
      </w:r>
    </w:p>
    <w:p w:rsidR="00272BD0" w:rsidRPr="00945107" w:rsidRDefault="00272BD0" w:rsidP="000A218F">
      <w:r w:rsidRPr="00945107">
        <w:t>д. Ларга</w:t>
      </w:r>
    </w:p>
    <w:p w:rsidR="00272BD0" w:rsidRPr="00945107" w:rsidRDefault="00272BD0" w:rsidP="000A218F">
      <w:r w:rsidRPr="00945107">
        <w:t>Хозяйственным центром сельского поселения является с. Максимовка. Экономика Максимовского сельского  поселения ориентирована на сельское хозяйство.</w:t>
      </w:r>
    </w:p>
    <w:p w:rsidR="00272BD0" w:rsidRPr="00945107" w:rsidRDefault="00272BD0" w:rsidP="000A218F">
      <w:r w:rsidRPr="00945107">
        <w:t>Отрасль сельского хозяйства поселения образуют 2 сельскохозяйственных организаций, 1 КФХ и 4 индивидуальных предпринимателей, 181 ЛПХ, 6 юридических лиц .</w:t>
      </w:r>
    </w:p>
    <w:p w:rsidR="00272BD0" w:rsidRPr="00945107" w:rsidRDefault="00272BD0" w:rsidP="000A218F">
      <w:r w:rsidRPr="00945107">
        <w:t>В настоящее время в СПК «Максимовский» работает 160 человек, ИП «Бурма» работает 40 человек.</w:t>
      </w:r>
    </w:p>
    <w:p w:rsidR="00272BD0" w:rsidRPr="00945107" w:rsidRDefault="00272BD0" w:rsidP="000A218F">
      <w:r w:rsidRPr="00945107">
        <w:t>На перспективу основной профиль специализации поселения будет обусловлен сельскохозяйственной освоенностью территории, высоким уровнем развития растеневодства, что позволит развивать также переработку продукции. Важная роль в развитии экономического потенциала на перспективу принадлежит малому бизнесу, который обеспечивает создание дополнительных рабочих мест, способствует оптимизации структуры промышленного комплекса и насыщению рынка товарами и услугами.</w:t>
      </w:r>
    </w:p>
    <w:p w:rsidR="00272BD0" w:rsidRPr="00945107" w:rsidRDefault="00272BD0" w:rsidP="000A218F">
      <w:r w:rsidRPr="00945107">
        <w:t>Активное развитие сельского хозяйства – увеличение объемов выпускаемой продукции, модернизации производства являются определяющим фактором экономического роста поселения.</w:t>
      </w:r>
    </w:p>
    <w:p w:rsidR="00272BD0" w:rsidRPr="00945107" w:rsidRDefault="00272BD0" w:rsidP="000A218F">
      <w:r w:rsidRPr="00945107">
        <w:t xml:space="preserve">На территории поселения реализуется долгосрочная целевая программа «Развитие и поддержка малого и среднего бизнеса Шербакульского муниципального района Омской области на 2012-2015 годы». До 2024 года предполагается рост доли предприятий малого бизнеса, работающих в сфере предоставления услуг, в том числе услуг ЖКХ, общественного питания, бытового и социального обслуживания населения. </w:t>
      </w:r>
    </w:p>
    <w:p w:rsidR="00272BD0" w:rsidRPr="00945107" w:rsidRDefault="00272BD0" w:rsidP="000A218F">
      <w:pPr>
        <w:pStyle w:val="Default"/>
        <w:rPr>
          <w:color w:val="auto"/>
        </w:rPr>
      </w:pPr>
      <w:r w:rsidRPr="00945107">
        <w:t>Территория Максимовского сельского поселения в соответствии с нормативной потребностью обеспечена объектами социальной инфраструктуры: общеобразовательные школы – 1 ед., детские дошкольные учреждения – 1 ед.; дом культуры – 1 ед., сельские клубы – 2 ед. амбулатория – 2 ед., филиал ФГУП «Почта России»- 1 ед.</w:t>
      </w:r>
    </w:p>
    <w:p w:rsidR="00272BD0" w:rsidRPr="00945107" w:rsidRDefault="00272BD0" w:rsidP="000A218F">
      <w:pPr>
        <w:pStyle w:val="Default"/>
        <w:rPr>
          <w:color w:val="auto"/>
        </w:rPr>
      </w:pPr>
      <w:r w:rsidRPr="00945107">
        <w:rPr>
          <w:color w:val="auto"/>
        </w:rPr>
        <w:t xml:space="preserve"> Всего в этой сфере функционирования социальной инфраструктуры занят 65 человек.</w:t>
      </w:r>
    </w:p>
    <w:p w:rsidR="00272BD0" w:rsidRPr="00945107" w:rsidRDefault="00272BD0" w:rsidP="000A218F">
      <w:pPr>
        <w:pStyle w:val="Default"/>
      </w:pPr>
      <w:r w:rsidRPr="00945107">
        <w:lastRenderedPageBreak/>
        <w:t>На начало 2013 года в Максимовском сельском поселении численность постоянного населения составляла 1538человек.</w:t>
      </w:r>
    </w:p>
    <w:p w:rsidR="00272BD0" w:rsidRPr="00945107" w:rsidRDefault="00272BD0" w:rsidP="000A218F">
      <w:pPr>
        <w:pStyle w:val="Default"/>
      </w:pPr>
      <w:r w:rsidRPr="00945107">
        <w:t>Динамика численности населения Максимовского сельского поселения</w:t>
      </w:r>
    </w:p>
    <w:p w:rsidR="00272BD0" w:rsidRPr="00945107" w:rsidRDefault="00272BD0" w:rsidP="000A218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5"/>
        <w:gridCol w:w="2826"/>
        <w:gridCol w:w="2136"/>
        <w:gridCol w:w="2491"/>
      </w:tblGrid>
      <w:tr w:rsidR="00272BD0" w:rsidRPr="00945107" w:rsidTr="00965B3F">
        <w:tc>
          <w:tcPr>
            <w:tcW w:w="2515" w:type="dxa"/>
          </w:tcPr>
          <w:p w:rsidR="00272BD0" w:rsidRPr="00945107" w:rsidRDefault="00272BD0" w:rsidP="00965B3F">
            <w:pPr>
              <w:pStyle w:val="Default"/>
              <w:ind w:firstLine="708"/>
            </w:pPr>
            <w:r w:rsidRPr="00945107">
              <w:t>Наименование показателя</w:t>
            </w:r>
          </w:p>
        </w:tc>
        <w:tc>
          <w:tcPr>
            <w:tcW w:w="2826" w:type="dxa"/>
          </w:tcPr>
          <w:p w:rsidR="00272BD0" w:rsidRPr="00945107" w:rsidRDefault="00272BD0" w:rsidP="00965B3F">
            <w:pPr>
              <w:pStyle w:val="Default"/>
              <w:ind w:firstLine="708"/>
            </w:pPr>
            <w:r w:rsidRPr="00945107">
              <w:t>2016г</w:t>
            </w:r>
          </w:p>
        </w:tc>
        <w:tc>
          <w:tcPr>
            <w:tcW w:w="2136" w:type="dxa"/>
          </w:tcPr>
          <w:p w:rsidR="00272BD0" w:rsidRPr="00945107" w:rsidRDefault="00272BD0" w:rsidP="00965B3F">
            <w:pPr>
              <w:pStyle w:val="Default"/>
              <w:ind w:firstLine="708"/>
            </w:pPr>
            <w:r w:rsidRPr="00945107">
              <w:t>2017г</w:t>
            </w:r>
          </w:p>
        </w:tc>
        <w:tc>
          <w:tcPr>
            <w:tcW w:w="2491" w:type="dxa"/>
          </w:tcPr>
          <w:p w:rsidR="00272BD0" w:rsidRPr="00945107" w:rsidRDefault="00272BD0" w:rsidP="00965B3F">
            <w:pPr>
              <w:pStyle w:val="Default"/>
              <w:ind w:firstLine="708"/>
            </w:pPr>
            <w:r w:rsidRPr="00945107">
              <w:t>2018г</w:t>
            </w:r>
          </w:p>
        </w:tc>
      </w:tr>
      <w:tr w:rsidR="00272BD0" w:rsidRPr="00945107" w:rsidTr="00965B3F">
        <w:tc>
          <w:tcPr>
            <w:tcW w:w="2515" w:type="dxa"/>
          </w:tcPr>
          <w:p w:rsidR="00272BD0" w:rsidRPr="00945107" w:rsidRDefault="00272BD0" w:rsidP="00965B3F">
            <w:pPr>
              <w:pStyle w:val="Default"/>
              <w:ind w:firstLine="708"/>
            </w:pPr>
            <w:r w:rsidRPr="00945107">
              <w:t xml:space="preserve">Родилось, чел. </w:t>
            </w:r>
          </w:p>
          <w:p w:rsidR="00272BD0" w:rsidRPr="00945107" w:rsidRDefault="00272BD0" w:rsidP="00965B3F">
            <w:pPr>
              <w:pStyle w:val="Default"/>
              <w:ind w:firstLine="708"/>
            </w:pPr>
          </w:p>
        </w:tc>
        <w:tc>
          <w:tcPr>
            <w:tcW w:w="2826" w:type="dxa"/>
          </w:tcPr>
          <w:p w:rsidR="00272BD0" w:rsidRPr="00945107" w:rsidRDefault="00272BD0" w:rsidP="00965B3F">
            <w:pPr>
              <w:pStyle w:val="Default"/>
              <w:ind w:firstLine="708"/>
            </w:pPr>
            <w:r w:rsidRPr="00945107">
              <w:t>17</w:t>
            </w:r>
          </w:p>
        </w:tc>
        <w:tc>
          <w:tcPr>
            <w:tcW w:w="2136" w:type="dxa"/>
          </w:tcPr>
          <w:p w:rsidR="00272BD0" w:rsidRPr="00945107" w:rsidRDefault="00272BD0" w:rsidP="00965B3F">
            <w:pPr>
              <w:pStyle w:val="Default"/>
              <w:ind w:firstLine="708"/>
            </w:pPr>
            <w:r w:rsidRPr="00945107">
              <w:t>18</w:t>
            </w:r>
          </w:p>
        </w:tc>
        <w:tc>
          <w:tcPr>
            <w:tcW w:w="2491" w:type="dxa"/>
          </w:tcPr>
          <w:p w:rsidR="00272BD0" w:rsidRPr="00945107" w:rsidRDefault="00272BD0" w:rsidP="00965B3F">
            <w:pPr>
              <w:pStyle w:val="Default"/>
              <w:ind w:firstLine="708"/>
            </w:pPr>
            <w:r w:rsidRPr="00945107">
              <w:t>17</w:t>
            </w:r>
          </w:p>
        </w:tc>
      </w:tr>
      <w:tr w:rsidR="00272BD0" w:rsidRPr="00945107" w:rsidTr="00965B3F">
        <w:tc>
          <w:tcPr>
            <w:tcW w:w="2515" w:type="dxa"/>
          </w:tcPr>
          <w:p w:rsidR="00272BD0" w:rsidRPr="00945107" w:rsidRDefault="00272BD0" w:rsidP="00965B3F">
            <w:pPr>
              <w:pStyle w:val="Default"/>
              <w:ind w:firstLine="708"/>
            </w:pPr>
            <w:r w:rsidRPr="00945107">
              <w:t xml:space="preserve">Умерло, чел </w:t>
            </w:r>
          </w:p>
          <w:p w:rsidR="00272BD0" w:rsidRPr="00945107" w:rsidRDefault="00272BD0" w:rsidP="00965B3F">
            <w:pPr>
              <w:pStyle w:val="Default"/>
              <w:ind w:firstLine="708"/>
            </w:pPr>
          </w:p>
        </w:tc>
        <w:tc>
          <w:tcPr>
            <w:tcW w:w="2826" w:type="dxa"/>
          </w:tcPr>
          <w:p w:rsidR="00272BD0" w:rsidRPr="00945107" w:rsidRDefault="00272BD0" w:rsidP="00965B3F">
            <w:pPr>
              <w:pStyle w:val="Default"/>
              <w:ind w:firstLine="708"/>
            </w:pPr>
            <w:r w:rsidRPr="00945107">
              <w:t>15</w:t>
            </w:r>
          </w:p>
        </w:tc>
        <w:tc>
          <w:tcPr>
            <w:tcW w:w="2136" w:type="dxa"/>
          </w:tcPr>
          <w:p w:rsidR="00272BD0" w:rsidRPr="00945107" w:rsidRDefault="00272BD0" w:rsidP="00965B3F">
            <w:pPr>
              <w:pStyle w:val="Default"/>
            </w:pPr>
            <w:r w:rsidRPr="00945107">
              <w:t xml:space="preserve">            15</w:t>
            </w:r>
          </w:p>
        </w:tc>
        <w:tc>
          <w:tcPr>
            <w:tcW w:w="2491" w:type="dxa"/>
          </w:tcPr>
          <w:p w:rsidR="00272BD0" w:rsidRPr="00945107" w:rsidRDefault="00272BD0" w:rsidP="00965B3F">
            <w:pPr>
              <w:pStyle w:val="Default"/>
              <w:ind w:firstLine="708"/>
            </w:pPr>
            <w:r w:rsidRPr="00945107">
              <w:t>17</w:t>
            </w:r>
          </w:p>
        </w:tc>
      </w:tr>
      <w:tr w:rsidR="00272BD0" w:rsidRPr="00945107" w:rsidTr="00965B3F">
        <w:tc>
          <w:tcPr>
            <w:tcW w:w="2515" w:type="dxa"/>
          </w:tcPr>
          <w:p w:rsidR="00272BD0" w:rsidRPr="00945107" w:rsidRDefault="00272BD0" w:rsidP="00965B3F">
            <w:pPr>
              <w:pStyle w:val="Default"/>
              <w:ind w:firstLine="708"/>
            </w:pPr>
            <w:r w:rsidRPr="00945107">
              <w:t xml:space="preserve">прибыло; чел </w:t>
            </w:r>
          </w:p>
          <w:p w:rsidR="00272BD0" w:rsidRPr="00945107" w:rsidRDefault="00272BD0" w:rsidP="00965B3F">
            <w:pPr>
              <w:pStyle w:val="Default"/>
              <w:ind w:firstLine="708"/>
            </w:pPr>
          </w:p>
        </w:tc>
        <w:tc>
          <w:tcPr>
            <w:tcW w:w="2826" w:type="dxa"/>
          </w:tcPr>
          <w:p w:rsidR="00272BD0" w:rsidRPr="00945107" w:rsidRDefault="00272BD0" w:rsidP="00965B3F">
            <w:pPr>
              <w:pStyle w:val="Default"/>
              <w:ind w:firstLine="708"/>
            </w:pPr>
            <w:r w:rsidRPr="00945107">
              <w:t>6</w:t>
            </w:r>
          </w:p>
        </w:tc>
        <w:tc>
          <w:tcPr>
            <w:tcW w:w="2136" w:type="dxa"/>
          </w:tcPr>
          <w:p w:rsidR="00272BD0" w:rsidRPr="00945107" w:rsidRDefault="00272BD0" w:rsidP="00965B3F">
            <w:pPr>
              <w:pStyle w:val="Default"/>
              <w:ind w:firstLine="708"/>
            </w:pPr>
            <w:r w:rsidRPr="00945107">
              <w:t>47</w:t>
            </w:r>
          </w:p>
        </w:tc>
        <w:tc>
          <w:tcPr>
            <w:tcW w:w="2491" w:type="dxa"/>
          </w:tcPr>
          <w:p w:rsidR="00272BD0" w:rsidRPr="00945107" w:rsidRDefault="00272BD0" w:rsidP="00965B3F">
            <w:pPr>
              <w:pStyle w:val="Default"/>
              <w:ind w:firstLine="708"/>
            </w:pPr>
            <w:r w:rsidRPr="00945107">
              <w:t>55</w:t>
            </w:r>
          </w:p>
        </w:tc>
      </w:tr>
      <w:tr w:rsidR="00272BD0" w:rsidRPr="00945107" w:rsidTr="00965B3F">
        <w:tc>
          <w:tcPr>
            <w:tcW w:w="2515" w:type="dxa"/>
          </w:tcPr>
          <w:p w:rsidR="00272BD0" w:rsidRPr="00945107" w:rsidRDefault="00272BD0" w:rsidP="00965B3F">
            <w:pPr>
              <w:pStyle w:val="Default"/>
              <w:ind w:firstLine="708"/>
            </w:pPr>
            <w:r w:rsidRPr="00945107">
              <w:t xml:space="preserve">выбыло; чел. </w:t>
            </w:r>
          </w:p>
          <w:p w:rsidR="00272BD0" w:rsidRPr="00945107" w:rsidRDefault="00272BD0" w:rsidP="00965B3F">
            <w:pPr>
              <w:pStyle w:val="Default"/>
              <w:ind w:firstLine="708"/>
            </w:pPr>
          </w:p>
        </w:tc>
        <w:tc>
          <w:tcPr>
            <w:tcW w:w="2826" w:type="dxa"/>
          </w:tcPr>
          <w:p w:rsidR="00272BD0" w:rsidRPr="00945107" w:rsidRDefault="00272BD0" w:rsidP="00965B3F">
            <w:pPr>
              <w:pStyle w:val="Default"/>
              <w:ind w:firstLine="708"/>
            </w:pPr>
            <w:r w:rsidRPr="00945107">
              <w:t>72</w:t>
            </w:r>
          </w:p>
        </w:tc>
        <w:tc>
          <w:tcPr>
            <w:tcW w:w="2136" w:type="dxa"/>
          </w:tcPr>
          <w:p w:rsidR="00272BD0" w:rsidRPr="00945107" w:rsidRDefault="00272BD0" w:rsidP="00965B3F">
            <w:pPr>
              <w:pStyle w:val="Default"/>
              <w:ind w:firstLine="708"/>
            </w:pPr>
            <w:r w:rsidRPr="00945107">
              <w:t>40</w:t>
            </w:r>
          </w:p>
        </w:tc>
        <w:tc>
          <w:tcPr>
            <w:tcW w:w="2491" w:type="dxa"/>
          </w:tcPr>
          <w:p w:rsidR="00272BD0" w:rsidRPr="00945107" w:rsidRDefault="00272BD0" w:rsidP="00965B3F">
            <w:pPr>
              <w:pStyle w:val="Default"/>
              <w:ind w:firstLine="708"/>
            </w:pPr>
            <w:r w:rsidRPr="00945107">
              <w:t>99</w:t>
            </w:r>
          </w:p>
        </w:tc>
      </w:tr>
      <w:tr w:rsidR="00272BD0" w:rsidRPr="00945107" w:rsidTr="00965B3F">
        <w:tc>
          <w:tcPr>
            <w:tcW w:w="2515" w:type="dxa"/>
          </w:tcPr>
          <w:p w:rsidR="00272BD0" w:rsidRPr="00945107" w:rsidRDefault="00272BD0" w:rsidP="00965B3F">
            <w:pPr>
              <w:pStyle w:val="Default"/>
              <w:ind w:firstLine="708"/>
            </w:pPr>
            <w:r w:rsidRPr="00945107">
              <w:t xml:space="preserve">Численность населения на конец года,  чел. </w:t>
            </w:r>
          </w:p>
          <w:p w:rsidR="00272BD0" w:rsidRPr="00945107" w:rsidRDefault="00272BD0" w:rsidP="00965B3F">
            <w:pPr>
              <w:pStyle w:val="Default"/>
              <w:ind w:firstLine="708"/>
            </w:pPr>
          </w:p>
        </w:tc>
        <w:tc>
          <w:tcPr>
            <w:tcW w:w="2826" w:type="dxa"/>
          </w:tcPr>
          <w:p w:rsidR="00272BD0" w:rsidRPr="00945107" w:rsidRDefault="00272BD0" w:rsidP="00965B3F">
            <w:pPr>
              <w:pStyle w:val="Default"/>
              <w:ind w:firstLine="708"/>
            </w:pPr>
            <w:r w:rsidRPr="00945107">
              <w:t>1518</w:t>
            </w:r>
          </w:p>
        </w:tc>
        <w:tc>
          <w:tcPr>
            <w:tcW w:w="2136" w:type="dxa"/>
          </w:tcPr>
          <w:p w:rsidR="00272BD0" w:rsidRPr="00945107" w:rsidRDefault="00272BD0" w:rsidP="00965B3F">
            <w:pPr>
              <w:pStyle w:val="Default"/>
              <w:ind w:firstLine="708"/>
            </w:pPr>
            <w:r w:rsidRPr="00945107">
              <w:t>1506</w:t>
            </w:r>
          </w:p>
        </w:tc>
        <w:tc>
          <w:tcPr>
            <w:tcW w:w="2491" w:type="dxa"/>
          </w:tcPr>
          <w:p w:rsidR="00272BD0" w:rsidRPr="00945107" w:rsidRDefault="00272BD0" w:rsidP="00965B3F">
            <w:pPr>
              <w:pStyle w:val="Default"/>
              <w:ind w:firstLine="708"/>
            </w:pPr>
            <w:r w:rsidRPr="00945107">
              <w:t>1469</w:t>
            </w:r>
          </w:p>
        </w:tc>
      </w:tr>
    </w:tbl>
    <w:p w:rsidR="00272BD0" w:rsidRPr="00945107" w:rsidRDefault="00272BD0" w:rsidP="000A218F">
      <w:pPr>
        <w:pStyle w:val="Default"/>
      </w:pPr>
    </w:p>
    <w:p w:rsidR="00272BD0" w:rsidRPr="00945107" w:rsidRDefault="00272BD0" w:rsidP="000A218F">
      <w:pPr>
        <w:pStyle w:val="Default"/>
        <w:rPr>
          <w:color w:val="auto"/>
        </w:rPr>
      </w:pPr>
    </w:p>
    <w:p w:rsidR="00272BD0" w:rsidRPr="00945107" w:rsidRDefault="00272BD0" w:rsidP="000A218F">
      <w:pPr>
        <w:pStyle w:val="Default"/>
      </w:pPr>
      <w:r w:rsidRPr="00945107">
        <w:t>В период с 2016 по 2018 гг. смертность оставалась в среднем на уровне, при этом рождаемость заметно снизилась в последние годы. Миграционный прирост населения, значительно варьируясь по годам, в целом компенсирует естественную убыль. По сравнению с 2016 годом население поселения уменьшилось на 3,2% (49чел.).</w:t>
      </w:r>
    </w:p>
    <w:p w:rsidR="00272BD0" w:rsidRPr="00945107" w:rsidRDefault="00272BD0" w:rsidP="000A218F">
      <w:pPr>
        <w:pStyle w:val="Default"/>
      </w:pPr>
      <w:r w:rsidRPr="00945107">
        <w:t xml:space="preserve">Возрастная структура населения Максимовского сельского поселения характеризуется превышением доли лиц старше трудоспособного возраста (22,3%) над долей молодежи (15,3%), что  </w:t>
      </w:r>
    </w:p>
    <w:p w:rsidR="00272BD0" w:rsidRPr="00945107" w:rsidRDefault="00272BD0" w:rsidP="000A218F">
      <w:pPr>
        <w:pStyle w:val="Default"/>
        <w:rPr>
          <w:color w:val="auto"/>
        </w:rPr>
      </w:pPr>
      <w:r w:rsidRPr="00945107">
        <w:rPr>
          <w:color w:val="auto"/>
        </w:rPr>
        <w:t>соответствует ситуации в целом по району. Тем не менее, отмечается рост доли молодого населения.</w:t>
      </w:r>
    </w:p>
    <w:p w:rsidR="00272BD0" w:rsidRPr="00945107" w:rsidRDefault="00272BD0" w:rsidP="00E742F0">
      <w:pPr>
        <w:pStyle w:val="Default"/>
        <w:tabs>
          <w:tab w:val="left" w:pos="986"/>
          <w:tab w:val="left" w:pos="2076"/>
          <w:tab w:val="left" w:pos="3115"/>
        </w:tabs>
      </w:pPr>
      <w:r w:rsidRPr="00945107">
        <w:tab/>
      </w:r>
      <w:r w:rsidRPr="00945107">
        <w:tab/>
      </w:r>
    </w:p>
    <w:p w:rsidR="00272BD0" w:rsidRPr="00945107" w:rsidRDefault="00272BD0" w:rsidP="000A218F">
      <w:pPr>
        <w:pStyle w:val="Default"/>
      </w:pPr>
      <w:r w:rsidRPr="00945107">
        <w:t>Общая площадь жилищного фонда поселения составляет 32080 кв.м. В Максимовском поселении много старых домов, 1953 г постройки. Средний уровень жилищной обеспеченности составляет 15,7 кв. м/чел, что гораздо ниже среднего показателя по Российской Федерации. Соответственно, до 2020 года необходимо наращивать объемы жилищного строительства.</w:t>
      </w:r>
    </w:p>
    <w:p w:rsidR="00272BD0" w:rsidRPr="00945107" w:rsidRDefault="00272BD0" w:rsidP="000A218F">
      <w:pPr>
        <w:pStyle w:val="Default"/>
      </w:pPr>
      <w:r w:rsidRPr="00945107">
        <w:t>Структура жилищного фонда</w:t>
      </w:r>
    </w:p>
    <w:p w:rsidR="00272BD0" w:rsidRPr="00945107" w:rsidRDefault="00272BD0" w:rsidP="000A218F">
      <w:pPr>
        <w:pStyle w:val="Default"/>
      </w:pPr>
    </w:p>
    <w:p w:rsidR="00272BD0" w:rsidRPr="00945107" w:rsidRDefault="00272BD0" w:rsidP="000A218F">
      <w:pPr>
        <w:pStyle w:val="Default"/>
      </w:pPr>
    </w:p>
    <w:p w:rsidR="00272BD0" w:rsidRPr="00945107" w:rsidRDefault="00272BD0" w:rsidP="000A218F">
      <w:pPr>
        <w:pStyle w:val="Default"/>
      </w:pPr>
    </w:p>
    <w:p w:rsidR="00272BD0" w:rsidRPr="00945107" w:rsidRDefault="00272BD0" w:rsidP="000A218F">
      <w:pPr>
        <w:pStyle w:val="Default"/>
      </w:pPr>
    </w:p>
    <w:p w:rsidR="00272BD0" w:rsidRPr="00945107" w:rsidRDefault="00272BD0" w:rsidP="000A218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5"/>
        <w:gridCol w:w="4983"/>
      </w:tblGrid>
      <w:tr w:rsidR="00272BD0" w:rsidRPr="00945107" w:rsidTr="00965B3F">
        <w:tc>
          <w:tcPr>
            <w:tcW w:w="4997" w:type="dxa"/>
          </w:tcPr>
          <w:p w:rsidR="00272BD0" w:rsidRPr="00945107" w:rsidRDefault="00272BD0" w:rsidP="00965B3F">
            <w:pPr>
              <w:pStyle w:val="Default"/>
              <w:ind w:firstLine="708"/>
            </w:pPr>
            <w:r w:rsidRPr="00945107">
              <w:t xml:space="preserve">Этажность </w:t>
            </w:r>
          </w:p>
        </w:tc>
        <w:tc>
          <w:tcPr>
            <w:tcW w:w="4997" w:type="dxa"/>
          </w:tcPr>
          <w:p w:rsidR="00272BD0" w:rsidRPr="00945107" w:rsidRDefault="00272BD0" w:rsidP="00965B3F">
            <w:pPr>
              <w:pStyle w:val="Default"/>
              <w:ind w:firstLine="708"/>
            </w:pPr>
            <w:r w:rsidRPr="00945107">
              <w:t xml:space="preserve">Всего, по всем видам собственности,  кв. м общей площади </w:t>
            </w:r>
          </w:p>
        </w:tc>
      </w:tr>
      <w:tr w:rsidR="00272BD0" w:rsidRPr="00945107" w:rsidTr="00965B3F">
        <w:tc>
          <w:tcPr>
            <w:tcW w:w="4997" w:type="dxa"/>
          </w:tcPr>
          <w:p w:rsidR="00272BD0" w:rsidRPr="00945107" w:rsidRDefault="00272BD0" w:rsidP="00965B3F">
            <w:pPr>
              <w:pStyle w:val="Default"/>
              <w:ind w:firstLine="708"/>
              <w:rPr>
                <w:color w:val="auto"/>
              </w:rPr>
            </w:pPr>
            <w:r w:rsidRPr="00945107">
              <w:rPr>
                <w:color w:val="auto"/>
              </w:rPr>
              <w:t>Жилые дома</w:t>
            </w:r>
          </w:p>
        </w:tc>
        <w:tc>
          <w:tcPr>
            <w:tcW w:w="4997" w:type="dxa"/>
          </w:tcPr>
          <w:p w:rsidR="00272BD0" w:rsidRPr="00945107" w:rsidRDefault="00272BD0" w:rsidP="00965B3F">
            <w:pPr>
              <w:ind w:firstLine="708"/>
            </w:pPr>
            <w:r w:rsidRPr="00945107">
              <w:t>11440</w:t>
            </w:r>
          </w:p>
          <w:p w:rsidR="00272BD0" w:rsidRPr="00945107" w:rsidRDefault="00272BD0" w:rsidP="00965B3F">
            <w:pPr>
              <w:pStyle w:val="Default"/>
              <w:ind w:firstLine="708"/>
              <w:rPr>
                <w:color w:val="auto"/>
              </w:rPr>
            </w:pPr>
          </w:p>
        </w:tc>
      </w:tr>
      <w:tr w:rsidR="00272BD0" w:rsidRPr="00945107" w:rsidTr="00965B3F">
        <w:tc>
          <w:tcPr>
            <w:tcW w:w="4997" w:type="dxa"/>
          </w:tcPr>
          <w:p w:rsidR="00272BD0" w:rsidRPr="00945107" w:rsidRDefault="00272BD0" w:rsidP="00965B3F">
            <w:pPr>
              <w:pStyle w:val="Default"/>
              <w:ind w:firstLine="708"/>
              <w:rPr>
                <w:color w:val="auto"/>
              </w:rPr>
            </w:pPr>
            <w:r w:rsidRPr="00945107">
              <w:rPr>
                <w:color w:val="auto"/>
              </w:rPr>
              <w:t>Многоквартирные жилые дома</w:t>
            </w:r>
          </w:p>
        </w:tc>
        <w:tc>
          <w:tcPr>
            <w:tcW w:w="4997" w:type="dxa"/>
          </w:tcPr>
          <w:p w:rsidR="00272BD0" w:rsidRPr="00945107" w:rsidRDefault="00272BD0" w:rsidP="00965B3F">
            <w:pPr>
              <w:ind w:firstLine="708"/>
            </w:pPr>
            <w:r w:rsidRPr="00945107">
              <w:t>20640</w:t>
            </w:r>
          </w:p>
          <w:p w:rsidR="00272BD0" w:rsidRPr="00945107" w:rsidRDefault="00272BD0" w:rsidP="00965B3F">
            <w:pPr>
              <w:pStyle w:val="Default"/>
              <w:ind w:firstLine="708"/>
              <w:rPr>
                <w:color w:val="auto"/>
              </w:rPr>
            </w:pPr>
          </w:p>
        </w:tc>
      </w:tr>
      <w:tr w:rsidR="00272BD0" w:rsidRPr="00945107" w:rsidTr="00965B3F">
        <w:tc>
          <w:tcPr>
            <w:tcW w:w="4997" w:type="dxa"/>
          </w:tcPr>
          <w:p w:rsidR="00272BD0" w:rsidRPr="00945107" w:rsidRDefault="00272BD0" w:rsidP="00965B3F">
            <w:pPr>
              <w:pStyle w:val="Default"/>
              <w:ind w:firstLine="708"/>
              <w:rPr>
                <w:color w:val="auto"/>
              </w:rPr>
            </w:pPr>
            <w:r w:rsidRPr="00945107">
              <w:rPr>
                <w:color w:val="auto"/>
              </w:rPr>
              <w:t>Ветхий фонд</w:t>
            </w:r>
          </w:p>
        </w:tc>
        <w:tc>
          <w:tcPr>
            <w:tcW w:w="4997" w:type="dxa"/>
          </w:tcPr>
          <w:p w:rsidR="00272BD0" w:rsidRPr="00945107" w:rsidRDefault="00272BD0" w:rsidP="00965B3F">
            <w:pPr>
              <w:pStyle w:val="Default"/>
              <w:ind w:firstLine="708"/>
              <w:rPr>
                <w:color w:val="auto"/>
              </w:rPr>
            </w:pPr>
            <w:r w:rsidRPr="00945107">
              <w:rPr>
                <w:color w:val="auto"/>
              </w:rPr>
              <w:t>9000</w:t>
            </w:r>
          </w:p>
        </w:tc>
      </w:tr>
    </w:tbl>
    <w:p w:rsidR="00272BD0" w:rsidRPr="00945107" w:rsidRDefault="00272BD0" w:rsidP="000A218F">
      <w:pPr>
        <w:pStyle w:val="Default"/>
      </w:pPr>
      <w:r w:rsidRPr="00945107">
        <w:t xml:space="preserve">Уровень износа жилищного фонда составляет 28%. </w:t>
      </w:r>
    </w:p>
    <w:p w:rsidR="00272BD0" w:rsidRPr="00945107" w:rsidRDefault="00272BD0" w:rsidP="000A218F">
      <w:pPr>
        <w:pStyle w:val="Default"/>
      </w:pPr>
      <w:r w:rsidRPr="00945107">
        <w:t xml:space="preserve">Новое жилищное строительство в последние годы осуществляется преимущественно за счет индивидуального жилищного строительства. В среднем за год вводится 100 кв. м всего нового жилищного фонда (индивидуальный жилищный фонд). По данным на 01.01.19 г. в очереди на улучшение жилищных условий в Максимовском сельском поселнии состоит 60 человек (20 </w:t>
      </w:r>
      <w:r w:rsidRPr="00945107">
        <w:lastRenderedPageBreak/>
        <w:t>семьи). С учетом нормы предоставления жилья общей площади на человека (18 кв. м) площадь требуемого жилого фонда составляет 1080 кв. м.</w:t>
      </w:r>
    </w:p>
    <w:p w:rsidR="00272BD0" w:rsidRPr="00945107" w:rsidRDefault="00272BD0" w:rsidP="000A218F">
      <w:pPr>
        <w:pStyle w:val="Default"/>
      </w:pPr>
    </w:p>
    <w:p w:rsidR="00272BD0" w:rsidRPr="00945107" w:rsidRDefault="00272BD0" w:rsidP="000A218F">
      <w:pPr>
        <w:pStyle w:val="Default"/>
      </w:pPr>
      <w:r w:rsidRPr="00945107">
        <w:t>Объемы и территории нового жилищного строительства на проектное население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79"/>
        <w:gridCol w:w="3252"/>
        <w:gridCol w:w="1237"/>
      </w:tblGrid>
      <w:tr w:rsidR="00272BD0" w:rsidRPr="00945107" w:rsidTr="00965B3F">
        <w:tc>
          <w:tcPr>
            <w:tcW w:w="5495" w:type="dxa"/>
          </w:tcPr>
          <w:p w:rsidR="00272BD0" w:rsidRPr="00945107" w:rsidRDefault="00272BD0" w:rsidP="00965B3F">
            <w:pPr>
              <w:pStyle w:val="Default"/>
              <w:ind w:firstLine="708"/>
              <w:jc w:val="center"/>
              <w:rPr>
                <w:color w:val="auto"/>
              </w:rPr>
            </w:pPr>
            <w:r w:rsidRPr="00945107">
              <w:rPr>
                <w:color w:val="auto"/>
              </w:rPr>
              <w:t>показатели</w:t>
            </w:r>
          </w:p>
        </w:tc>
        <w:tc>
          <w:tcPr>
            <w:tcW w:w="3260" w:type="dxa"/>
          </w:tcPr>
          <w:p w:rsidR="00272BD0" w:rsidRPr="00945107" w:rsidRDefault="00272BD0" w:rsidP="00965B3F">
            <w:pPr>
              <w:pStyle w:val="Default"/>
              <w:ind w:firstLine="708"/>
              <w:rPr>
                <w:color w:val="auto"/>
              </w:rPr>
            </w:pPr>
            <w:r w:rsidRPr="00945107">
              <w:rPr>
                <w:color w:val="auto"/>
              </w:rPr>
              <w:t>Единица измерения</w:t>
            </w:r>
          </w:p>
        </w:tc>
        <w:tc>
          <w:tcPr>
            <w:tcW w:w="1239" w:type="dxa"/>
          </w:tcPr>
          <w:p w:rsidR="00272BD0" w:rsidRPr="00945107" w:rsidRDefault="00272BD0" w:rsidP="00965B3F">
            <w:pPr>
              <w:pStyle w:val="Default"/>
              <w:ind w:firstLine="708"/>
              <w:rPr>
                <w:color w:val="auto"/>
              </w:rPr>
            </w:pPr>
            <w:r w:rsidRPr="00945107">
              <w:rPr>
                <w:color w:val="auto"/>
              </w:rPr>
              <w:t>2026г</w:t>
            </w:r>
          </w:p>
        </w:tc>
      </w:tr>
      <w:tr w:rsidR="00272BD0" w:rsidRPr="00945107" w:rsidTr="00965B3F">
        <w:tc>
          <w:tcPr>
            <w:tcW w:w="5495" w:type="dxa"/>
          </w:tcPr>
          <w:p w:rsidR="00272BD0" w:rsidRPr="00945107" w:rsidRDefault="00272BD0" w:rsidP="00965B3F">
            <w:pPr>
              <w:pStyle w:val="Default"/>
            </w:pPr>
            <w:r w:rsidRPr="00945107">
              <w:t xml:space="preserve">Проектная численность населения на конец периода </w:t>
            </w:r>
          </w:p>
        </w:tc>
        <w:tc>
          <w:tcPr>
            <w:tcW w:w="3260" w:type="dxa"/>
          </w:tcPr>
          <w:p w:rsidR="00272BD0" w:rsidRPr="00945107" w:rsidRDefault="00272BD0" w:rsidP="00965B3F">
            <w:pPr>
              <w:pStyle w:val="Default"/>
            </w:pPr>
            <w:r w:rsidRPr="00945107">
              <w:t xml:space="preserve">тыс. чел. </w:t>
            </w:r>
          </w:p>
        </w:tc>
        <w:tc>
          <w:tcPr>
            <w:tcW w:w="1239" w:type="dxa"/>
          </w:tcPr>
          <w:p w:rsidR="00272BD0" w:rsidRPr="00945107" w:rsidRDefault="00272BD0" w:rsidP="00965B3F">
            <w:pPr>
              <w:pStyle w:val="Default"/>
            </w:pPr>
            <w:r w:rsidRPr="00945107">
              <w:t>1700</w:t>
            </w:r>
          </w:p>
        </w:tc>
      </w:tr>
      <w:tr w:rsidR="00272BD0" w:rsidRPr="00945107" w:rsidTr="00965B3F">
        <w:tc>
          <w:tcPr>
            <w:tcW w:w="5495" w:type="dxa"/>
          </w:tcPr>
          <w:p w:rsidR="00272BD0" w:rsidRPr="00945107" w:rsidRDefault="00272BD0" w:rsidP="00965B3F">
            <w:pPr>
              <w:pStyle w:val="Default"/>
            </w:pPr>
            <w:r w:rsidRPr="00945107">
              <w:t xml:space="preserve">Средняя жилищная обеспеченность на конец периода </w:t>
            </w:r>
          </w:p>
        </w:tc>
        <w:tc>
          <w:tcPr>
            <w:tcW w:w="3260" w:type="dxa"/>
          </w:tcPr>
          <w:p w:rsidR="00272BD0" w:rsidRPr="00945107" w:rsidRDefault="00272BD0" w:rsidP="00965B3F">
            <w:pPr>
              <w:pStyle w:val="Default"/>
            </w:pPr>
            <w:r w:rsidRPr="00945107">
              <w:t xml:space="preserve">м кв. общей площади на 1 чел. </w:t>
            </w:r>
          </w:p>
        </w:tc>
        <w:tc>
          <w:tcPr>
            <w:tcW w:w="1239" w:type="dxa"/>
          </w:tcPr>
          <w:p w:rsidR="00272BD0" w:rsidRPr="00945107" w:rsidRDefault="00272BD0" w:rsidP="00965B3F">
            <w:pPr>
              <w:pStyle w:val="Default"/>
            </w:pPr>
            <w:r w:rsidRPr="00945107">
              <w:t xml:space="preserve">18,3 </w:t>
            </w:r>
          </w:p>
        </w:tc>
      </w:tr>
      <w:tr w:rsidR="00272BD0" w:rsidRPr="00945107" w:rsidTr="00965B3F">
        <w:tc>
          <w:tcPr>
            <w:tcW w:w="5495" w:type="dxa"/>
          </w:tcPr>
          <w:p w:rsidR="00272BD0" w:rsidRPr="00945107" w:rsidRDefault="00272BD0" w:rsidP="00965B3F">
            <w:pPr>
              <w:pStyle w:val="Default"/>
            </w:pPr>
            <w:r w:rsidRPr="00945107">
              <w:t xml:space="preserve">Требуемый жилищный фонд на конец периода </w:t>
            </w:r>
          </w:p>
        </w:tc>
        <w:tc>
          <w:tcPr>
            <w:tcW w:w="3260" w:type="dxa"/>
          </w:tcPr>
          <w:p w:rsidR="00272BD0" w:rsidRPr="00945107" w:rsidRDefault="00272BD0" w:rsidP="00965B3F">
            <w:pPr>
              <w:pStyle w:val="Default"/>
            </w:pPr>
            <w:r w:rsidRPr="00945107">
              <w:t xml:space="preserve">тыс. м кв. общей площади </w:t>
            </w:r>
          </w:p>
        </w:tc>
        <w:tc>
          <w:tcPr>
            <w:tcW w:w="1239" w:type="dxa"/>
          </w:tcPr>
          <w:p w:rsidR="00272BD0" w:rsidRPr="00945107" w:rsidRDefault="00272BD0" w:rsidP="00965B3F">
            <w:pPr>
              <w:pStyle w:val="Default"/>
            </w:pPr>
            <w:r w:rsidRPr="00945107">
              <w:t>2,1</w:t>
            </w:r>
          </w:p>
        </w:tc>
      </w:tr>
      <w:tr w:rsidR="00272BD0" w:rsidRPr="00945107" w:rsidTr="00965B3F">
        <w:tc>
          <w:tcPr>
            <w:tcW w:w="5495" w:type="dxa"/>
          </w:tcPr>
          <w:p w:rsidR="00272BD0" w:rsidRPr="00945107" w:rsidRDefault="00272BD0" w:rsidP="00965B3F">
            <w:pPr>
              <w:pStyle w:val="Default"/>
            </w:pPr>
            <w:r w:rsidRPr="00945107">
              <w:t xml:space="preserve">Существующий жилищный фонд </w:t>
            </w:r>
          </w:p>
        </w:tc>
        <w:tc>
          <w:tcPr>
            <w:tcW w:w="3260" w:type="dxa"/>
          </w:tcPr>
          <w:p w:rsidR="00272BD0" w:rsidRPr="00945107" w:rsidRDefault="00272BD0" w:rsidP="00965B3F">
            <w:pPr>
              <w:pStyle w:val="Default"/>
            </w:pPr>
            <w:r w:rsidRPr="00945107">
              <w:t xml:space="preserve">тыс. м кв. общей площади </w:t>
            </w:r>
          </w:p>
        </w:tc>
        <w:tc>
          <w:tcPr>
            <w:tcW w:w="1239" w:type="dxa"/>
          </w:tcPr>
          <w:p w:rsidR="00272BD0" w:rsidRPr="00945107" w:rsidRDefault="00272BD0" w:rsidP="00965B3F">
            <w:pPr>
              <w:pStyle w:val="Default"/>
            </w:pPr>
            <w:r w:rsidRPr="00945107">
              <w:t>32</w:t>
            </w:r>
          </w:p>
        </w:tc>
      </w:tr>
      <w:tr w:rsidR="00272BD0" w:rsidRPr="00945107" w:rsidTr="00965B3F">
        <w:tc>
          <w:tcPr>
            <w:tcW w:w="5495" w:type="dxa"/>
          </w:tcPr>
          <w:p w:rsidR="00272BD0" w:rsidRPr="00945107" w:rsidRDefault="00272BD0" w:rsidP="00965B3F">
            <w:pPr>
              <w:pStyle w:val="Default"/>
            </w:pPr>
            <w:r w:rsidRPr="00945107">
              <w:t xml:space="preserve">Убыль жилищного фонда </w:t>
            </w:r>
          </w:p>
        </w:tc>
        <w:tc>
          <w:tcPr>
            <w:tcW w:w="3260" w:type="dxa"/>
          </w:tcPr>
          <w:p w:rsidR="00272BD0" w:rsidRPr="00945107" w:rsidRDefault="00272BD0" w:rsidP="00965B3F">
            <w:pPr>
              <w:pStyle w:val="Default"/>
            </w:pPr>
            <w:r w:rsidRPr="00945107">
              <w:t xml:space="preserve">тыс. м кв. общей площади </w:t>
            </w:r>
          </w:p>
        </w:tc>
        <w:tc>
          <w:tcPr>
            <w:tcW w:w="1239" w:type="dxa"/>
          </w:tcPr>
          <w:p w:rsidR="00272BD0" w:rsidRPr="00945107" w:rsidRDefault="00272BD0" w:rsidP="00965B3F">
            <w:pPr>
              <w:pStyle w:val="Default"/>
            </w:pPr>
            <w:r w:rsidRPr="00945107">
              <w:t xml:space="preserve">1,0 </w:t>
            </w:r>
          </w:p>
        </w:tc>
      </w:tr>
      <w:tr w:rsidR="00272BD0" w:rsidRPr="00945107" w:rsidTr="00965B3F">
        <w:tc>
          <w:tcPr>
            <w:tcW w:w="5495" w:type="dxa"/>
          </w:tcPr>
          <w:p w:rsidR="00272BD0" w:rsidRPr="00945107" w:rsidRDefault="00272BD0" w:rsidP="00965B3F">
            <w:pPr>
              <w:pStyle w:val="Default"/>
            </w:pPr>
            <w:r w:rsidRPr="00945107">
              <w:t xml:space="preserve">Существующий сохраняемый жилищный фонд </w:t>
            </w:r>
          </w:p>
        </w:tc>
        <w:tc>
          <w:tcPr>
            <w:tcW w:w="3260" w:type="dxa"/>
          </w:tcPr>
          <w:p w:rsidR="00272BD0" w:rsidRPr="00945107" w:rsidRDefault="00272BD0" w:rsidP="00965B3F">
            <w:pPr>
              <w:pStyle w:val="Default"/>
            </w:pPr>
            <w:r w:rsidRPr="00945107">
              <w:t xml:space="preserve">тыс. м кв. общей площади </w:t>
            </w:r>
          </w:p>
        </w:tc>
        <w:tc>
          <w:tcPr>
            <w:tcW w:w="1239" w:type="dxa"/>
          </w:tcPr>
          <w:p w:rsidR="00272BD0" w:rsidRPr="00945107" w:rsidRDefault="00272BD0" w:rsidP="00965B3F">
            <w:pPr>
              <w:pStyle w:val="Default"/>
            </w:pPr>
            <w:r w:rsidRPr="00945107">
              <w:t xml:space="preserve">32 </w:t>
            </w:r>
          </w:p>
        </w:tc>
      </w:tr>
      <w:tr w:rsidR="00272BD0" w:rsidRPr="00945107" w:rsidTr="00965B3F">
        <w:tc>
          <w:tcPr>
            <w:tcW w:w="5495" w:type="dxa"/>
          </w:tcPr>
          <w:p w:rsidR="00272BD0" w:rsidRPr="00945107" w:rsidRDefault="00272BD0" w:rsidP="00965B3F">
            <w:pPr>
              <w:pStyle w:val="Default"/>
            </w:pPr>
            <w:r w:rsidRPr="00945107">
              <w:t xml:space="preserve">Объем нового жилищного строительства – всего </w:t>
            </w:r>
          </w:p>
          <w:p w:rsidR="00272BD0" w:rsidRPr="00945107" w:rsidRDefault="00272BD0" w:rsidP="00965B3F">
            <w:pPr>
              <w:pStyle w:val="Default"/>
            </w:pPr>
            <w:r w:rsidRPr="00945107">
              <w:t xml:space="preserve">В среднем в год </w:t>
            </w:r>
          </w:p>
        </w:tc>
        <w:tc>
          <w:tcPr>
            <w:tcW w:w="3260" w:type="dxa"/>
          </w:tcPr>
          <w:p w:rsidR="00272BD0" w:rsidRPr="00945107" w:rsidRDefault="00272BD0" w:rsidP="00965B3F">
            <w:pPr>
              <w:pStyle w:val="Default"/>
            </w:pPr>
            <w:r w:rsidRPr="00945107">
              <w:t xml:space="preserve">тыс. м кв. общей площади </w:t>
            </w:r>
          </w:p>
        </w:tc>
        <w:tc>
          <w:tcPr>
            <w:tcW w:w="1239" w:type="dxa"/>
          </w:tcPr>
          <w:p w:rsidR="00272BD0" w:rsidRPr="00945107" w:rsidRDefault="00272BD0" w:rsidP="00965B3F">
            <w:pPr>
              <w:pStyle w:val="Default"/>
            </w:pPr>
            <w:r w:rsidRPr="00945107">
              <w:t xml:space="preserve">0,2 </w:t>
            </w:r>
          </w:p>
        </w:tc>
      </w:tr>
    </w:tbl>
    <w:p w:rsidR="00272BD0" w:rsidRPr="00945107" w:rsidRDefault="00272BD0" w:rsidP="000A218F">
      <w:pPr>
        <w:pStyle w:val="Default"/>
      </w:pPr>
      <w:r w:rsidRPr="00945107">
        <w:t xml:space="preserve">Объем нового жилищного строительства до 2020 года составит около 0,2 тыс.м.кв. и будет осуществляться за счет коммерческих и частных инвестиций, а также муниципального и областного бюджетов через реализацию целевых программ. </w:t>
      </w:r>
    </w:p>
    <w:p w:rsidR="00272BD0" w:rsidRPr="00945107" w:rsidRDefault="00272BD0" w:rsidP="000A218F">
      <w:pPr>
        <w:pStyle w:val="Default"/>
        <w:rPr>
          <w:color w:val="auto"/>
        </w:rPr>
      </w:pPr>
      <w:r w:rsidRPr="00945107">
        <w:t xml:space="preserve">Среди площадок нового жилищного строительства предусмотрены территории для расселения населения, стоящего в очереди на получение жилья и живущих в домах, которые со временем будут признаны аварийными в связи с износом, а также для бесплатного предоставления в собственность граждан земельных участков под индивидуальное жилищное строительство в соответствии с областным законом «О бесплатном предоставлении отдельным категориям граждан </w:t>
      </w:r>
      <w:r w:rsidRPr="00945107">
        <w:rPr>
          <w:color w:val="auto"/>
        </w:rPr>
        <w:t>земельных участков для индивидуального жилищного строительства на территории Омской области».</w:t>
      </w:r>
    </w:p>
    <w:p w:rsidR="00272BD0" w:rsidRPr="00945107" w:rsidRDefault="00272BD0" w:rsidP="000A218F"/>
    <w:p w:rsidR="00272BD0" w:rsidRPr="00945107" w:rsidRDefault="00272BD0" w:rsidP="000A218F">
      <w:pPr>
        <w:rPr>
          <w:b/>
        </w:rPr>
      </w:pPr>
      <w:r w:rsidRPr="00945107">
        <w:rPr>
          <w:b/>
        </w:rPr>
        <w:t>5. Прогнозируемый спрос на коммунальные ресурсы.</w:t>
      </w:r>
    </w:p>
    <w:p w:rsidR="00272BD0" w:rsidRPr="00945107" w:rsidRDefault="00272BD0" w:rsidP="000A218F">
      <w:pPr>
        <w:pStyle w:val="Default"/>
        <w:rPr>
          <w:color w:val="auto"/>
        </w:rPr>
      </w:pPr>
    </w:p>
    <w:p w:rsidR="00272BD0" w:rsidRPr="00945107" w:rsidRDefault="00272BD0" w:rsidP="000A218F">
      <w:pPr>
        <w:pStyle w:val="Default"/>
      </w:pPr>
      <w:r w:rsidRPr="00945107">
        <w:t>Для хозяйственно-питьевого водоснабжения  поселения до 2026 года сохраняется существующая система водоснабжения. Вода должна отвечать требованиям норм централизованных систем питьевого водоснабжения. Необходимо реконструкция и строительство водопроводных сетей.</w:t>
      </w:r>
    </w:p>
    <w:p w:rsidR="00272BD0" w:rsidRPr="00945107" w:rsidRDefault="00272BD0" w:rsidP="000A218F">
      <w:pPr>
        <w:pStyle w:val="Default"/>
      </w:pPr>
      <w:r w:rsidRPr="00945107">
        <w:t>Расходы воды на хозяйственно-питьевые нужды к 2026году</w:t>
      </w:r>
    </w:p>
    <w:p w:rsidR="00272BD0" w:rsidRPr="00945107" w:rsidRDefault="00272BD0" w:rsidP="000A218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0"/>
        <w:gridCol w:w="1562"/>
        <w:gridCol w:w="1910"/>
        <w:gridCol w:w="1977"/>
        <w:gridCol w:w="1919"/>
      </w:tblGrid>
      <w:tr w:rsidR="00272BD0" w:rsidRPr="00945107" w:rsidTr="00965B3F">
        <w:trPr>
          <w:trHeight w:val="719"/>
        </w:trPr>
        <w:tc>
          <w:tcPr>
            <w:tcW w:w="2612" w:type="dxa"/>
            <w:vMerge w:val="restart"/>
          </w:tcPr>
          <w:p w:rsidR="00272BD0" w:rsidRPr="00945107" w:rsidRDefault="00272BD0" w:rsidP="00965B3F">
            <w:pPr>
              <w:pStyle w:val="Default"/>
            </w:pPr>
            <w:r w:rsidRPr="00945107">
              <w:t>наименование</w:t>
            </w:r>
          </w:p>
        </w:tc>
        <w:tc>
          <w:tcPr>
            <w:tcW w:w="1565" w:type="dxa"/>
            <w:vMerge w:val="restart"/>
          </w:tcPr>
          <w:p w:rsidR="00272BD0" w:rsidRPr="00945107" w:rsidRDefault="00272BD0" w:rsidP="00965B3F">
            <w:pPr>
              <w:pStyle w:val="Default"/>
              <w:ind w:firstLine="708"/>
            </w:pPr>
            <w:r w:rsidRPr="00945107">
              <w:t xml:space="preserve">Население </w:t>
            </w:r>
          </w:p>
          <w:p w:rsidR="00272BD0" w:rsidRPr="00945107" w:rsidRDefault="00272BD0" w:rsidP="00965B3F">
            <w:pPr>
              <w:pStyle w:val="Default"/>
              <w:ind w:firstLine="708"/>
            </w:pPr>
            <w:r w:rsidRPr="00945107">
              <w:t>тыс. чел</w:t>
            </w:r>
          </w:p>
        </w:tc>
        <w:tc>
          <w:tcPr>
            <w:tcW w:w="1915" w:type="dxa"/>
            <w:vMerge w:val="restart"/>
          </w:tcPr>
          <w:p w:rsidR="00272BD0" w:rsidRPr="00945107" w:rsidRDefault="00272BD0" w:rsidP="00965B3F">
            <w:pPr>
              <w:pStyle w:val="Default"/>
            </w:pPr>
            <w:r w:rsidRPr="00945107">
              <w:t xml:space="preserve">Норматив </w:t>
            </w:r>
          </w:p>
          <w:p w:rsidR="00272BD0" w:rsidRPr="00945107" w:rsidRDefault="00272BD0" w:rsidP="00965B3F">
            <w:pPr>
              <w:pStyle w:val="Default"/>
            </w:pPr>
            <w:r w:rsidRPr="00945107">
              <w:t xml:space="preserve">водо-потребления </w:t>
            </w:r>
          </w:p>
          <w:p w:rsidR="00272BD0" w:rsidRPr="00945107" w:rsidRDefault="00272BD0" w:rsidP="00965B3F">
            <w:pPr>
              <w:pStyle w:val="Default"/>
            </w:pPr>
            <w:r w:rsidRPr="00945107">
              <w:t xml:space="preserve">л/сут.чел </w:t>
            </w:r>
          </w:p>
        </w:tc>
        <w:tc>
          <w:tcPr>
            <w:tcW w:w="1978" w:type="dxa"/>
          </w:tcPr>
          <w:p w:rsidR="00272BD0" w:rsidRPr="00945107" w:rsidRDefault="00272BD0" w:rsidP="00965B3F">
            <w:pPr>
              <w:pStyle w:val="Default"/>
              <w:ind w:firstLine="708"/>
            </w:pPr>
          </w:p>
          <w:p w:rsidR="00272BD0" w:rsidRPr="00945107" w:rsidRDefault="00272BD0" w:rsidP="00965B3F">
            <w:pPr>
              <w:pStyle w:val="Default"/>
              <w:ind w:firstLine="708"/>
            </w:pPr>
          </w:p>
        </w:tc>
        <w:tc>
          <w:tcPr>
            <w:tcW w:w="1924" w:type="dxa"/>
          </w:tcPr>
          <w:p w:rsidR="00272BD0" w:rsidRPr="00945107" w:rsidRDefault="00272BD0" w:rsidP="00965B3F">
            <w:pPr>
              <w:pStyle w:val="Default"/>
              <w:ind w:firstLine="708"/>
            </w:pPr>
            <w:r w:rsidRPr="00945107">
              <w:t xml:space="preserve">Расходы воды,  куб. м/сут </w:t>
            </w:r>
          </w:p>
          <w:p w:rsidR="00272BD0" w:rsidRPr="00945107" w:rsidRDefault="00272BD0" w:rsidP="00965B3F">
            <w:pPr>
              <w:pStyle w:val="Default"/>
              <w:ind w:firstLine="708"/>
            </w:pPr>
          </w:p>
        </w:tc>
      </w:tr>
      <w:tr w:rsidR="00272BD0" w:rsidRPr="00945107" w:rsidTr="00965B3F">
        <w:trPr>
          <w:trHeight w:val="489"/>
        </w:trPr>
        <w:tc>
          <w:tcPr>
            <w:tcW w:w="2612" w:type="dxa"/>
            <w:vMerge/>
          </w:tcPr>
          <w:p w:rsidR="00272BD0" w:rsidRPr="00945107" w:rsidRDefault="00272BD0" w:rsidP="00965B3F">
            <w:pPr>
              <w:pStyle w:val="Default"/>
              <w:ind w:firstLine="708"/>
            </w:pPr>
          </w:p>
        </w:tc>
        <w:tc>
          <w:tcPr>
            <w:tcW w:w="1565" w:type="dxa"/>
            <w:vMerge/>
          </w:tcPr>
          <w:p w:rsidR="00272BD0" w:rsidRPr="00945107" w:rsidRDefault="00272BD0" w:rsidP="00965B3F">
            <w:pPr>
              <w:pStyle w:val="Default"/>
              <w:ind w:firstLine="708"/>
            </w:pPr>
          </w:p>
        </w:tc>
        <w:tc>
          <w:tcPr>
            <w:tcW w:w="1915" w:type="dxa"/>
            <w:vMerge/>
          </w:tcPr>
          <w:p w:rsidR="00272BD0" w:rsidRPr="00945107" w:rsidRDefault="00272BD0" w:rsidP="00965B3F">
            <w:pPr>
              <w:pStyle w:val="Default"/>
              <w:ind w:firstLine="708"/>
            </w:pPr>
          </w:p>
        </w:tc>
        <w:tc>
          <w:tcPr>
            <w:tcW w:w="1978" w:type="dxa"/>
          </w:tcPr>
          <w:p w:rsidR="00272BD0" w:rsidRPr="00945107" w:rsidRDefault="00272BD0" w:rsidP="00965B3F">
            <w:pPr>
              <w:pStyle w:val="Default"/>
            </w:pPr>
            <w:r w:rsidRPr="00945107">
              <w:t xml:space="preserve">среднесуточные </w:t>
            </w:r>
          </w:p>
          <w:p w:rsidR="00272BD0" w:rsidRPr="00945107" w:rsidRDefault="00272BD0" w:rsidP="00965B3F">
            <w:pPr>
              <w:pStyle w:val="Default"/>
              <w:ind w:firstLine="708"/>
            </w:pPr>
          </w:p>
        </w:tc>
        <w:tc>
          <w:tcPr>
            <w:tcW w:w="1924" w:type="dxa"/>
          </w:tcPr>
          <w:p w:rsidR="00272BD0" w:rsidRPr="00945107" w:rsidRDefault="00272BD0" w:rsidP="00965B3F">
            <w:pPr>
              <w:pStyle w:val="Default"/>
              <w:ind w:firstLine="708"/>
            </w:pPr>
            <w:r w:rsidRPr="00945107">
              <w:t xml:space="preserve">максимально суточные К=1,2 </w:t>
            </w:r>
          </w:p>
        </w:tc>
      </w:tr>
      <w:tr w:rsidR="00272BD0" w:rsidRPr="00945107" w:rsidTr="00965B3F">
        <w:tc>
          <w:tcPr>
            <w:tcW w:w="2612" w:type="dxa"/>
          </w:tcPr>
          <w:p w:rsidR="00272BD0" w:rsidRPr="00945107" w:rsidRDefault="00272BD0" w:rsidP="00965B3F">
            <w:pPr>
              <w:pStyle w:val="Default"/>
              <w:ind w:firstLine="708"/>
            </w:pPr>
            <w:r w:rsidRPr="00945107">
              <w:t>с Максимовка</w:t>
            </w:r>
          </w:p>
        </w:tc>
        <w:tc>
          <w:tcPr>
            <w:tcW w:w="1565" w:type="dxa"/>
          </w:tcPr>
          <w:p w:rsidR="00272BD0" w:rsidRPr="00945107" w:rsidRDefault="00272BD0" w:rsidP="00965B3F">
            <w:pPr>
              <w:pStyle w:val="Default"/>
              <w:ind w:firstLine="708"/>
            </w:pPr>
            <w:r w:rsidRPr="00945107">
              <w:t>1,3</w:t>
            </w:r>
          </w:p>
        </w:tc>
        <w:tc>
          <w:tcPr>
            <w:tcW w:w="1915" w:type="dxa"/>
          </w:tcPr>
          <w:p w:rsidR="00272BD0" w:rsidRPr="00945107" w:rsidRDefault="00272BD0" w:rsidP="00965B3F">
            <w:pPr>
              <w:pStyle w:val="Default"/>
              <w:ind w:firstLine="708"/>
            </w:pPr>
            <w:r w:rsidRPr="00945107">
              <w:t>200</w:t>
            </w:r>
          </w:p>
        </w:tc>
        <w:tc>
          <w:tcPr>
            <w:tcW w:w="1978" w:type="dxa"/>
          </w:tcPr>
          <w:p w:rsidR="00272BD0" w:rsidRPr="00945107" w:rsidRDefault="00272BD0" w:rsidP="00965B3F">
            <w:pPr>
              <w:pStyle w:val="Default"/>
              <w:ind w:firstLine="708"/>
            </w:pPr>
            <w:r w:rsidRPr="00945107">
              <w:t>0,2</w:t>
            </w:r>
          </w:p>
        </w:tc>
        <w:tc>
          <w:tcPr>
            <w:tcW w:w="1924" w:type="dxa"/>
          </w:tcPr>
          <w:p w:rsidR="00272BD0" w:rsidRPr="00945107" w:rsidRDefault="00272BD0" w:rsidP="00965B3F">
            <w:pPr>
              <w:pStyle w:val="Default"/>
              <w:ind w:firstLine="708"/>
            </w:pPr>
            <w:r w:rsidRPr="00945107">
              <w:t>0,3</w:t>
            </w:r>
          </w:p>
        </w:tc>
      </w:tr>
      <w:tr w:rsidR="00272BD0" w:rsidRPr="00945107" w:rsidTr="00965B3F">
        <w:tc>
          <w:tcPr>
            <w:tcW w:w="2612" w:type="dxa"/>
          </w:tcPr>
          <w:p w:rsidR="00272BD0" w:rsidRPr="00945107" w:rsidRDefault="00272BD0" w:rsidP="00965B3F">
            <w:pPr>
              <w:pStyle w:val="Default"/>
            </w:pPr>
            <w:r w:rsidRPr="00945107">
              <w:t>Неучтенные расходы 10%</w:t>
            </w:r>
          </w:p>
        </w:tc>
        <w:tc>
          <w:tcPr>
            <w:tcW w:w="1565" w:type="dxa"/>
          </w:tcPr>
          <w:p w:rsidR="00272BD0" w:rsidRPr="00945107" w:rsidRDefault="00272BD0" w:rsidP="00965B3F">
            <w:pPr>
              <w:pStyle w:val="Default"/>
              <w:ind w:firstLine="708"/>
            </w:pPr>
          </w:p>
        </w:tc>
        <w:tc>
          <w:tcPr>
            <w:tcW w:w="1915" w:type="dxa"/>
          </w:tcPr>
          <w:p w:rsidR="00272BD0" w:rsidRPr="00945107" w:rsidRDefault="00272BD0" w:rsidP="00965B3F">
            <w:pPr>
              <w:pStyle w:val="Default"/>
              <w:ind w:firstLine="708"/>
            </w:pPr>
          </w:p>
        </w:tc>
        <w:tc>
          <w:tcPr>
            <w:tcW w:w="1978" w:type="dxa"/>
          </w:tcPr>
          <w:p w:rsidR="00272BD0" w:rsidRPr="00945107" w:rsidRDefault="00272BD0" w:rsidP="00965B3F">
            <w:pPr>
              <w:pStyle w:val="Default"/>
              <w:ind w:firstLine="708"/>
            </w:pPr>
            <w:r w:rsidRPr="00945107">
              <w:t>0,02</w:t>
            </w:r>
          </w:p>
        </w:tc>
        <w:tc>
          <w:tcPr>
            <w:tcW w:w="1924" w:type="dxa"/>
          </w:tcPr>
          <w:p w:rsidR="00272BD0" w:rsidRPr="00945107" w:rsidRDefault="00272BD0" w:rsidP="00965B3F">
            <w:pPr>
              <w:pStyle w:val="Default"/>
              <w:ind w:firstLine="708"/>
            </w:pPr>
            <w:r w:rsidRPr="00945107">
              <w:t>0,03</w:t>
            </w:r>
          </w:p>
        </w:tc>
      </w:tr>
      <w:tr w:rsidR="00272BD0" w:rsidRPr="00945107" w:rsidTr="00965B3F">
        <w:tc>
          <w:tcPr>
            <w:tcW w:w="2612" w:type="dxa"/>
          </w:tcPr>
          <w:p w:rsidR="00272BD0" w:rsidRPr="00945107" w:rsidRDefault="00272BD0" w:rsidP="00965B3F">
            <w:pPr>
              <w:pStyle w:val="Default"/>
            </w:pPr>
            <w:r w:rsidRPr="00945107">
              <w:t>Поливочные нужды</w:t>
            </w:r>
          </w:p>
        </w:tc>
        <w:tc>
          <w:tcPr>
            <w:tcW w:w="1565" w:type="dxa"/>
          </w:tcPr>
          <w:p w:rsidR="00272BD0" w:rsidRPr="00945107" w:rsidRDefault="00272BD0" w:rsidP="00965B3F">
            <w:pPr>
              <w:pStyle w:val="Default"/>
              <w:ind w:firstLine="708"/>
            </w:pPr>
            <w:r w:rsidRPr="00945107">
              <w:t>1,3</w:t>
            </w:r>
          </w:p>
        </w:tc>
        <w:tc>
          <w:tcPr>
            <w:tcW w:w="1915" w:type="dxa"/>
          </w:tcPr>
          <w:p w:rsidR="00272BD0" w:rsidRPr="00945107" w:rsidRDefault="00272BD0" w:rsidP="00965B3F">
            <w:pPr>
              <w:pStyle w:val="Default"/>
              <w:ind w:firstLine="708"/>
            </w:pPr>
            <w:r w:rsidRPr="00945107">
              <w:t>125</w:t>
            </w:r>
          </w:p>
        </w:tc>
        <w:tc>
          <w:tcPr>
            <w:tcW w:w="1978" w:type="dxa"/>
          </w:tcPr>
          <w:p w:rsidR="00272BD0" w:rsidRPr="00945107" w:rsidRDefault="00272BD0" w:rsidP="00965B3F">
            <w:pPr>
              <w:pStyle w:val="Default"/>
              <w:ind w:firstLine="708"/>
            </w:pPr>
            <w:r w:rsidRPr="00945107">
              <w:t>0,1</w:t>
            </w:r>
          </w:p>
        </w:tc>
        <w:tc>
          <w:tcPr>
            <w:tcW w:w="1924" w:type="dxa"/>
          </w:tcPr>
          <w:p w:rsidR="00272BD0" w:rsidRPr="00945107" w:rsidRDefault="00272BD0" w:rsidP="00965B3F">
            <w:pPr>
              <w:pStyle w:val="Default"/>
              <w:ind w:firstLine="708"/>
            </w:pPr>
            <w:r w:rsidRPr="00945107">
              <w:t>0,2</w:t>
            </w:r>
          </w:p>
        </w:tc>
      </w:tr>
      <w:tr w:rsidR="00272BD0" w:rsidRPr="00945107" w:rsidTr="00965B3F">
        <w:tc>
          <w:tcPr>
            <w:tcW w:w="2612" w:type="dxa"/>
          </w:tcPr>
          <w:p w:rsidR="00272BD0" w:rsidRPr="00945107" w:rsidRDefault="00272BD0" w:rsidP="00965B3F">
            <w:pPr>
              <w:pStyle w:val="Default"/>
            </w:pPr>
            <w:r w:rsidRPr="00945107">
              <w:t>Итого</w:t>
            </w:r>
          </w:p>
        </w:tc>
        <w:tc>
          <w:tcPr>
            <w:tcW w:w="1565" w:type="dxa"/>
          </w:tcPr>
          <w:p w:rsidR="00272BD0" w:rsidRPr="00945107" w:rsidRDefault="00272BD0" w:rsidP="00965B3F">
            <w:pPr>
              <w:pStyle w:val="Default"/>
              <w:ind w:firstLine="708"/>
            </w:pPr>
          </w:p>
        </w:tc>
        <w:tc>
          <w:tcPr>
            <w:tcW w:w="1915" w:type="dxa"/>
          </w:tcPr>
          <w:p w:rsidR="00272BD0" w:rsidRPr="00945107" w:rsidRDefault="00272BD0" w:rsidP="00965B3F">
            <w:pPr>
              <w:pStyle w:val="Default"/>
              <w:ind w:firstLine="708"/>
            </w:pPr>
          </w:p>
        </w:tc>
        <w:tc>
          <w:tcPr>
            <w:tcW w:w="1978" w:type="dxa"/>
          </w:tcPr>
          <w:p w:rsidR="00272BD0" w:rsidRPr="00945107" w:rsidRDefault="00272BD0" w:rsidP="00965B3F">
            <w:pPr>
              <w:pStyle w:val="Default"/>
              <w:ind w:firstLine="708"/>
            </w:pPr>
            <w:r w:rsidRPr="00945107">
              <w:t>0,3</w:t>
            </w:r>
          </w:p>
        </w:tc>
        <w:tc>
          <w:tcPr>
            <w:tcW w:w="1924" w:type="dxa"/>
          </w:tcPr>
          <w:p w:rsidR="00272BD0" w:rsidRPr="00945107" w:rsidRDefault="00272BD0" w:rsidP="00965B3F">
            <w:pPr>
              <w:pStyle w:val="Default"/>
              <w:ind w:firstLine="708"/>
            </w:pPr>
            <w:r w:rsidRPr="00945107">
              <w:t>0,5</w:t>
            </w:r>
          </w:p>
        </w:tc>
      </w:tr>
      <w:tr w:rsidR="00272BD0" w:rsidRPr="00945107" w:rsidTr="00965B3F">
        <w:tc>
          <w:tcPr>
            <w:tcW w:w="2612" w:type="dxa"/>
          </w:tcPr>
          <w:p w:rsidR="00272BD0" w:rsidRPr="00945107" w:rsidRDefault="00272BD0" w:rsidP="00965B3F">
            <w:pPr>
              <w:pStyle w:val="Default"/>
            </w:pPr>
            <w:r w:rsidRPr="00945107">
              <w:t>д. Елизаветино</w:t>
            </w:r>
          </w:p>
        </w:tc>
        <w:tc>
          <w:tcPr>
            <w:tcW w:w="1565" w:type="dxa"/>
          </w:tcPr>
          <w:p w:rsidR="00272BD0" w:rsidRPr="00945107" w:rsidRDefault="00272BD0" w:rsidP="00965B3F">
            <w:pPr>
              <w:pStyle w:val="Default"/>
              <w:ind w:firstLine="708"/>
            </w:pPr>
          </w:p>
        </w:tc>
        <w:tc>
          <w:tcPr>
            <w:tcW w:w="1915" w:type="dxa"/>
          </w:tcPr>
          <w:p w:rsidR="00272BD0" w:rsidRPr="00945107" w:rsidRDefault="00272BD0" w:rsidP="00965B3F">
            <w:pPr>
              <w:pStyle w:val="Default"/>
              <w:ind w:firstLine="708"/>
            </w:pPr>
            <w:r w:rsidRPr="00945107">
              <w:t>125</w:t>
            </w:r>
          </w:p>
        </w:tc>
        <w:tc>
          <w:tcPr>
            <w:tcW w:w="1978" w:type="dxa"/>
          </w:tcPr>
          <w:p w:rsidR="00272BD0" w:rsidRPr="00945107" w:rsidRDefault="00272BD0" w:rsidP="00965B3F">
            <w:pPr>
              <w:pStyle w:val="Default"/>
              <w:ind w:firstLine="708"/>
            </w:pPr>
            <w:r w:rsidRPr="00945107">
              <w:t>0,02</w:t>
            </w:r>
          </w:p>
        </w:tc>
        <w:tc>
          <w:tcPr>
            <w:tcW w:w="1924" w:type="dxa"/>
          </w:tcPr>
          <w:p w:rsidR="00272BD0" w:rsidRPr="00945107" w:rsidRDefault="00272BD0" w:rsidP="00965B3F">
            <w:pPr>
              <w:pStyle w:val="Default"/>
              <w:ind w:firstLine="708"/>
            </w:pPr>
            <w:r w:rsidRPr="00945107">
              <w:t>0,02</w:t>
            </w:r>
          </w:p>
        </w:tc>
      </w:tr>
      <w:tr w:rsidR="00272BD0" w:rsidRPr="00945107" w:rsidTr="00965B3F">
        <w:tc>
          <w:tcPr>
            <w:tcW w:w="2612" w:type="dxa"/>
          </w:tcPr>
          <w:p w:rsidR="00272BD0" w:rsidRPr="00945107" w:rsidRDefault="00272BD0" w:rsidP="00965B3F">
            <w:pPr>
              <w:pStyle w:val="Default"/>
            </w:pPr>
            <w:r w:rsidRPr="00945107">
              <w:t>Неучтенные расходы 10%</w:t>
            </w:r>
          </w:p>
        </w:tc>
        <w:tc>
          <w:tcPr>
            <w:tcW w:w="1565" w:type="dxa"/>
          </w:tcPr>
          <w:p w:rsidR="00272BD0" w:rsidRPr="00945107" w:rsidRDefault="00272BD0" w:rsidP="00965B3F">
            <w:pPr>
              <w:pStyle w:val="Default"/>
              <w:ind w:firstLine="708"/>
            </w:pPr>
          </w:p>
        </w:tc>
        <w:tc>
          <w:tcPr>
            <w:tcW w:w="1915" w:type="dxa"/>
          </w:tcPr>
          <w:p w:rsidR="00272BD0" w:rsidRPr="00945107" w:rsidRDefault="00272BD0" w:rsidP="00965B3F">
            <w:pPr>
              <w:pStyle w:val="Default"/>
              <w:ind w:firstLine="708"/>
            </w:pPr>
          </w:p>
        </w:tc>
        <w:tc>
          <w:tcPr>
            <w:tcW w:w="1978" w:type="dxa"/>
          </w:tcPr>
          <w:p w:rsidR="00272BD0" w:rsidRPr="00945107" w:rsidRDefault="00272BD0" w:rsidP="00965B3F">
            <w:pPr>
              <w:pStyle w:val="Default"/>
              <w:ind w:firstLine="708"/>
            </w:pPr>
            <w:r w:rsidRPr="00945107">
              <w:t>0,002</w:t>
            </w:r>
          </w:p>
        </w:tc>
        <w:tc>
          <w:tcPr>
            <w:tcW w:w="1924" w:type="dxa"/>
          </w:tcPr>
          <w:p w:rsidR="00272BD0" w:rsidRPr="00945107" w:rsidRDefault="00272BD0" w:rsidP="00965B3F">
            <w:pPr>
              <w:pStyle w:val="Default"/>
              <w:ind w:firstLine="708"/>
            </w:pPr>
            <w:r w:rsidRPr="00945107">
              <w:t>0,002</w:t>
            </w:r>
          </w:p>
        </w:tc>
      </w:tr>
      <w:tr w:rsidR="00272BD0" w:rsidRPr="00945107" w:rsidTr="00965B3F">
        <w:tc>
          <w:tcPr>
            <w:tcW w:w="2612" w:type="dxa"/>
          </w:tcPr>
          <w:p w:rsidR="00272BD0" w:rsidRPr="00945107" w:rsidRDefault="00272BD0" w:rsidP="00965B3F">
            <w:pPr>
              <w:pStyle w:val="Default"/>
            </w:pPr>
            <w:r w:rsidRPr="00945107">
              <w:t>Поливочные нужды</w:t>
            </w:r>
          </w:p>
        </w:tc>
        <w:tc>
          <w:tcPr>
            <w:tcW w:w="1565" w:type="dxa"/>
          </w:tcPr>
          <w:p w:rsidR="00272BD0" w:rsidRPr="00945107" w:rsidRDefault="00272BD0" w:rsidP="00965B3F">
            <w:pPr>
              <w:pStyle w:val="Default"/>
              <w:ind w:firstLine="708"/>
            </w:pPr>
            <w:r w:rsidRPr="00945107">
              <w:t>0,1</w:t>
            </w:r>
          </w:p>
        </w:tc>
        <w:tc>
          <w:tcPr>
            <w:tcW w:w="1915" w:type="dxa"/>
          </w:tcPr>
          <w:p w:rsidR="00272BD0" w:rsidRPr="00945107" w:rsidRDefault="00272BD0" w:rsidP="00965B3F">
            <w:pPr>
              <w:pStyle w:val="Default"/>
              <w:ind w:firstLine="708"/>
            </w:pPr>
            <w:r w:rsidRPr="00945107">
              <w:t>125</w:t>
            </w:r>
          </w:p>
        </w:tc>
        <w:tc>
          <w:tcPr>
            <w:tcW w:w="1978" w:type="dxa"/>
          </w:tcPr>
          <w:p w:rsidR="00272BD0" w:rsidRPr="00945107" w:rsidRDefault="00272BD0" w:rsidP="00965B3F">
            <w:pPr>
              <w:pStyle w:val="Default"/>
              <w:ind w:firstLine="708"/>
            </w:pPr>
            <w:r w:rsidRPr="00945107">
              <w:t>0,01</w:t>
            </w:r>
          </w:p>
        </w:tc>
        <w:tc>
          <w:tcPr>
            <w:tcW w:w="1924" w:type="dxa"/>
          </w:tcPr>
          <w:p w:rsidR="00272BD0" w:rsidRPr="00945107" w:rsidRDefault="00272BD0" w:rsidP="00965B3F">
            <w:pPr>
              <w:pStyle w:val="Default"/>
              <w:ind w:firstLine="708"/>
            </w:pPr>
            <w:r w:rsidRPr="00945107">
              <w:t>0,02</w:t>
            </w:r>
          </w:p>
        </w:tc>
      </w:tr>
      <w:tr w:rsidR="00272BD0" w:rsidRPr="00945107" w:rsidTr="00965B3F">
        <w:tc>
          <w:tcPr>
            <w:tcW w:w="2612" w:type="dxa"/>
          </w:tcPr>
          <w:p w:rsidR="00272BD0" w:rsidRPr="00945107" w:rsidRDefault="00272BD0" w:rsidP="00965B3F">
            <w:pPr>
              <w:pStyle w:val="Default"/>
            </w:pPr>
            <w:r w:rsidRPr="00945107">
              <w:t>Итого</w:t>
            </w:r>
          </w:p>
        </w:tc>
        <w:tc>
          <w:tcPr>
            <w:tcW w:w="1565" w:type="dxa"/>
          </w:tcPr>
          <w:p w:rsidR="00272BD0" w:rsidRPr="00945107" w:rsidRDefault="00272BD0" w:rsidP="00965B3F">
            <w:pPr>
              <w:pStyle w:val="Default"/>
              <w:ind w:firstLine="708"/>
            </w:pPr>
          </w:p>
        </w:tc>
        <w:tc>
          <w:tcPr>
            <w:tcW w:w="1915" w:type="dxa"/>
          </w:tcPr>
          <w:p w:rsidR="00272BD0" w:rsidRPr="00945107" w:rsidRDefault="00272BD0" w:rsidP="00965B3F">
            <w:pPr>
              <w:pStyle w:val="Default"/>
              <w:ind w:firstLine="708"/>
            </w:pPr>
          </w:p>
        </w:tc>
        <w:tc>
          <w:tcPr>
            <w:tcW w:w="1978" w:type="dxa"/>
          </w:tcPr>
          <w:p w:rsidR="00272BD0" w:rsidRPr="00945107" w:rsidRDefault="00272BD0" w:rsidP="00965B3F">
            <w:pPr>
              <w:pStyle w:val="Default"/>
              <w:ind w:firstLine="708"/>
            </w:pPr>
          </w:p>
        </w:tc>
        <w:tc>
          <w:tcPr>
            <w:tcW w:w="1924" w:type="dxa"/>
          </w:tcPr>
          <w:p w:rsidR="00272BD0" w:rsidRPr="00945107" w:rsidRDefault="00272BD0" w:rsidP="00965B3F">
            <w:pPr>
              <w:pStyle w:val="Default"/>
              <w:ind w:firstLine="708"/>
            </w:pPr>
          </w:p>
        </w:tc>
      </w:tr>
      <w:tr w:rsidR="00272BD0" w:rsidRPr="00945107" w:rsidTr="00965B3F">
        <w:tc>
          <w:tcPr>
            <w:tcW w:w="2612" w:type="dxa"/>
          </w:tcPr>
          <w:p w:rsidR="00272BD0" w:rsidRPr="00945107" w:rsidRDefault="00272BD0" w:rsidP="00965B3F">
            <w:pPr>
              <w:pStyle w:val="Default"/>
            </w:pPr>
            <w:r w:rsidRPr="00945107">
              <w:t>д. Путиловка</w:t>
            </w:r>
          </w:p>
        </w:tc>
        <w:tc>
          <w:tcPr>
            <w:tcW w:w="1565" w:type="dxa"/>
          </w:tcPr>
          <w:p w:rsidR="00272BD0" w:rsidRPr="00945107" w:rsidRDefault="00272BD0" w:rsidP="00965B3F">
            <w:pPr>
              <w:pStyle w:val="Default"/>
              <w:ind w:firstLine="708"/>
            </w:pPr>
            <w:r w:rsidRPr="00945107">
              <w:t>0,2</w:t>
            </w:r>
          </w:p>
        </w:tc>
        <w:tc>
          <w:tcPr>
            <w:tcW w:w="1915" w:type="dxa"/>
          </w:tcPr>
          <w:p w:rsidR="00272BD0" w:rsidRPr="00945107" w:rsidRDefault="00272BD0" w:rsidP="00965B3F">
            <w:pPr>
              <w:pStyle w:val="Default"/>
              <w:ind w:firstLine="708"/>
            </w:pPr>
            <w:r w:rsidRPr="00945107">
              <w:t>200</w:t>
            </w:r>
          </w:p>
        </w:tc>
        <w:tc>
          <w:tcPr>
            <w:tcW w:w="1978" w:type="dxa"/>
          </w:tcPr>
          <w:p w:rsidR="00272BD0" w:rsidRPr="00945107" w:rsidRDefault="00272BD0" w:rsidP="00965B3F">
            <w:pPr>
              <w:pStyle w:val="Default"/>
              <w:ind w:firstLine="708"/>
            </w:pPr>
            <w:r w:rsidRPr="00945107">
              <w:t>0,04</w:t>
            </w:r>
          </w:p>
        </w:tc>
        <w:tc>
          <w:tcPr>
            <w:tcW w:w="1924" w:type="dxa"/>
          </w:tcPr>
          <w:p w:rsidR="00272BD0" w:rsidRPr="00945107" w:rsidRDefault="00272BD0" w:rsidP="00965B3F">
            <w:pPr>
              <w:pStyle w:val="Default"/>
              <w:ind w:firstLine="708"/>
            </w:pPr>
            <w:r w:rsidRPr="00945107">
              <w:t>0,05</w:t>
            </w:r>
          </w:p>
        </w:tc>
      </w:tr>
      <w:tr w:rsidR="00272BD0" w:rsidRPr="00945107" w:rsidTr="00965B3F">
        <w:tc>
          <w:tcPr>
            <w:tcW w:w="2612" w:type="dxa"/>
          </w:tcPr>
          <w:p w:rsidR="00272BD0" w:rsidRPr="00945107" w:rsidRDefault="00272BD0" w:rsidP="00965B3F">
            <w:pPr>
              <w:pStyle w:val="Default"/>
            </w:pPr>
            <w:r w:rsidRPr="00945107">
              <w:lastRenderedPageBreak/>
              <w:t>Неучтенные расходы 10%</w:t>
            </w:r>
          </w:p>
        </w:tc>
        <w:tc>
          <w:tcPr>
            <w:tcW w:w="1565" w:type="dxa"/>
          </w:tcPr>
          <w:p w:rsidR="00272BD0" w:rsidRPr="00945107" w:rsidRDefault="00272BD0" w:rsidP="00965B3F">
            <w:pPr>
              <w:pStyle w:val="Default"/>
              <w:ind w:firstLine="708"/>
            </w:pPr>
          </w:p>
        </w:tc>
        <w:tc>
          <w:tcPr>
            <w:tcW w:w="1915" w:type="dxa"/>
          </w:tcPr>
          <w:p w:rsidR="00272BD0" w:rsidRPr="00945107" w:rsidRDefault="00272BD0" w:rsidP="00965B3F">
            <w:pPr>
              <w:pStyle w:val="Default"/>
              <w:ind w:firstLine="708"/>
            </w:pPr>
          </w:p>
        </w:tc>
        <w:tc>
          <w:tcPr>
            <w:tcW w:w="1978" w:type="dxa"/>
          </w:tcPr>
          <w:p w:rsidR="00272BD0" w:rsidRPr="00945107" w:rsidRDefault="00272BD0" w:rsidP="00965B3F">
            <w:pPr>
              <w:pStyle w:val="Default"/>
              <w:ind w:firstLine="708"/>
            </w:pPr>
            <w:r w:rsidRPr="00945107">
              <w:t>0,004</w:t>
            </w:r>
          </w:p>
        </w:tc>
        <w:tc>
          <w:tcPr>
            <w:tcW w:w="1924" w:type="dxa"/>
          </w:tcPr>
          <w:p w:rsidR="00272BD0" w:rsidRPr="00945107" w:rsidRDefault="00272BD0" w:rsidP="00965B3F">
            <w:pPr>
              <w:pStyle w:val="Default"/>
              <w:ind w:firstLine="708"/>
            </w:pPr>
            <w:r w:rsidRPr="00945107">
              <w:t>0,005</w:t>
            </w:r>
          </w:p>
        </w:tc>
      </w:tr>
      <w:tr w:rsidR="00272BD0" w:rsidRPr="00945107" w:rsidTr="00965B3F">
        <w:tc>
          <w:tcPr>
            <w:tcW w:w="2612" w:type="dxa"/>
          </w:tcPr>
          <w:p w:rsidR="00272BD0" w:rsidRPr="00945107" w:rsidRDefault="00272BD0" w:rsidP="00965B3F">
            <w:pPr>
              <w:pStyle w:val="Default"/>
            </w:pPr>
            <w:r w:rsidRPr="00945107">
              <w:t>Поливочные нужды</w:t>
            </w:r>
          </w:p>
        </w:tc>
        <w:tc>
          <w:tcPr>
            <w:tcW w:w="1565" w:type="dxa"/>
          </w:tcPr>
          <w:p w:rsidR="00272BD0" w:rsidRPr="00945107" w:rsidRDefault="00272BD0" w:rsidP="00965B3F">
            <w:pPr>
              <w:pStyle w:val="Default"/>
              <w:ind w:firstLine="708"/>
            </w:pPr>
            <w:r w:rsidRPr="00945107">
              <w:t>0,2</w:t>
            </w:r>
          </w:p>
        </w:tc>
        <w:tc>
          <w:tcPr>
            <w:tcW w:w="1915" w:type="dxa"/>
          </w:tcPr>
          <w:p w:rsidR="00272BD0" w:rsidRPr="00945107" w:rsidRDefault="00272BD0" w:rsidP="00965B3F">
            <w:pPr>
              <w:pStyle w:val="Default"/>
              <w:ind w:firstLine="708"/>
            </w:pPr>
            <w:r w:rsidRPr="00945107">
              <w:t>125</w:t>
            </w:r>
          </w:p>
        </w:tc>
        <w:tc>
          <w:tcPr>
            <w:tcW w:w="1978" w:type="dxa"/>
          </w:tcPr>
          <w:p w:rsidR="00272BD0" w:rsidRPr="00945107" w:rsidRDefault="00272BD0" w:rsidP="00965B3F">
            <w:pPr>
              <w:pStyle w:val="Default"/>
              <w:ind w:firstLine="708"/>
            </w:pPr>
            <w:r w:rsidRPr="00945107">
              <w:t>0,02</w:t>
            </w:r>
          </w:p>
        </w:tc>
        <w:tc>
          <w:tcPr>
            <w:tcW w:w="1924" w:type="dxa"/>
          </w:tcPr>
          <w:p w:rsidR="00272BD0" w:rsidRPr="00945107" w:rsidRDefault="00272BD0" w:rsidP="00965B3F">
            <w:pPr>
              <w:pStyle w:val="Default"/>
              <w:ind w:firstLine="708"/>
            </w:pPr>
            <w:r w:rsidRPr="00945107">
              <w:t>0,03</w:t>
            </w:r>
          </w:p>
        </w:tc>
      </w:tr>
      <w:tr w:rsidR="00272BD0" w:rsidRPr="00945107" w:rsidTr="00965B3F">
        <w:tc>
          <w:tcPr>
            <w:tcW w:w="2612" w:type="dxa"/>
          </w:tcPr>
          <w:p w:rsidR="00272BD0" w:rsidRPr="00945107" w:rsidRDefault="00272BD0" w:rsidP="00965B3F">
            <w:pPr>
              <w:pStyle w:val="Default"/>
            </w:pPr>
            <w:r w:rsidRPr="00945107">
              <w:t>Итого</w:t>
            </w:r>
          </w:p>
        </w:tc>
        <w:tc>
          <w:tcPr>
            <w:tcW w:w="1565" w:type="dxa"/>
          </w:tcPr>
          <w:p w:rsidR="00272BD0" w:rsidRPr="00945107" w:rsidRDefault="00272BD0" w:rsidP="00965B3F">
            <w:pPr>
              <w:pStyle w:val="Default"/>
              <w:ind w:firstLine="708"/>
            </w:pPr>
          </w:p>
        </w:tc>
        <w:tc>
          <w:tcPr>
            <w:tcW w:w="1915" w:type="dxa"/>
          </w:tcPr>
          <w:p w:rsidR="00272BD0" w:rsidRPr="00945107" w:rsidRDefault="00272BD0" w:rsidP="00965B3F">
            <w:pPr>
              <w:pStyle w:val="Default"/>
              <w:ind w:firstLine="708"/>
            </w:pPr>
          </w:p>
        </w:tc>
        <w:tc>
          <w:tcPr>
            <w:tcW w:w="1978" w:type="dxa"/>
          </w:tcPr>
          <w:p w:rsidR="00272BD0" w:rsidRPr="00945107" w:rsidRDefault="00272BD0" w:rsidP="00965B3F">
            <w:pPr>
              <w:pStyle w:val="Default"/>
              <w:ind w:firstLine="708"/>
            </w:pPr>
            <w:r w:rsidRPr="00945107">
              <w:t>0,06</w:t>
            </w:r>
          </w:p>
        </w:tc>
        <w:tc>
          <w:tcPr>
            <w:tcW w:w="1924" w:type="dxa"/>
          </w:tcPr>
          <w:p w:rsidR="00272BD0" w:rsidRPr="00945107" w:rsidRDefault="00272BD0" w:rsidP="00965B3F">
            <w:pPr>
              <w:pStyle w:val="Default"/>
              <w:ind w:firstLine="708"/>
            </w:pPr>
            <w:r w:rsidRPr="00945107">
              <w:t>0,08</w:t>
            </w:r>
          </w:p>
        </w:tc>
      </w:tr>
      <w:tr w:rsidR="00272BD0" w:rsidRPr="00945107" w:rsidTr="00965B3F">
        <w:tc>
          <w:tcPr>
            <w:tcW w:w="2612" w:type="dxa"/>
          </w:tcPr>
          <w:p w:rsidR="00272BD0" w:rsidRPr="00945107" w:rsidRDefault="00272BD0" w:rsidP="00965B3F">
            <w:pPr>
              <w:pStyle w:val="Default"/>
            </w:pPr>
            <w:r w:rsidRPr="00945107">
              <w:t>д. Ларга</w:t>
            </w:r>
          </w:p>
        </w:tc>
        <w:tc>
          <w:tcPr>
            <w:tcW w:w="1565" w:type="dxa"/>
          </w:tcPr>
          <w:p w:rsidR="00272BD0" w:rsidRPr="00945107" w:rsidRDefault="00272BD0" w:rsidP="00965B3F">
            <w:pPr>
              <w:pStyle w:val="Default"/>
              <w:ind w:firstLine="708"/>
            </w:pPr>
            <w:r w:rsidRPr="00945107">
              <w:t>0,07</w:t>
            </w:r>
          </w:p>
        </w:tc>
        <w:tc>
          <w:tcPr>
            <w:tcW w:w="1915" w:type="dxa"/>
          </w:tcPr>
          <w:p w:rsidR="00272BD0" w:rsidRPr="00945107" w:rsidRDefault="00272BD0" w:rsidP="00965B3F">
            <w:pPr>
              <w:pStyle w:val="Default"/>
              <w:ind w:firstLine="708"/>
            </w:pPr>
            <w:r w:rsidRPr="00945107">
              <w:t>200</w:t>
            </w:r>
          </w:p>
        </w:tc>
        <w:tc>
          <w:tcPr>
            <w:tcW w:w="1978" w:type="dxa"/>
          </w:tcPr>
          <w:p w:rsidR="00272BD0" w:rsidRPr="00945107" w:rsidRDefault="00272BD0" w:rsidP="00965B3F">
            <w:pPr>
              <w:pStyle w:val="Default"/>
              <w:ind w:firstLine="708"/>
            </w:pPr>
            <w:r w:rsidRPr="00945107">
              <w:t>0,01</w:t>
            </w:r>
          </w:p>
        </w:tc>
        <w:tc>
          <w:tcPr>
            <w:tcW w:w="1924" w:type="dxa"/>
          </w:tcPr>
          <w:p w:rsidR="00272BD0" w:rsidRPr="00945107" w:rsidRDefault="00272BD0" w:rsidP="00965B3F">
            <w:pPr>
              <w:pStyle w:val="Default"/>
              <w:ind w:firstLine="708"/>
            </w:pPr>
            <w:r w:rsidRPr="00945107">
              <w:t>0,02</w:t>
            </w:r>
          </w:p>
        </w:tc>
      </w:tr>
      <w:tr w:rsidR="00272BD0" w:rsidRPr="00945107" w:rsidTr="00965B3F">
        <w:tc>
          <w:tcPr>
            <w:tcW w:w="2612" w:type="dxa"/>
          </w:tcPr>
          <w:p w:rsidR="00272BD0" w:rsidRPr="00945107" w:rsidRDefault="00272BD0" w:rsidP="00965B3F">
            <w:pPr>
              <w:pStyle w:val="Default"/>
            </w:pPr>
            <w:r w:rsidRPr="00945107">
              <w:t>Неучтенные расходы 10%</w:t>
            </w:r>
          </w:p>
        </w:tc>
        <w:tc>
          <w:tcPr>
            <w:tcW w:w="1565" w:type="dxa"/>
          </w:tcPr>
          <w:p w:rsidR="00272BD0" w:rsidRPr="00945107" w:rsidRDefault="00272BD0" w:rsidP="00965B3F">
            <w:pPr>
              <w:pStyle w:val="Default"/>
              <w:ind w:firstLine="708"/>
            </w:pPr>
          </w:p>
        </w:tc>
        <w:tc>
          <w:tcPr>
            <w:tcW w:w="1915" w:type="dxa"/>
          </w:tcPr>
          <w:p w:rsidR="00272BD0" w:rsidRPr="00945107" w:rsidRDefault="00272BD0" w:rsidP="00965B3F">
            <w:pPr>
              <w:pStyle w:val="Default"/>
              <w:ind w:firstLine="708"/>
            </w:pPr>
          </w:p>
        </w:tc>
        <w:tc>
          <w:tcPr>
            <w:tcW w:w="1978" w:type="dxa"/>
          </w:tcPr>
          <w:p w:rsidR="00272BD0" w:rsidRPr="00945107" w:rsidRDefault="00272BD0" w:rsidP="00965B3F">
            <w:pPr>
              <w:pStyle w:val="Default"/>
              <w:ind w:firstLine="708"/>
            </w:pPr>
            <w:r w:rsidRPr="00945107">
              <w:t>0,001</w:t>
            </w:r>
          </w:p>
        </w:tc>
        <w:tc>
          <w:tcPr>
            <w:tcW w:w="1924" w:type="dxa"/>
          </w:tcPr>
          <w:p w:rsidR="00272BD0" w:rsidRPr="00945107" w:rsidRDefault="00272BD0" w:rsidP="00965B3F">
            <w:pPr>
              <w:pStyle w:val="Default"/>
              <w:ind w:firstLine="708"/>
            </w:pPr>
            <w:r w:rsidRPr="00945107">
              <w:t>0,002</w:t>
            </w:r>
          </w:p>
        </w:tc>
      </w:tr>
      <w:tr w:rsidR="00272BD0" w:rsidRPr="00945107" w:rsidTr="00965B3F">
        <w:tc>
          <w:tcPr>
            <w:tcW w:w="2612" w:type="dxa"/>
          </w:tcPr>
          <w:p w:rsidR="00272BD0" w:rsidRPr="00945107" w:rsidRDefault="00272BD0" w:rsidP="00965B3F">
            <w:pPr>
              <w:pStyle w:val="Default"/>
            </w:pPr>
            <w:r w:rsidRPr="00945107">
              <w:t>Поливочные нужды</w:t>
            </w:r>
          </w:p>
        </w:tc>
        <w:tc>
          <w:tcPr>
            <w:tcW w:w="1565" w:type="dxa"/>
          </w:tcPr>
          <w:p w:rsidR="00272BD0" w:rsidRPr="00945107" w:rsidRDefault="00272BD0" w:rsidP="00965B3F">
            <w:pPr>
              <w:pStyle w:val="Default"/>
              <w:ind w:firstLine="708"/>
            </w:pPr>
            <w:r w:rsidRPr="00945107">
              <w:t>0,07</w:t>
            </w:r>
          </w:p>
        </w:tc>
        <w:tc>
          <w:tcPr>
            <w:tcW w:w="1915" w:type="dxa"/>
          </w:tcPr>
          <w:p w:rsidR="00272BD0" w:rsidRPr="00945107" w:rsidRDefault="00272BD0" w:rsidP="00965B3F">
            <w:pPr>
              <w:pStyle w:val="Default"/>
              <w:ind w:firstLine="708"/>
            </w:pPr>
            <w:r w:rsidRPr="00945107">
              <w:t>125</w:t>
            </w:r>
          </w:p>
        </w:tc>
        <w:tc>
          <w:tcPr>
            <w:tcW w:w="1978" w:type="dxa"/>
          </w:tcPr>
          <w:p w:rsidR="00272BD0" w:rsidRPr="00945107" w:rsidRDefault="00272BD0" w:rsidP="00965B3F">
            <w:pPr>
              <w:pStyle w:val="Default"/>
              <w:ind w:firstLine="708"/>
            </w:pPr>
            <w:r w:rsidRPr="00945107">
              <w:t>0,008</w:t>
            </w:r>
          </w:p>
        </w:tc>
        <w:tc>
          <w:tcPr>
            <w:tcW w:w="1924" w:type="dxa"/>
          </w:tcPr>
          <w:p w:rsidR="00272BD0" w:rsidRPr="00945107" w:rsidRDefault="00272BD0" w:rsidP="00965B3F">
            <w:pPr>
              <w:pStyle w:val="Default"/>
              <w:ind w:firstLine="708"/>
            </w:pPr>
            <w:r w:rsidRPr="00945107">
              <w:t>0,010</w:t>
            </w:r>
          </w:p>
        </w:tc>
      </w:tr>
      <w:tr w:rsidR="00272BD0" w:rsidRPr="00945107" w:rsidTr="00965B3F">
        <w:tc>
          <w:tcPr>
            <w:tcW w:w="2612" w:type="dxa"/>
          </w:tcPr>
          <w:p w:rsidR="00272BD0" w:rsidRPr="00945107" w:rsidRDefault="00272BD0" w:rsidP="00965B3F">
            <w:pPr>
              <w:pStyle w:val="Default"/>
            </w:pPr>
            <w:r w:rsidRPr="00945107">
              <w:t>Итого</w:t>
            </w:r>
          </w:p>
        </w:tc>
        <w:tc>
          <w:tcPr>
            <w:tcW w:w="1565" w:type="dxa"/>
          </w:tcPr>
          <w:p w:rsidR="00272BD0" w:rsidRPr="00945107" w:rsidRDefault="00272BD0" w:rsidP="00965B3F">
            <w:pPr>
              <w:pStyle w:val="Default"/>
              <w:ind w:firstLine="708"/>
            </w:pPr>
          </w:p>
        </w:tc>
        <w:tc>
          <w:tcPr>
            <w:tcW w:w="1915" w:type="dxa"/>
          </w:tcPr>
          <w:p w:rsidR="00272BD0" w:rsidRPr="00945107" w:rsidRDefault="00272BD0" w:rsidP="00965B3F">
            <w:pPr>
              <w:pStyle w:val="Default"/>
              <w:ind w:firstLine="708"/>
            </w:pPr>
          </w:p>
        </w:tc>
        <w:tc>
          <w:tcPr>
            <w:tcW w:w="1978" w:type="dxa"/>
          </w:tcPr>
          <w:p w:rsidR="00272BD0" w:rsidRPr="00945107" w:rsidRDefault="00272BD0" w:rsidP="00965B3F">
            <w:pPr>
              <w:pStyle w:val="Default"/>
              <w:ind w:firstLine="708"/>
            </w:pPr>
            <w:r w:rsidRPr="00945107">
              <w:t>0,02</w:t>
            </w:r>
          </w:p>
        </w:tc>
        <w:tc>
          <w:tcPr>
            <w:tcW w:w="1924" w:type="dxa"/>
          </w:tcPr>
          <w:p w:rsidR="00272BD0" w:rsidRPr="00945107" w:rsidRDefault="00272BD0" w:rsidP="00965B3F">
            <w:pPr>
              <w:pStyle w:val="Default"/>
              <w:ind w:firstLine="708"/>
            </w:pPr>
            <w:r w:rsidRPr="00945107">
              <w:t>0,03</w:t>
            </w:r>
          </w:p>
        </w:tc>
      </w:tr>
      <w:tr w:rsidR="00272BD0" w:rsidRPr="00945107" w:rsidTr="00965B3F">
        <w:tc>
          <w:tcPr>
            <w:tcW w:w="2612" w:type="dxa"/>
          </w:tcPr>
          <w:p w:rsidR="00272BD0" w:rsidRPr="00945107" w:rsidRDefault="00272BD0" w:rsidP="00965B3F">
            <w:pPr>
              <w:pStyle w:val="Default"/>
            </w:pPr>
            <w:r w:rsidRPr="00945107">
              <w:t>Всего по поселению</w:t>
            </w:r>
          </w:p>
        </w:tc>
        <w:tc>
          <w:tcPr>
            <w:tcW w:w="1565" w:type="dxa"/>
          </w:tcPr>
          <w:p w:rsidR="00272BD0" w:rsidRPr="00945107" w:rsidRDefault="00272BD0" w:rsidP="00965B3F">
            <w:pPr>
              <w:pStyle w:val="Default"/>
              <w:ind w:firstLine="708"/>
            </w:pPr>
            <w:r w:rsidRPr="00945107">
              <w:t>1700</w:t>
            </w:r>
          </w:p>
        </w:tc>
        <w:tc>
          <w:tcPr>
            <w:tcW w:w="1915" w:type="dxa"/>
          </w:tcPr>
          <w:p w:rsidR="00272BD0" w:rsidRPr="00945107" w:rsidRDefault="00272BD0" w:rsidP="00965B3F">
            <w:pPr>
              <w:pStyle w:val="Default"/>
              <w:ind w:firstLine="708"/>
            </w:pPr>
          </w:p>
        </w:tc>
        <w:tc>
          <w:tcPr>
            <w:tcW w:w="1978" w:type="dxa"/>
          </w:tcPr>
          <w:p w:rsidR="00272BD0" w:rsidRPr="00945107" w:rsidRDefault="00272BD0" w:rsidP="00965B3F">
            <w:pPr>
              <w:pStyle w:val="Default"/>
              <w:ind w:firstLine="708"/>
            </w:pPr>
            <w:r w:rsidRPr="00945107">
              <w:t>0,4</w:t>
            </w:r>
          </w:p>
        </w:tc>
        <w:tc>
          <w:tcPr>
            <w:tcW w:w="1924" w:type="dxa"/>
          </w:tcPr>
          <w:p w:rsidR="00272BD0" w:rsidRPr="00945107" w:rsidRDefault="00272BD0" w:rsidP="00965B3F">
            <w:pPr>
              <w:pStyle w:val="Default"/>
              <w:ind w:firstLine="708"/>
            </w:pPr>
            <w:r w:rsidRPr="00945107">
              <w:t>0,6</w:t>
            </w:r>
          </w:p>
        </w:tc>
      </w:tr>
    </w:tbl>
    <w:p w:rsidR="00272BD0" w:rsidRPr="00945107" w:rsidRDefault="00272BD0" w:rsidP="000A218F">
      <w:pPr>
        <w:pStyle w:val="Default"/>
      </w:pPr>
    </w:p>
    <w:p w:rsidR="00272BD0" w:rsidRPr="00945107" w:rsidRDefault="00272BD0" w:rsidP="000A218F"/>
    <w:p w:rsidR="00272BD0" w:rsidRPr="00945107" w:rsidRDefault="00272BD0" w:rsidP="000A218F">
      <w:r w:rsidRPr="00945107">
        <w:t>В с. Максимовка газификация осуществляется с 2009 года. Подключено к природному газу 170 абонентов, что составляет 46,1% от общего числа жителей села.</w:t>
      </w:r>
    </w:p>
    <w:p w:rsidR="00272BD0" w:rsidRPr="00945107" w:rsidRDefault="00272BD0" w:rsidP="000A218F">
      <w:r w:rsidRPr="00945107">
        <w:t>Котельная с. Максимовка отапливается газом, загружена на неполную мощь. Это связано с переходом частного сектора на индивидуальное газовое отопление.</w:t>
      </w:r>
    </w:p>
    <w:p w:rsidR="00272BD0" w:rsidRPr="00945107" w:rsidRDefault="00272BD0" w:rsidP="000A218F">
      <w:r w:rsidRPr="00945107">
        <w:t>На территории села установлено 10 водозаборных колонок.</w:t>
      </w:r>
    </w:p>
    <w:p w:rsidR="00272BD0" w:rsidRPr="00945107" w:rsidRDefault="00272BD0" w:rsidP="000A218F">
      <w:r w:rsidRPr="00945107">
        <w:t>Увеличивается число абонентов, подключенных к водопроводу. На 2019 год  - 145абонентов, это 37,8% от общего числа жителей.</w:t>
      </w:r>
    </w:p>
    <w:p w:rsidR="00272BD0" w:rsidRPr="00945107" w:rsidRDefault="00272BD0" w:rsidP="000A218F">
      <w:r w:rsidRPr="00945107">
        <w:t>В перспективе администрации 100% подключение частного сектора  к водопроводу.</w:t>
      </w:r>
    </w:p>
    <w:p w:rsidR="00272BD0" w:rsidRPr="00945107" w:rsidRDefault="00272BD0" w:rsidP="000A218F"/>
    <w:p w:rsidR="00272BD0" w:rsidRPr="00945107" w:rsidRDefault="00272BD0" w:rsidP="000A218F">
      <w:pPr>
        <w:jc w:val="center"/>
      </w:pPr>
      <w:r w:rsidRPr="00945107">
        <w:t>10.6.2. Цель и задачи подпрограммы</w:t>
      </w:r>
    </w:p>
    <w:p w:rsidR="00272BD0" w:rsidRPr="00945107" w:rsidRDefault="00272BD0" w:rsidP="000A218F"/>
    <w:p w:rsidR="00272BD0" w:rsidRPr="00945107" w:rsidRDefault="00272BD0" w:rsidP="000A218F">
      <w:r w:rsidRPr="00945107">
        <w:t>Основной целью подпрограммы является снижение уровня общего износа основных фондов, улучшение качества предоставляемых жилищно-коммунальных услуг.</w:t>
      </w:r>
    </w:p>
    <w:p w:rsidR="00272BD0" w:rsidRPr="00945107" w:rsidRDefault="00272BD0" w:rsidP="000A218F">
      <w:pPr>
        <w:ind w:firstLine="709"/>
        <w:jc w:val="both"/>
      </w:pPr>
      <w:r w:rsidRPr="00945107">
        <w:t>Для достижения поставленной цели необходимо решение следующих задач:</w:t>
      </w:r>
    </w:p>
    <w:p w:rsidR="00272BD0" w:rsidRPr="00945107" w:rsidRDefault="00272BD0" w:rsidP="000A218F">
      <w:r w:rsidRPr="00945107">
        <w:t>организация стабильной подачи потребителям воды, улучшение качества питьевой воды;</w:t>
      </w:r>
    </w:p>
    <w:p w:rsidR="00272BD0" w:rsidRPr="00945107" w:rsidRDefault="00272BD0" w:rsidP="000A218F">
      <w:r w:rsidRPr="00945107">
        <w:t>-снижение потерь при эксплуатации систем водоснабжения, водоотведения, теплоснабжения;</w:t>
      </w:r>
    </w:p>
    <w:p w:rsidR="00272BD0" w:rsidRPr="00945107" w:rsidRDefault="00272BD0" w:rsidP="000A218F">
      <w:r w:rsidRPr="00945107">
        <w:t>- обеспечение гарантированной подачи электроэнергии населению, снижение аварийности в системе энергоснабжения объектов;</w:t>
      </w:r>
    </w:p>
    <w:p w:rsidR="00272BD0" w:rsidRPr="00945107" w:rsidRDefault="00272BD0" w:rsidP="000A218F">
      <w:pPr>
        <w:jc w:val="both"/>
      </w:pPr>
      <w:r w:rsidRPr="00945107">
        <w:t>- привлечение инвестиций из различных источников финансирования для развития систем коммунальной инфраструктуры водоснабжения.</w:t>
      </w:r>
    </w:p>
    <w:p w:rsidR="00272BD0" w:rsidRPr="00945107" w:rsidRDefault="00272BD0" w:rsidP="000A218F"/>
    <w:p w:rsidR="00272BD0" w:rsidRPr="00945107" w:rsidRDefault="00272BD0" w:rsidP="000A218F">
      <w:pPr>
        <w:jc w:val="center"/>
      </w:pPr>
      <w:r w:rsidRPr="00945107">
        <w:t>10.6.3. Срок реализации подпрограммы</w:t>
      </w:r>
    </w:p>
    <w:p w:rsidR="00272BD0" w:rsidRPr="00945107" w:rsidRDefault="00272BD0" w:rsidP="000A218F">
      <w:pPr>
        <w:jc w:val="center"/>
      </w:pPr>
    </w:p>
    <w:p w:rsidR="00C31A37" w:rsidRDefault="00C31A37" w:rsidP="000A218F">
      <w:pPr>
        <w:ind w:firstLine="709"/>
        <w:jc w:val="both"/>
      </w:pPr>
    </w:p>
    <w:p w:rsidR="00C31A37" w:rsidRDefault="00C31A37" w:rsidP="000A218F">
      <w:pPr>
        <w:ind w:firstLine="709"/>
        <w:jc w:val="both"/>
      </w:pPr>
    </w:p>
    <w:p w:rsidR="00C31A37" w:rsidRDefault="00C31A37" w:rsidP="000A218F">
      <w:pPr>
        <w:ind w:firstLine="709"/>
        <w:jc w:val="both"/>
      </w:pPr>
    </w:p>
    <w:p w:rsidR="00272BD0" w:rsidRPr="00945107" w:rsidRDefault="00272BD0" w:rsidP="000A218F">
      <w:pPr>
        <w:ind w:firstLine="709"/>
        <w:jc w:val="both"/>
      </w:pPr>
      <w:r w:rsidRPr="00945107">
        <w:t>Реализация подпрограммы осуществляется одним этапом в течение 2020 - 2026 годов.</w:t>
      </w:r>
    </w:p>
    <w:p w:rsidR="00272BD0" w:rsidRPr="00945107" w:rsidRDefault="00272BD0" w:rsidP="00E742F0">
      <w:pPr>
        <w:jc w:val="center"/>
      </w:pPr>
      <w:r w:rsidRPr="00945107">
        <w:t>10.6.4. Основные мероприятия подпрограммы</w:t>
      </w:r>
    </w:p>
    <w:p w:rsidR="00272BD0" w:rsidRPr="00945107" w:rsidRDefault="00272BD0" w:rsidP="000A218F">
      <w:pPr>
        <w:sectPr w:rsidR="00272BD0" w:rsidRPr="00945107" w:rsidSect="00715956">
          <w:pgSz w:w="11907" w:h="16840" w:code="9"/>
          <w:pgMar w:top="709" w:right="851" w:bottom="1134" w:left="1304" w:header="0" w:footer="0" w:gutter="0"/>
          <w:cols w:space="708"/>
          <w:docGrid w:linePitch="360"/>
        </w:sect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8"/>
        <w:gridCol w:w="2754"/>
        <w:gridCol w:w="1926"/>
        <w:gridCol w:w="1071"/>
        <w:gridCol w:w="996"/>
        <w:gridCol w:w="996"/>
        <w:gridCol w:w="876"/>
        <w:gridCol w:w="876"/>
        <w:gridCol w:w="876"/>
        <w:gridCol w:w="900"/>
        <w:gridCol w:w="876"/>
      </w:tblGrid>
      <w:tr w:rsidR="00272BD0" w:rsidRPr="00945107" w:rsidTr="00965B3F">
        <w:tc>
          <w:tcPr>
            <w:tcW w:w="528" w:type="dxa"/>
          </w:tcPr>
          <w:p w:rsidR="00272BD0" w:rsidRPr="00945107" w:rsidRDefault="00272BD0" w:rsidP="00965B3F">
            <w:r w:rsidRPr="00945107">
              <w:lastRenderedPageBreak/>
              <w:t>№</w:t>
            </w:r>
          </w:p>
        </w:tc>
        <w:tc>
          <w:tcPr>
            <w:tcW w:w="2754" w:type="dxa"/>
          </w:tcPr>
          <w:p w:rsidR="00272BD0" w:rsidRPr="00945107" w:rsidRDefault="00272BD0" w:rsidP="00965B3F">
            <w:r w:rsidRPr="00945107">
              <w:t>наименование мероприятия</w:t>
            </w:r>
          </w:p>
        </w:tc>
        <w:tc>
          <w:tcPr>
            <w:tcW w:w="1926" w:type="dxa"/>
          </w:tcPr>
          <w:p w:rsidR="00272BD0" w:rsidRPr="00945107" w:rsidRDefault="00272BD0" w:rsidP="00965B3F">
            <w:r w:rsidRPr="00945107">
              <w:t>источники</w:t>
            </w:r>
          </w:p>
          <w:p w:rsidR="00272BD0" w:rsidRPr="00945107" w:rsidRDefault="00272BD0" w:rsidP="00965B3F">
            <w:r w:rsidRPr="00945107">
              <w:t>финансирования</w:t>
            </w:r>
          </w:p>
        </w:tc>
        <w:tc>
          <w:tcPr>
            <w:tcW w:w="1071" w:type="dxa"/>
          </w:tcPr>
          <w:p w:rsidR="00272BD0" w:rsidRPr="00945107" w:rsidRDefault="00272BD0" w:rsidP="00965B3F">
            <w:r w:rsidRPr="00945107">
              <w:t>всего</w:t>
            </w:r>
          </w:p>
          <w:p w:rsidR="00272BD0" w:rsidRPr="00945107" w:rsidRDefault="00272BD0" w:rsidP="00965B3F">
            <w:r w:rsidRPr="00945107">
              <w:t>тыс.руб.</w:t>
            </w:r>
          </w:p>
        </w:tc>
        <w:tc>
          <w:tcPr>
            <w:tcW w:w="996" w:type="dxa"/>
          </w:tcPr>
          <w:p w:rsidR="00272BD0" w:rsidRPr="00945107" w:rsidRDefault="00272BD0" w:rsidP="00965B3F">
            <w:r w:rsidRPr="00945107">
              <w:t>2020г</w:t>
            </w:r>
          </w:p>
        </w:tc>
        <w:tc>
          <w:tcPr>
            <w:tcW w:w="996" w:type="dxa"/>
          </w:tcPr>
          <w:p w:rsidR="00272BD0" w:rsidRPr="00945107" w:rsidRDefault="00272BD0" w:rsidP="00965B3F">
            <w:r w:rsidRPr="00945107">
              <w:t>2021 г</w:t>
            </w:r>
          </w:p>
        </w:tc>
        <w:tc>
          <w:tcPr>
            <w:tcW w:w="766" w:type="dxa"/>
          </w:tcPr>
          <w:p w:rsidR="00272BD0" w:rsidRPr="00945107" w:rsidRDefault="00272BD0" w:rsidP="00965B3F">
            <w:r w:rsidRPr="00945107">
              <w:t>2022 г</w:t>
            </w:r>
          </w:p>
        </w:tc>
        <w:tc>
          <w:tcPr>
            <w:tcW w:w="766" w:type="dxa"/>
          </w:tcPr>
          <w:p w:rsidR="00272BD0" w:rsidRPr="00945107" w:rsidRDefault="00272BD0" w:rsidP="00965B3F">
            <w:r w:rsidRPr="00945107">
              <w:t>2023 г</w:t>
            </w:r>
          </w:p>
        </w:tc>
        <w:tc>
          <w:tcPr>
            <w:tcW w:w="851" w:type="dxa"/>
          </w:tcPr>
          <w:p w:rsidR="00272BD0" w:rsidRPr="00945107" w:rsidRDefault="00272BD0" w:rsidP="00965B3F">
            <w:r w:rsidRPr="00945107">
              <w:t>2024г</w:t>
            </w:r>
          </w:p>
        </w:tc>
        <w:tc>
          <w:tcPr>
            <w:tcW w:w="900" w:type="dxa"/>
          </w:tcPr>
          <w:p w:rsidR="00272BD0" w:rsidRPr="00945107" w:rsidRDefault="00272BD0" w:rsidP="00965B3F">
            <w:r w:rsidRPr="00945107">
              <w:t>2025 г</w:t>
            </w:r>
          </w:p>
        </w:tc>
        <w:tc>
          <w:tcPr>
            <w:tcW w:w="766" w:type="dxa"/>
          </w:tcPr>
          <w:p w:rsidR="00272BD0" w:rsidRPr="00945107" w:rsidRDefault="00272BD0" w:rsidP="00965B3F">
            <w:r w:rsidRPr="00945107">
              <w:t>2026 г</w:t>
            </w:r>
          </w:p>
        </w:tc>
      </w:tr>
      <w:tr w:rsidR="00272BD0" w:rsidRPr="00945107" w:rsidTr="00965B3F">
        <w:tc>
          <w:tcPr>
            <w:tcW w:w="528" w:type="dxa"/>
          </w:tcPr>
          <w:p w:rsidR="00272BD0" w:rsidRPr="00945107" w:rsidRDefault="00272BD0" w:rsidP="00965B3F">
            <w:r w:rsidRPr="00945107">
              <w:t>1</w:t>
            </w:r>
          </w:p>
        </w:tc>
        <w:tc>
          <w:tcPr>
            <w:tcW w:w="2754" w:type="dxa"/>
          </w:tcPr>
          <w:p w:rsidR="00272BD0" w:rsidRPr="00945107" w:rsidRDefault="00272BD0" w:rsidP="00965B3F">
            <w:r w:rsidRPr="00945107">
              <w:rPr>
                <w:color w:val="000000"/>
              </w:rPr>
              <w:t>Система теплоснабжения</w:t>
            </w:r>
          </w:p>
        </w:tc>
        <w:tc>
          <w:tcPr>
            <w:tcW w:w="1926" w:type="dxa"/>
          </w:tcPr>
          <w:p w:rsidR="00272BD0" w:rsidRPr="00945107" w:rsidRDefault="00272BD0" w:rsidP="00965B3F"/>
        </w:tc>
        <w:tc>
          <w:tcPr>
            <w:tcW w:w="1071" w:type="dxa"/>
          </w:tcPr>
          <w:p w:rsidR="00272BD0" w:rsidRPr="00945107" w:rsidRDefault="00272BD0" w:rsidP="00965B3F">
            <w:r w:rsidRPr="00945107">
              <w:t>610,76</w:t>
            </w:r>
          </w:p>
        </w:tc>
        <w:tc>
          <w:tcPr>
            <w:tcW w:w="996" w:type="dxa"/>
          </w:tcPr>
          <w:p w:rsidR="00272BD0" w:rsidRPr="00945107" w:rsidRDefault="00272BD0" w:rsidP="00965B3F">
            <w:r w:rsidRPr="00945107">
              <w:t>300,0</w:t>
            </w:r>
          </w:p>
        </w:tc>
        <w:tc>
          <w:tcPr>
            <w:tcW w:w="996" w:type="dxa"/>
          </w:tcPr>
          <w:p w:rsidR="00272BD0" w:rsidRPr="00945107" w:rsidRDefault="00272BD0" w:rsidP="00965B3F">
            <w:r w:rsidRPr="00945107">
              <w:t>150,0</w:t>
            </w:r>
          </w:p>
        </w:tc>
        <w:tc>
          <w:tcPr>
            <w:tcW w:w="766" w:type="dxa"/>
          </w:tcPr>
          <w:p w:rsidR="00272BD0" w:rsidRPr="00945107" w:rsidRDefault="00272BD0" w:rsidP="00965B3F">
            <w:r w:rsidRPr="00945107">
              <w:t>0</w:t>
            </w:r>
          </w:p>
        </w:tc>
        <w:tc>
          <w:tcPr>
            <w:tcW w:w="766" w:type="dxa"/>
          </w:tcPr>
          <w:p w:rsidR="00272BD0" w:rsidRPr="00945107" w:rsidRDefault="00272BD0" w:rsidP="00965B3F"/>
        </w:tc>
        <w:tc>
          <w:tcPr>
            <w:tcW w:w="851" w:type="dxa"/>
          </w:tcPr>
          <w:p w:rsidR="00272BD0" w:rsidRPr="00945107" w:rsidRDefault="00272BD0" w:rsidP="00965B3F">
            <w:r w:rsidRPr="00945107">
              <w:t>160,76</w:t>
            </w:r>
          </w:p>
        </w:tc>
        <w:tc>
          <w:tcPr>
            <w:tcW w:w="1666" w:type="dxa"/>
            <w:gridSpan w:val="2"/>
          </w:tcPr>
          <w:p w:rsidR="00272BD0" w:rsidRPr="00945107" w:rsidRDefault="00272BD0" w:rsidP="00965B3F"/>
        </w:tc>
      </w:tr>
      <w:tr w:rsidR="00272BD0" w:rsidRPr="00945107" w:rsidTr="00965B3F">
        <w:trPr>
          <w:trHeight w:val="1104"/>
        </w:trPr>
        <w:tc>
          <w:tcPr>
            <w:tcW w:w="528" w:type="dxa"/>
          </w:tcPr>
          <w:p w:rsidR="00272BD0" w:rsidRPr="00945107" w:rsidRDefault="00272BD0" w:rsidP="00965B3F"/>
        </w:tc>
        <w:tc>
          <w:tcPr>
            <w:tcW w:w="2754" w:type="dxa"/>
          </w:tcPr>
          <w:p w:rsidR="00272BD0" w:rsidRPr="00945107" w:rsidRDefault="00272BD0" w:rsidP="00965B3F"/>
        </w:tc>
        <w:tc>
          <w:tcPr>
            <w:tcW w:w="1926" w:type="dxa"/>
            <w:vAlign w:val="center"/>
          </w:tcPr>
          <w:p w:rsidR="00272BD0" w:rsidRPr="00945107" w:rsidRDefault="00272BD0" w:rsidP="00965B3F">
            <w:pPr>
              <w:ind w:left="-57" w:right="-57"/>
            </w:pPr>
            <w:r w:rsidRPr="00945107">
              <w:t>бюджет Максимовского сельского поселения</w:t>
            </w:r>
          </w:p>
        </w:tc>
        <w:tc>
          <w:tcPr>
            <w:tcW w:w="1071" w:type="dxa"/>
          </w:tcPr>
          <w:p w:rsidR="00272BD0" w:rsidRPr="00945107" w:rsidRDefault="00272BD0" w:rsidP="00965B3F">
            <w:r w:rsidRPr="00945107">
              <w:t>200,00</w:t>
            </w:r>
          </w:p>
        </w:tc>
        <w:tc>
          <w:tcPr>
            <w:tcW w:w="996" w:type="dxa"/>
          </w:tcPr>
          <w:p w:rsidR="00272BD0" w:rsidRPr="00945107" w:rsidRDefault="00272BD0" w:rsidP="00965B3F">
            <w:r w:rsidRPr="00945107">
              <w:t>200,0</w:t>
            </w:r>
          </w:p>
        </w:tc>
        <w:tc>
          <w:tcPr>
            <w:tcW w:w="996" w:type="dxa"/>
          </w:tcPr>
          <w:p w:rsidR="00272BD0" w:rsidRPr="00945107" w:rsidRDefault="00272BD0" w:rsidP="00965B3F">
            <w:r w:rsidRPr="00945107">
              <w:t>-</w:t>
            </w:r>
          </w:p>
        </w:tc>
        <w:tc>
          <w:tcPr>
            <w:tcW w:w="766" w:type="dxa"/>
          </w:tcPr>
          <w:p w:rsidR="00272BD0" w:rsidRPr="00945107" w:rsidRDefault="00272BD0" w:rsidP="00965B3F">
            <w:r w:rsidRPr="00945107">
              <w:t>0</w:t>
            </w:r>
          </w:p>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tc>
        <w:tc>
          <w:tcPr>
            <w:tcW w:w="766" w:type="dxa"/>
          </w:tcPr>
          <w:p w:rsidR="00272BD0" w:rsidRPr="00945107" w:rsidRDefault="00272BD0" w:rsidP="00965B3F"/>
        </w:tc>
      </w:tr>
      <w:tr w:rsidR="00272BD0" w:rsidRPr="00945107" w:rsidTr="00965B3F">
        <w:trPr>
          <w:gridAfter w:val="1"/>
          <w:wAfter w:w="766" w:type="dxa"/>
          <w:trHeight w:val="392"/>
        </w:trPr>
        <w:tc>
          <w:tcPr>
            <w:tcW w:w="528" w:type="dxa"/>
            <w:vMerge w:val="restart"/>
          </w:tcPr>
          <w:p w:rsidR="00272BD0" w:rsidRPr="00945107" w:rsidRDefault="00272BD0" w:rsidP="00965B3F">
            <w:r w:rsidRPr="00945107">
              <w:t>1.2</w:t>
            </w:r>
          </w:p>
        </w:tc>
        <w:tc>
          <w:tcPr>
            <w:tcW w:w="2754" w:type="dxa"/>
            <w:vMerge w:val="restart"/>
            <w:vAlign w:val="bottom"/>
          </w:tcPr>
          <w:p w:rsidR="00272BD0" w:rsidRPr="00945107" w:rsidRDefault="00272BD0" w:rsidP="00965B3F">
            <w:pPr>
              <w:ind w:left="-57" w:right="-57"/>
            </w:pPr>
            <w:r w:rsidRPr="00945107">
              <w:t>Установка узла учета тепловой энергии</w:t>
            </w:r>
          </w:p>
        </w:tc>
        <w:tc>
          <w:tcPr>
            <w:tcW w:w="1926" w:type="dxa"/>
            <w:vAlign w:val="center"/>
          </w:tcPr>
          <w:p w:rsidR="00272BD0" w:rsidRPr="00945107" w:rsidRDefault="00272BD0" w:rsidP="00965B3F">
            <w:pPr>
              <w:ind w:left="-57" w:right="-57"/>
            </w:pPr>
            <w:r w:rsidRPr="00945107">
              <w:t xml:space="preserve"> Областной бюджет</w:t>
            </w:r>
          </w:p>
        </w:tc>
        <w:tc>
          <w:tcPr>
            <w:tcW w:w="1071" w:type="dxa"/>
          </w:tcPr>
          <w:p w:rsidR="00272BD0" w:rsidRPr="00945107" w:rsidRDefault="00272BD0" w:rsidP="00965B3F"/>
        </w:tc>
        <w:tc>
          <w:tcPr>
            <w:tcW w:w="996" w:type="dxa"/>
          </w:tcPr>
          <w:p w:rsidR="00272BD0" w:rsidRPr="00945107" w:rsidRDefault="00272BD0" w:rsidP="00965B3F"/>
        </w:tc>
        <w:tc>
          <w:tcPr>
            <w:tcW w:w="996" w:type="dxa"/>
          </w:tcPr>
          <w:p w:rsidR="00272BD0" w:rsidRPr="00945107" w:rsidRDefault="00272BD0" w:rsidP="00965B3F"/>
        </w:tc>
        <w:tc>
          <w:tcPr>
            <w:tcW w:w="766" w:type="dxa"/>
          </w:tcPr>
          <w:p w:rsidR="00272BD0" w:rsidRPr="00945107" w:rsidRDefault="00272BD0" w:rsidP="00965B3F"/>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tc>
      </w:tr>
      <w:tr w:rsidR="00272BD0" w:rsidRPr="00945107" w:rsidTr="00965B3F">
        <w:trPr>
          <w:trHeight w:val="363"/>
        </w:trPr>
        <w:tc>
          <w:tcPr>
            <w:tcW w:w="528" w:type="dxa"/>
            <w:vMerge/>
          </w:tcPr>
          <w:p w:rsidR="00272BD0" w:rsidRPr="00945107" w:rsidRDefault="00272BD0" w:rsidP="00965B3F"/>
        </w:tc>
        <w:tc>
          <w:tcPr>
            <w:tcW w:w="2754" w:type="dxa"/>
            <w:vMerge/>
            <w:vAlign w:val="bottom"/>
          </w:tcPr>
          <w:p w:rsidR="00272BD0" w:rsidRPr="00945107" w:rsidRDefault="00272BD0" w:rsidP="00965B3F">
            <w:pPr>
              <w:ind w:left="-57" w:right="-57"/>
            </w:pPr>
          </w:p>
        </w:tc>
        <w:tc>
          <w:tcPr>
            <w:tcW w:w="1926" w:type="dxa"/>
            <w:vAlign w:val="center"/>
          </w:tcPr>
          <w:p w:rsidR="00272BD0" w:rsidRPr="00945107" w:rsidRDefault="00272BD0" w:rsidP="00965B3F">
            <w:pPr>
              <w:ind w:left="-57" w:right="-57"/>
            </w:pPr>
            <w:r w:rsidRPr="00945107">
              <w:t>бюджет Максимовского сельского поселения</w:t>
            </w:r>
          </w:p>
        </w:tc>
        <w:tc>
          <w:tcPr>
            <w:tcW w:w="1071" w:type="dxa"/>
          </w:tcPr>
          <w:p w:rsidR="00272BD0" w:rsidRPr="00945107" w:rsidRDefault="00272BD0" w:rsidP="00965B3F">
            <w:r w:rsidRPr="00945107">
              <w:t>100,0</w:t>
            </w:r>
          </w:p>
        </w:tc>
        <w:tc>
          <w:tcPr>
            <w:tcW w:w="996" w:type="dxa"/>
          </w:tcPr>
          <w:p w:rsidR="00272BD0" w:rsidRPr="00945107" w:rsidRDefault="00272BD0" w:rsidP="00965B3F">
            <w:r w:rsidRPr="00945107">
              <w:t>100,0</w:t>
            </w:r>
          </w:p>
        </w:tc>
        <w:tc>
          <w:tcPr>
            <w:tcW w:w="996" w:type="dxa"/>
          </w:tcPr>
          <w:p w:rsidR="00272BD0" w:rsidRPr="00945107" w:rsidRDefault="00272BD0" w:rsidP="00965B3F">
            <w:r w:rsidRPr="00945107">
              <w:t>-</w:t>
            </w:r>
          </w:p>
        </w:tc>
        <w:tc>
          <w:tcPr>
            <w:tcW w:w="766" w:type="dxa"/>
          </w:tcPr>
          <w:p w:rsidR="00272BD0" w:rsidRPr="00945107" w:rsidRDefault="00272BD0" w:rsidP="00965B3F">
            <w:r w:rsidRPr="00945107">
              <w:t>0</w:t>
            </w:r>
          </w:p>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tc>
        <w:tc>
          <w:tcPr>
            <w:tcW w:w="766" w:type="dxa"/>
          </w:tcPr>
          <w:p w:rsidR="00272BD0" w:rsidRPr="00945107" w:rsidRDefault="00272BD0" w:rsidP="00965B3F"/>
        </w:tc>
      </w:tr>
      <w:tr w:rsidR="00272BD0" w:rsidRPr="00945107" w:rsidTr="00965B3F">
        <w:tc>
          <w:tcPr>
            <w:tcW w:w="528" w:type="dxa"/>
          </w:tcPr>
          <w:p w:rsidR="00272BD0" w:rsidRPr="00945107" w:rsidRDefault="00272BD0" w:rsidP="00965B3F">
            <w:r w:rsidRPr="00945107">
              <w:t>2</w:t>
            </w:r>
          </w:p>
        </w:tc>
        <w:tc>
          <w:tcPr>
            <w:tcW w:w="2754" w:type="dxa"/>
          </w:tcPr>
          <w:p w:rsidR="00272BD0" w:rsidRPr="00945107" w:rsidRDefault="00272BD0" w:rsidP="00965B3F">
            <w:r w:rsidRPr="00945107">
              <w:t>Система водоснабжения</w:t>
            </w:r>
          </w:p>
        </w:tc>
        <w:tc>
          <w:tcPr>
            <w:tcW w:w="1926" w:type="dxa"/>
          </w:tcPr>
          <w:p w:rsidR="00272BD0" w:rsidRPr="00945107" w:rsidRDefault="00272BD0" w:rsidP="00965B3F"/>
        </w:tc>
        <w:tc>
          <w:tcPr>
            <w:tcW w:w="1071" w:type="dxa"/>
          </w:tcPr>
          <w:p w:rsidR="00272BD0" w:rsidRPr="00945107" w:rsidRDefault="00272BD0" w:rsidP="00965B3F">
            <w:r w:rsidRPr="00945107">
              <w:t>551,31</w:t>
            </w:r>
          </w:p>
        </w:tc>
        <w:tc>
          <w:tcPr>
            <w:tcW w:w="996" w:type="dxa"/>
          </w:tcPr>
          <w:p w:rsidR="00272BD0" w:rsidRPr="00945107" w:rsidRDefault="00272BD0" w:rsidP="00965B3F"/>
        </w:tc>
        <w:tc>
          <w:tcPr>
            <w:tcW w:w="996" w:type="dxa"/>
          </w:tcPr>
          <w:p w:rsidR="00272BD0" w:rsidRPr="00945107" w:rsidRDefault="00272BD0" w:rsidP="00965B3F">
            <w:r w:rsidRPr="00945107">
              <w:t>-</w:t>
            </w:r>
          </w:p>
        </w:tc>
        <w:tc>
          <w:tcPr>
            <w:tcW w:w="766" w:type="dxa"/>
          </w:tcPr>
          <w:p w:rsidR="00272BD0" w:rsidRPr="00945107" w:rsidRDefault="00272BD0" w:rsidP="00965B3F">
            <w:r w:rsidRPr="00945107">
              <w:t>-</w:t>
            </w:r>
          </w:p>
        </w:tc>
        <w:tc>
          <w:tcPr>
            <w:tcW w:w="766" w:type="dxa"/>
          </w:tcPr>
          <w:p w:rsidR="00272BD0" w:rsidRPr="00945107" w:rsidRDefault="00272BD0" w:rsidP="00965B3F">
            <w:r w:rsidRPr="00945107">
              <w:t>200</w:t>
            </w:r>
          </w:p>
        </w:tc>
        <w:tc>
          <w:tcPr>
            <w:tcW w:w="851" w:type="dxa"/>
          </w:tcPr>
          <w:p w:rsidR="00272BD0" w:rsidRPr="00945107" w:rsidRDefault="00272BD0" w:rsidP="00965B3F"/>
        </w:tc>
        <w:tc>
          <w:tcPr>
            <w:tcW w:w="900" w:type="dxa"/>
          </w:tcPr>
          <w:p w:rsidR="00272BD0" w:rsidRPr="00945107" w:rsidRDefault="00272BD0" w:rsidP="00965B3F">
            <w:r w:rsidRPr="00945107">
              <w:t>351,31</w:t>
            </w:r>
          </w:p>
        </w:tc>
        <w:tc>
          <w:tcPr>
            <w:tcW w:w="766" w:type="dxa"/>
          </w:tcPr>
          <w:p w:rsidR="00272BD0" w:rsidRPr="00945107" w:rsidRDefault="00272BD0" w:rsidP="00965B3F">
            <w:r w:rsidRPr="00945107">
              <w:t>-</w:t>
            </w:r>
          </w:p>
        </w:tc>
      </w:tr>
      <w:tr w:rsidR="00272BD0" w:rsidRPr="00945107" w:rsidTr="00965B3F">
        <w:trPr>
          <w:trHeight w:val="993"/>
        </w:trPr>
        <w:tc>
          <w:tcPr>
            <w:tcW w:w="528" w:type="dxa"/>
            <w:vMerge w:val="restart"/>
          </w:tcPr>
          <w:p w:rsidR="00272BD0" w:rsidRPr="00945107" w:rsidRDefault="00272BD0" w:rsidP="00965B3F">
            <w:r w:rsidRPr="00945107">
              <w:t>2.1</w:t>
            </w:r>
          </w:p>
        </w:tc>
        <w:tc>
          <w:tcPr>
            <w:tcW w:w="2754" w:type="dxa"/>
            <w:vMerge w:val="restart"/>
          </w:tcPr>
          <w:p w:rsidR="00272BD0" w:rsidRPr="00945107" w:rsidRDefault="00272BD0" w:rsidP="00965B3F">
            <w:r w:rsidRPr="00945107">
              <w:t>Мероприятия по строительству и модернизации оборудования и сетей в целях подключения новых потребителей в объектах капитального строительства</w:t>
            </w:r>
          </w:p>
        </w:tc>
        <w:tc>
          <w:tcPr>
            <w:tcW w:w="1926" w:type="dxa"/>
            <w:vAlign w:val="center"/>
          </w:tcPr>
          <w:p w:rsidR="00272BD0" w:rsidRPr="00945107" w:rsidRDefault="00272BD0" w:rsidP="00965B3F">
            <w:pPr>
              <w:ind w:left="-57" w:right="-57"/>
            </w:pPr>
            <w:r w:rsidRPr="00945107">
              <w:t xml:space="preserve"> Областной бюджет</w:t>
            </w:r>
          </w:p>
        </w:tc>
        <w:tc>
          <w:tcPr>
            <w:tcW w:w="1071" w:type="dxa"/>
          </w:tcPr>
          <w:p w:rsidR="00272BD0" w:rsidRPr="00945107" w:rsidRDefault="00272BD0" w:rsidP="00965B3F"/>
        </w:tc>
        <w:tc>
          <w:tcPr>
            <w:tcW w:w="996" w:type="dxa"/>
          </w:tcPr>
          <w:p w:rsidR="00272BD0" w:rsidRPr="00945107" w:rsidRDefault="00272BD0" w:rsidP="00965B3F"/>
        </w:tc>
        <w:tc>
          <w:tcPr>
            <w:tcW w:w="996" w:type="dxa"/>
          </w:tcPr>
          <w:p w:rsidR="00272BD0" w:rsidRPr="00945107" w:rsidRDefault="00272BD0" w:rsidP="00965B3F"/>
        </w:tc>
        <w:tc>
          <w:tcPr>
            <w:tcW w:w="766" w:type="dxa"/>
          </w:tcPr>
          <w:p w:rsidR="00272BD0" w:rsidRPr="00945107" w:rsidRDefault="00272BD0" w:rsidP="00965B3F"/>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tc>
        <w:tc>
          <w:tcPr>
            <w:tcW w:w="766" w:type="dxa"/>
          </w:tcPr>
          <w:p w:rsidR="00272BD0" w:rsidRPr="00945107" w:rsidRDefault="00272BD0" w:rsidP="00965B3F"/>
        </w:tc>
      </w:tr>
      <w:tr w:rsidR="00272BD0" w:rsidRPr="00945107" w:rsidTr="00965B3F">
        <w:trPr>
          <w:trHeight w:val="1146"/>
        </w:trPr>
        <w:tc>
          <w:tcPr>
            <w:tcW w:w="528" w:type="dxa"/>
            <w:vMerge/>
          </w:tcPr>
          <w:p w:rsidR="00272BD0" w:rsidRPr="00945107" w:rsidRDefault="00272BD0" w:rsidP="00965B3F"/>
        </w:tc>
        <w:tc>
          <w:tcPr>
            <w:tcW w:w="2754" w:type="dxa"/>
            <w:vMerge/>
          </w:tcPr>
          <w:p w:rsidR="00272BD0" w:rsidRPr="00945107" w:rsidRDefault="00272BD0" w:rsidP="00965B3F"/>
        </w:tc>
        <w:tc>
          <w:tcPr>
            <w:tcW w:w="1926" w:type="dxa"/>
            <w:vAlign w:val="center"/>
          </w:tcPr>
          <w:p w:rsidR="00272BD0" w:rsidRPr="00945107" w:rsidRDefault="00272BD0" w:rsidP="00965B3F">
            <w:pPr>
              <w:ind w:left="-57" w:right="-57"/>
            </w:pPr>
            <w:r w:rsidRPr="00945107">
              <w:t>бюджет Максимовского сельского поселения</w:t>
            </w:r>
          </w:p>
        </w:tc>
        <w:tc>
          <w:tcPr>
            <w:tcW w:w="1071" w:type="dxa"/>
          </w:tcPr>
          <w:p w:rsidR="00272BD0" w:rsidRPr="00945107" w:rsidRDefault="00272BD0" w:rsidP="00965B3F">
            <w:r w:rsidRPr="00945107">
              <w:t>430,0</w:t>
            </w:r>
          </w:p>
        </w:tc>
        <w:tc>
          <w:tcPr>
            <w:tcW w:w="996" w:type="dxa"/>
          </w:tcPr>
          <w:p w:rsidR="00272BD0" w:rsidRPr="00945107" w:rsidRDefault="00272BD0" w:rsidP="00965B3F">
            <w:r w:rsidRPr="00945107">
              <w:t>100,0</w:t>
            </w:r>
          </w:p>
        </w:tc>
        <w:tc>
          <w:tcPr>
            <w:tcW w:w="996" w:type="dxa"/>
          </w:tcPr>
          <w:p w:rsidR="00272BD0" w:rsidRPr="00945107" w:rsidRDefault="00272BD0" w:rsidP="00965B3F">
            <w:r w:rsidRPr="00945107">
              <w:t>-</w:t>
            </w:r>
          </w:p>
        </w:tc>
        <w:tc>
          <w:tcPr>
            <w:tcW w:w="766" w:type="dxa"/>
          </w:tcPr>
          <w:p w:rsidR="00272BD0" w:rsidRPr="00945107" w:rsidRDefault="00272BD0" w:rsidP="00965B3F">
            <w:r w:rsidRPr="00945107">
              <w:t>-</w:t>
            </w:r>
          </w:p>
        </w:tc>
        <w:tc>
          <w:tcPr>
            <w:tcW w:w="766" w:type="dxa"/>
          </w:tcPr>
          <w:p w:rsidR="00272BD0" w:rsidRPr="00945107" w:rsidRDefault="00272BD0" w:rsidP="00965B3F"/>
        </w:tc>
        <w:tc>
          <w:tcPr>
            <w:tcW w:w="851" w:type="dxa"/>
          </w:tcPr>
          <w:p w:rsidR="00272BD0" w:rsidRPr="00945107" w:rsidRDefault="00272BD0" w:rsidP="00965B3F">
            <w:r w:rsidRPr="00945107">
              <w:t>100,0</w:t>
            </w:r>
          </w:p>
        </w:tc>
        <w:tc>
          <w:tcPr>
            <w:tcW w:w="900" w:type="dxa"/>
          </w:tcPr>
          <w:p w:rsidR="00272BD0" w:rsidRPr="00945107" w:rsidRDefault="00272BD0" w:rsidP="00965B3F">
            <w:r w:rsidRPr="00945107">
              <w:t>100,00</w:t>
            </w:r>
          </w:p>
        </w:tc>
        <w:tc>
          <w:tcPr>
            <w:tcW w:w="766" w:type="dxa"/>
          </w:tcPr>
          <w:p w:rsidR="00272BD0" w:rsidRPr="00945107" w:rsidRDefault="00272BD0" w:rsidP="00965B3F">
            <w:r w:rsidRPr="00945107">
              <w:t>130,0</w:t>
            </w:r>
          </w:p>
        </w:tc>
      </w:tr>
      <w:tr w:rsidR="00272BD0" w:rsidRPr="00945107" w:rsidTr="00965B3F">
        <w:trPr>
          <w:gridAfter w:val="1"/>
          <w:wAfter w:w="766" w:type="dxa"/>
          <w:trHeight w:val="489"/>
        </w:trPr>
        <w:tc>
          <w:tcPr>
            <w:tcW w:w="528" w:type="dxa"/>
            <w:vMerge w:val="restart"/>
          </w:tcPr>
          <w:p w:rsidR="00272BD0" w:rsidRPr="00945107" w:rsidRDefault="00272BD0" w:rsidP="00965B3F">
            <w:r w:rsidRPr="00945107">
              <w:t>2.2</w:t>
            </w:r>
          </w:p>
        </w:tc>
        <w:tc>
          <w:tcPr>
            <w:tcW w:w="2754" w:type="dxa"/>
            <w:vMerge w:val="restart"/>
            <w:vAlign w:val="bottom"/>
          </w:tcPr>
          <w:p w:rsidR="00272BD0" w:rsidRPr="00945107" w:rsidRDefault="00272BD0" w:rsidP="00965B3F">
            <w:pPr>
              <w:ind w:left="-57" w:right="-57"/>
            </w:pPr>
            <w:r w:rsidRPr="00945107">
              <w:t>Реконструкция  водопроводной сети</w:t>
            </w:r>
          </w:p>
        </w:tc>
        <w:tc>
          <w:tcPr>
            <w:tcW w:w="1926" w:type="dxa"/>
            <w:vAlign w:val="center"/>
          </w:tcPr>
          <w:p w:rsidR="00272BD0" w:rsidRPr="00945107" w:rsidRDefault="00272BD0" w:rsidP="00965B3F">
            <w:pPr>
              <w:ind w:left="-57" w:right="-57"/>
            </w:pPr>
            <w:r w:rsidRPr="00945107">
              <w:t xml:space="preserve"> Областной бюджет</w:t>
            </w:r>
          </w:p>
        </w:tc>
        <w:tc>
          <w:tcPr>
            <w:tcW w:w="1071" w:type="dxa"/>
          </w:tcPr>
          <w:p w:rsidR="00272BD0" w:rsidRPr="00945107" w:rsidRDefault="00272BD0" w:rsidP="00965B3F"/>
        </w:tc>
        <w:tc>
          <w:tcPr>
            <w:tcW w:w="996" w:type="dxa"/>
          </w:tcPr>
          <w:p w:rsidR="00272BD0" w:rsidRPr="00945107" w:rsidRDefault="00272BD0" w:rsidP="00965B3F"/>
        </w:tc>
        <w:tc>
          <w:tcPr>
            <w:tcW w:w="996" w:type="dxa"/>
          </w:tcPr>
          <w:p w:rsidR="00272BD0" w:rsidRPr="00945107" w:rsidRDefault="00272BD0" w:rsidP="00965B3F"/>
        </w:tc>
        <w:tc>
          <w:tcPr>
            <w:tcW w:w="766" w:type="dxa"/>
          </w:tcPr>
          <w:p w:rsidR="00272BD0" w:rsidRPr="00945107" w:rsidRDefault="00272BD0" w:rsidP="00965B3F"/>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tc>
      </w:tr>
      <w:tr w:rsidR="00272BD0" w:rsidRPr="00945107" w:rsidTr="00965B3F">
        <w:trPr>
          <w:trHeight w:val="336"/>
        </w:trPr>
        <w:tc>
          <w:tcPr>
            <w:tcW w:w="528" w:type="dxa"/>
            <w:vMerge/>
          </w:tcPr>
          <w:p w:rsidR="00272BD0" w:rsidRPr="00945107" w:rsidRDefault="00272BD0" w:rsidP="00965B3F"/>
        </w:tc>
        <w:tc>
          <w:tcPr>
            <w:tcW w:w="2754" w:type="dxa"/>
            <w:vMerge/>
            <w:vAlign w:val="bottom"/>
          </w:tcPr>
          <w:p w:rsidR="00272BD0" w:rsidRPr="00945107" w:rsidRDefault="00272BD0" w:rsidP="00965B3F">
            <w:pPr>
              <w:ind w:left="-57" w:right="-57"/>
            </w:pPr>
          </w:p>
        </w:tc>
        <w:tc>
          <w:tcPr>
            <w:tcW w:w="1926" w:type="dxa"/>
            <w:vAlign w:val="center"/>
          </w:tcPr>
          <w:p w:rsidR="00272BD0" w:rsidRPr="00945107" w:rsidRDefault="00272BD0" w:rsidP="00965B3F">
            <w:pPr>
              <w:ind w:left="-57" w:right="-57"/>
            </w:pPr>
            <w:r w:rsidRPr="00945107">
              <w:t>бюджет Максимовского сельского поселения</w:t>
            </w:r>
          </w:p>
        </w:tc>
        <w:tc>
          <w:tcPr>
            <w:tcW w:w="1071" w:type="dxa"/>
          </w:tcPr>
          <w:p w:rsidR="00272BD0" w:rsidRPr="00945107" w:rsidRDefault="00272BD0" w:rsidP="00965B3F">
            <w:r w:rsidRPr="00945107">
              <w:t>470,0</w:t>
            </w:r>
          </w:p>
        </w:tc>
        <w:tc>
          <w:tcPr>
            <w:tcW w:w="996" w:type="dxa"/>
          </w:tcPr>
          <w:p w:rsidR="00272BD0" w:rsidRPr="00945107" w:rsidRDefault="00272BD0" w:rsidP="00965B3F">
            <w:r w:rsidRPr="00945107">
              <w:t>100.0</w:t>
            </w:r>
          </w:p>
        </w:tc>
        <w:tc>
          <w:tcPr>
            <w:tcW w:w="996" w:type="dxa"/>
          </w:tcPr>
          <w:p w:rsidR="00272BD0" w:rsidRPr="00945107" w:rsidRDefault="00272BD0" w:rsidP="00965B3F">
            <w:r w:rsidRPr="00945107">
              <w:t>100,0</w:t>
            </w:r>
          </w:p>
        </w:tc>
        <w:tc>
          <w:tcPr>
            <w:tcW w:w="766" w:type="dxa"/>
          </w:tcPr>
          <w:p w:rsidR="00272BD0" w:rsidRPr="00945107" w:rsidRDefault="00272BD0" w:rsidP="00965B3F">
            <w:r w:rsidRPr="00945107">
              <w:t>-</w:t>
            </w:r>
          </w:p>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r w:rsidRPr="00945107">
              <w:t>150.0</w:t>
            </w:r>
          </w:p>
        </w:tc>
        <w:tc>
          <w:tcPr>
            <w:tcW w:w="766" w:type="dxa"/>
          </w:tcPr>
          <w:p w:rsidR="00272BD0" w:rsidRPr="00945107" w:rsidRDefault="00272BD0" w:rsidP="00965B3F">
            <w:r w:rsidRPr="00945107">
              <w:t>120,0</w:t>
            </w:r>
          </w:p>
        </w:tc>
      </w:tr>
      <w:tr w:rsidR="00272BD0" w:rsidRPr="00945107" w:rsidTr="00965B3F">
        <w:trPr>
          <w:trHeight w:val="573"/>
        </w:trPr>
        <w:tc>
          <w:tcPr>
            <w:tcW w:w="528" w:type="dxa"/>
            <w:vMerge/>
          </w:tcPr>
          <w:p w:rsidR="00272BD0" w:rsidRPr="00945107" w:rsidRDefault="00272BD0" w:rsidP="00965B3F"/>
        </w:tc>
        <w:tc>
          <w:tcPr>
            <w:tcW w:w="2754" w:type="dxa"/>
            <w:vMerge/>
          </w:tcPr>
          <w:p w:rsidR="00272BD0" w:rsidRPr="00945107" w:rsidRDefault="00272BD0" w:rsidP="00965B3F"/>
        </w:tc>
        <w:tc>
          <w:tcPr>
            <w:tcW w:w="1926" w:type="dxa"/>
            <w:vAlign w:val="center"/>
          </w:tcPr>
          <w:p w:rsidR="00272BD0" w:rsidRPr="00945107" w:rsidRDefault="00272BD0" w:rsidP="00965B3F">
            <w:pPr>
              <w:ind w:left="-57" w:right="-57"/>
            </w:pPr>
            <w:r w:rsidRPr="00945107">
              <w:t>бюджет Максимовского сельского поселения</w:t>
            </w:r>
          </w:p>
        </w:tc>
        <w:tc>
          <w:tcPr>
            <w:tcW w:w="1071" w:type="dxa"/>
          </w:tcPr>
          <w:p w:rsidR="00272BD0" w:rsidRPr="00945107" w:rsidRDefault="00272BD0" w:rsidP="00965B3F">
            <w:r w:rsidRPr="00945107">
              <w:t>450,0</w:t>
            </w:r>
          </w:p>
        </w:tc>
        <w:tc>
          <w:tcPr>
            <w:tcW w:w="996" w:type="dxa"/>
          </w:tcPr>
          <w:p w:rsidR="00272BD0" w:rsidRPr="00945107" w:rsidRDefault="00272BD0" w:rsidP="00965B3F">
            <w:r w:rsidRPr="00945107">
              <w:t>100,0</w:t>
            </w:r>
          </w:p>
        </w:tc>
        <w:tc>
          <w:tcPr>
            <w:tcW w:w="996" w:type="dxa"/>
          </w:tcPr>
          <w:p w:rsidR="00272BD0" w:rsidRPr="00945107" w:rsidRDefault="00272BD0" w:rsidP="00965B3F">
            <w:r w:rsidRPr="00945107">
              <w:t>150,0</w:t>
            </w:r>
          </w:p>
        </w:tc>
        <w:tc>
          <w:tcPr>
            <w:tcW w:w="766" w:type="dxa"/>
          </w:tcPr>
          <w:p w:rsidR="00272BD0" w:rsidRPr="00945107" w:rsidRDefault="00272BD0" w:rsidP="00965B3F">
            <w:r w:rsidRPr="00945107">
              <w:t>-</w:t>
            </w:r>
          </w:p>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r w:rsidRPr="00945107">
              <w:t>100,0</w:t>
            </w:r>
          </w:p>
        </w:tc>
        <w:tc>
          <w:tcPr>
            <w:tcW w:w="766" w:type="dxa"/>
          </w:tcPr>
          <w:p w:rsidR="00272BD0" w:rsidRPr="00945107" w:rsidRDefault="00272BD0" w:rsidP="00965B3F">
            <w:r w:rsidRPr="00945107">
              <w:t>100,0</w:t>
            </w:r>
          </w:p>
          <w:p w:rsidR="00272BD0" w:rsidRPr="00945107" w:rsidRDefault="00272BD0" w:rsidP="00965B3F"/>
        </w:tc>
      </w:tr>
      <w:tr w:rsidR="00272BD0" w:rsidRPr="00945107" w:rsidTr="00965B3F">
        <w:tc>
          <w:tcPr>
            <w:tcW w:w="528" w:type="dxa"/>
          </w:tcPr>
          <w:p w:rsidR="00272BD0" w:rsidRPr="00945107" w:rsidRDefault="00272BD0" w:rsidP="00965B3F">
            <w:r w:rsidRPr="00945107">
              <w:t>4</w:t>
            </w:r>
          </w:p>
        </w:tc>
        <w:tc>
          <w:tcPr>
            <w:tcW w:w="2754" w:type="dxa"/>
          </w:tcPr>
          <w:p w:rsidR="00272BD0" w:rsidRPr="00945107" w:rsidRDefault="00272BD0" w:rsidP="00965B3F">
            <w:r w:rsidRPr="00945107">
              <w:t xml:space="preserve">Система  </w:t>
            </w:r>
            <w:r w:rsidRPr="00945107">
              <w:lastRenderedPageBreak/>
              <w:t>электроснабжения</w:t>
            </w:r>
          </w:p>
        </w:tc>
        <w:tc>
          <w:tcPr>
            <w:tcW w:w="1926" w:type="dxa"/>
          </w:tcPr>
          <w:p w:rsidR="00272BD0" w:rsidRPr="00945107" w:rsidRDefault="00272BD0" w:rsidP="00965B3F"/>
        </w:tc>
        <w:tc>
          <w:tcPr>
            <w:tcW w:w="1071" w:type="dxa"/>
          </w:tcPr>
          <w:p w:rsidR="00272BD0" w:rsidRPr="00945107" w:rsidRDefault="00272BD0" w:rsidP="00965B3F">
            <w:r w:rsidRPr="00945107">
              <w:t>202,39</w:t>
            </w:r>
          </w:p>
        </w:tc>
        <w:tc>
          <w:tcPr>
            <w:tcW w:w="996" w:type="dxa"/>
          </w:tcPr>
          <w:p w:rsidR="00272BD0" w:rsidRPr="00945107" w:rsidRDefault="00272BD0" w:rsidP="00965B3F">
            <w:r w:rsidRPr="00945107">
              <w:t>-</w:t>
            </w:r>
          </w:p>
        </w:tc>
        <w:tc>
          <w:tcPr>
            <w:tcW w:w="996" w:type="dxa"/>
          </w:tcPr>
          <w:p w:rsidR="00272BD0" w:rsidRPr="00945107" w:rsidRDefault="00272BD0" w:rsidP="00965B3F">
            <w:r w:rsidRPr="00945107">
              <w:t>-</w:t>
            </w:r>
          </w:p>
        </w:tc>
        <w:tc>
          <w:tcPr>
            <w:tcW w:w="766" w:type="dxa"/>
          </w:tcPr>
          <w:p w:rsidR="00272BD0" w:rsidRPr="00945107" w:rsidRDefault="00272BD0" w:rsidP="00965B3F">
            <w:r w:rsidRPr="00945107">
              <w:t>-</w:t>
            </w:r>
          </w:p>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r w:rsidRPr="00945107">
              <w:t>100,0</w:t>
            </w:r>
          </w:p>
        </w:tc>
        <w:tc>
          <w:tcPr>
            <w:tcW w:w="766" w:type="dxa"/>
          </w:tcPr>
          <w:p w:rsidR="00272BD0" w:rsidRPr="00945107" w:rsidRDefault="00272BD0" w:rsidP="00965B3F">
            <w:r w:rsidRPr="00945107">
              <w:t>102,39</w:t>
            </w:r>
          </w:p>
        </w:tc>
      </w:tr>
      <w:tr w:rsidR="00272BD0" w:rsidRPr="00945107" w:rsidTr="00965B3F">
        <w:trPr>
          <w:trHeight w:val="951"/>
        </w:trPr>
        <w:tc>
          <w:tcPr>
            <w:tcW w:w="528" w:type="dxa"/>
            <w:vMerge w:val="restart"/>
          </w:tcPr>
          <w:p w:rsidR="00272BD0" w:rsidRPr="00945107" w:rsidRDefault="00272BD0" w:rsidP="00965B3F">
            <w:r w:rsidRPr="00945107">
              <w:lastRenderedPageBreak/>
              <w:t>4.1</w:t>
            </w:r>
          </w:p>
        </w:tc>
        <w:tc>
          <w:tcPr>
            <w:tcW w:w="2754" w:type="dxa"/>
            <w:vMerge w:val="restart"/>
          </w:tcPr>
          <w:p w:rsidR="00272BD0" w:rsidRPr="00945107" w:rsidRDefault="00272BD0" w:rsidP="00965B3F">
            <w:r w:rsidRPr="00945107">
              <w:rPr>
                <w:color w:val="000000"/>
              </w:rPr>
              <w:t>Мероприятия по строительству и модернизации оборудования и сетей в целях подключения новых потребителей в объектах капитального строительства</w:t>
            </w:r>
          </w:p>
        </w:tc>
        <w:tc>
          <w:tcPr>
            <w:tcW w:w="1926" w:type="dxa"/>
            <w:vAlign w:val="center"/>
          </w:tcPr>
          <w:p w:rsidR="00272BD0" w:rsidRPr="00945107" w:rsidRDefault="00272BD0" w:rsidP="00965B3F">
            <w:pPr>
              <w:ind w:left="-57" w:right="-57"/>
            </w:pPr>
            <w:r w:rsidRPr="00945107">
              <w:t xml:space="preserve"> Областной бюджет</w:t>
            </w:r>
          </w:p>
        </w:tc>
        <w:tc>
          <w:tcPr>
            <w:tcW w:w="1071" w:type="dxa"/>
          </w:tcPr>
          <w:p w:rsidR="00272BD0" w:rsidRPr="00945107" w:rsidRDefault="00272BD0" w:rsidP="00965B3F"/>
        </w:tc>
        <w:tc>
          <w:tcPr>
            <w:tcW w:w="996" w:type="dxa"/>
          </w:tcPr>
          <w:p w:rsidR="00272BD0" w:rsidRPr="00945107" w:rsidRDefault="00272BD0" w:rsidP="00965B3F"/>
        </w:tc>
        <w:tc>
          <w:tcPr>
            <w:tcW w:w="996" w:type="dxa"/>
          </w:tcPr>
          <w:p w:rsidR="00272BD0" w:rsidRPr="00945107" w:rsidRDefault="00272BD0" w:rsidP="00965B3F"/>
        </w:tc>
        <w:tc>
          <w:tcPr>
            <w:tcW w:w="766" w:type="dxa"/>
          </w:tcPr>
          <w:p w:rsidR="00272BD0" w:rsidRPr="00945107" w:rsidRDefault="00272BD0" w:rsidP="00965B3F"/>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tc>
        <w:tc>
          <w:tcPr>
            <w:tcW w:w="766" w:type="dxa"/>
          </w:tcPr>
          <w:p w:rsidR="00272BD0" w:rsidRPr="00945107" w:rsidRDefault="00272BD0" w:rsidP="00965B3F"/>
        </w:tc>
      </w:tr>
      <w:tr w:rsidR="00272BD0" w:rsidRPr="00945107" w:rsidTr="00965B3F">
        <w:trPr>
          <w:trHeight w:val="1188"/>
        </w:trPr>
        <w:tc>
          <w:tcPr>
            <w:tcW w:w="528" w:type="dxa"/>
            <w:vMerge/>
          </w:tcPr>
          <w:p w:rsidR="00272BD0" w:rsidRPr="00945107" w:rsidRDefault="00272BD0" w:rsidP="00965B3F"/>
        </w:tc>
        <w:tc>
          <w:tcPr>
            <w:tcW w:w="2754" w:type="dxa"/>
            <w:vMerge/>
          </w:tcPr>
          <w:p w:rsidR="00272BD0" w:rsidRPr="00945107" w:rsidRDefault="00272BD0" w:rsidP="00965B3F">
            <w:pPr>
              <w:rPr>
                <w:color w:val="000000"/>
              </w:rPr>
            </w:pPr>
          </w:p>
        </w:tc>
        <w:tc>
          <w:tcPr>
            <w:tcW w:w="1926" w:type="dxa"/>
            <w:vAlign w:val="center"/>
          </w:tcPr>
          <w:p w:rsidR="00272BD0" w:rsidRPr="00945107" w:rsidRDefault="00272BD0" w:rsidP="00965B3F">
            <w:pPr>
              <w:ind w:left="-57" w:right="-57"/>
            </w:pPr>
            <w:r w:rsidRPr="00945107">
              <w:t>бюджет Максимовского сельского поселения</w:t>
            </w:r>
          </w:p>
        </w:tc>
        <w:tc>
          <w:tcPr>
            <w:tcW w:w="1071" w:type="dxa"/>
          </w:tcPr>
          <w:p w:rsidR="00272BD0" w:rsidRPr="00945107" w:rsidRDefault="00272BD0" w:rsidP="00965B3F">
            <w:r w:rsidRPr="00945107">
              <w:t>350,0</w:t>
            </w:r>
          </w:p>
        </w:tc>
        <w:tc>
          <w:tcPr>
            <w:tcW w:w="996" w:type="dxa"/>
          </w:tcPr>
          <w:p w:rsidR="00272BD0" w:rsidRPr="00945107" w:rsidRDefault="00272BD0" w:rsidP="00965B3F">
            <w:r w:rsidRPr="00945107">
              <w:t>-</w:t>
            </w:r>
          </w:p>
        </w:tc>
        <w:tc>
          <w:tcPr>
            <w:tcW w:w="996" w:type="dxa"/>
          </w:tcPr>
          <w:p w:rsidR="00272BD0" w:rsidRPr="00945107" w:rsidRDefault="00272BD0" w:rsidP="00965B3F">
            <w:r w:rsidRPr="00945107">
              <w:t>-</w:t>
            </w:r>
          </w:p>
        </w:tc>
        <w:tc>
          <w:tcPr>
            <w:tcW w:w="766" w:type="dxa"/>
          </w:tcPr>
          <w:p w:rsidR="00272BD0" w:rsidRPr="00945107" w:rsidRDefault="00272BD0" w:rsidP="00965B3F">
            <w:r w:rsidRPr="00945107">
              <w:t>-</w:t>
            </w:r>
          </w:p>
        </w:tc>
        <w:tc>
          <w:tcPr>
            <w:tcW w:w="766" w:type="dxa"/>
          </w:tcPr>
          <w:p w:rsidR="00272BD0" w:rsidRPr="00945107" w:rsidRDefault="00272BD0" w:rsidP="00965B3F">
            <w:r w:rsidRPr="00945107">
              <w:t>200,0</w:t>
            </w:r>
          </w:p>
        </w:tc>
        <w:tc>
          <w:tcPr>
            <w:tcW w:w="851" w:type="dxa"/>
          </w:tcPr>
          <w:p w:rsidR="00272BD0" w:rsidRPr="00945107" w:rsidRDefault="00272BD0" w:rsidP="00965B3F">
            <w:r w:rsidRPr="00945107">
              <w:t>150,0</w:t>
            </w:r>
          </w:p>
        </w:tc>
        <w:tc>
          <w:tcPr>
            <w:tcW w:w="900" w:type="dxa"/>
          </w:tcPr>
          <w:p w:rsidR="00272BD0" w:rsidRPr="00945107" w:rsidRDefault="00272BD0" w:rsidP="00965B3F">
            <w:r w:rsidRPr="00945107">
              <w:t>-</w:t>
            </w:r>
          </w:p>
        </w:tc>
        <w:tc>
          <w:tcPr>
            <w:tcW w:w="766" w:type="dxa"/>
          </w:tcPr>
          <w:p w:rsidR="00272BD0" w:rsidRPr="00945107" w:rsidRDefault="00272BD0" w:rsidP="00965B3F">
            <w:r w:rsidRPr="00945107">
              <w:t>-</w:t>
            </w:r>
          </w:p>
        </w:tc>
      </w:tr>
      <w:tr w:rsidR="00272BD0" w:rsidRPr="00945107" w:rsidTr="00965B3F">
        <w:tc>
          <w:tcPr>
            <w:tcW w:w="528" w:type="dxa"/>
          </w:tcPr>
          <w:p w:rsidR="00272BD0" w:rsidRPr="00945107" w:rsidRDefault="00272BD0" w:rsidP="00965B3F">
            <w:r w:rsidRPr="00945107">
              <w:t>5</w:t>
            </w:r>
          </w:p>
        </w:tc>
        <w:tc>
          <w:tcPr>
            <w:tcW w:w="2754" w:type="dxa"/>
          </w:tcPr>
          <w:p w:rsidR="00272BD0" w:rsidRPr="00945107" w:rsidRDefault="00272BD0" w:rsidP="00965B3F">
            <w:r w:rsidRPr="00945107">
              <w:t>привлечение инвестиций из различных источников финансирования для развития систем коммуналь</w:t>
            </w:r>
          </w:p>
          <w:p w:rsidR="00272BD0" w:rsidRPr="00945107" w:rsidRDefault="00272BD0" w:rsidP="00965B3F">
            <w:pPr>
              <w:rPr>
                <w:color w:val="000000"/>
              </w:rPr>
            </w:pPr>
          </w:p>
        </w:tc>
        <w:tc>
          <w:tcPr>
            <w:tcW w:w="1926" w:type="dxa"/>
          </w:tcPr>
          <w:p w:rsidR="00272BD0" w:rsidRPr="00945107" w:rsidRDefault="00272BD0" w:rsidP="00965B3F"/>
        </w:tc>
        <w:tc>
          <w:tcPr>
            <w:tcW w:w="1071" w:type="dxa"/>
          </w:tcPr>
          <w:p w:rsidR="00272BD0" w:rsidRPr="00945107" w:rsidRDefault="00272BD0" w:rsidP="00965B3F"/>
        </w:tc>
        <w:tc>
          <w:tcPr>
            <w:tcW w:w="996" w:type="dxa"/>
          </w:tcPr>
          <w:p w:rsidR="00272BD0" w:rsidRPr="00945107" w:rsidRDefault="00272BD0" w:rsidP="00965B3F"/>
        </w:tc>
        <w:tc>
          <w:tcPr>
            <w:tcW w:w="996" w:type="dxa"/>
          </w:tcPr>
          <w:p w:rsidR="00272BD0" w:rsidRPr="00945107" w:rsidRDefault="00272BD0" w:rsidP="00965B3F"/>
        </w:tc>
        <w:tc>
          <w:tcPr>
            <w:tcW w:w="766" w:type="dxa"/>
          </w:tcPr>
          <w:p w:rsidR="00272BD0" w:rsidRPr="00945107" w:rsidRDefault="00272BD0" w:rsidP="00965B3F"/>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tc>
        <w:tc>
          <w:tcPr>
            <w:tcW w:w="766" w:type="dxa"/>
          </w:tcPr>
          <w:p w:rsidR="00272BD0" w:rsidRPr="00945107" w:rsidRDefault="00272BD0" w:rsidP="00965B3F"/>
        </w:tc>
      </w:tr>
      <w:tr w:rsidR="00272BD0" w:rsidRPr="00945107" w:rsidTr="00965B3F">
        <w:trPr>
          <w:trHeight w:val="922"/>
        </w:trPr>
        <w:tc>
          <w:tcPr>
            <w:tcW w:w="528" w:type="dxa"/>
            <w:vMerge w:val="restart"/>
          </w:tcPr>
          <w:p w:rsidR="00272BD0" w:rsidRPr="00945107" w:rsidRDefault="00272BD0" w:rsidP="00965B3F">
            <w:r w:rsidRPr="00945107">
              <w:t>6</w:t>
            </w:r>
          </w:p>
        </w:tc>
        <w:tc>
          <w:tcPr>
            <w:tcW w:w="2754" w:type="dxa"/>
            <w:vMerge w:val="restart"/>
          </w:tcPr>
          <w:p w:rsidR="00272BD0" w:rsidRPr="00945107" w:rsidRDefault="00272BD0" w:rsidP="00965B3F">
            <w:r w:rsidRPr="00945107">
              <w:t>Реализация Схемы территориального планирования Максимовского  сельского поселения</w:t>
            </w:r>
          </w:p>
          <w:p w:rsidR="00272BD0" w:rsidRPr="00945107" w:rsidRDefault="00272BD0" w:rsidP="00965B3F"/>
        </w:tc>
        <w:tc>
          <w:tcPr>
            <w:tcW w:w="1926" w:type="dxa"/>
            <w:vAlign w:val="center"/>
          </w:tcPr>
          <w:p w:rsidR="00272BD0" w:rsidRPr="00945107" w:rsidRDefault="00272BD0" w:rsidP="00965B3F">
            <w:pPr>
              <w:ind w:left="-57" w:right="-57"/>
            </w:pPr>
            <w:r w:rsidRPr="00945107">
              <w:t xml:space="preserve"> Областной бюджет</w:t>
            </w:r>
          </w:p>
        </w:tc>
        <w:tc>
          <w:tcPr>
            <w:tcW w:w="1071" w:type="dxa"/>
          </w:tcPr>
          <w:p w:rsidR="00272BD0" w:rsidRPr="00945107" w:rsidRDefault="00272BD0" w:rsidP="00965B3F"/>
        </w:tc>
        <w:tc>
          <w:tcPr>
            <w:tcW w:w="996" w:type="dxa"/>
          </w:tcPr>
          <w:p w:rsidR="00272BD0" w:rsidRPr="00945107" w:rsidRDefault="00272BD0" w:rsidP="00965B3F"/>
        </w:tc>
        <w:tc>
          <w:tcPr>
            <w:tcW w:w="996" w:type="dxa"/>
          </w:tcPr>
          <w:p w:rsidR="00272BD0" w:rsidRPr="00945107" w:rsidRDefault="00272BD0" w:rsidP="00965B3F"/>
        </w:tc>
        <w:tc>
          <w:tcPr>
            <w:tcW w:w="766" w:type="dxa"/>
          </w:tcPr>
          <w:p w:rsidR="00272BD0" w:rsidRPr="00945107" w:rsidRDefault="00272BD0" w:rsidP="00965B3F"/>
        </w:tc>
        <w:tc>
          <w:tcPr>
            <w:tcW w:w="766" w:type="dxa"/>
          </w:tcPr>
          <w:p w:rsidR="00272BD0" w:rsidRPr="00945107" w:rsidRDefault="00272BD0" w:rsidP="00965B3F"/>
        </w:tc>
        <w:tc>
          <w:tcPr>
            <w:tcW w:w="851" w:type="dxa"/>
          </w:tcPr>
          <w:p w:rsidR="00272BD0" w:rsidRPr="00945107" w:rsidRDefault="00272BD0" w:rsidP="00965B3F"/>
        </w:tc>
        <w:tc>
          <w:tcPr>
            <w:tcW w:w="900" w:type="dxa"/>
          </w:tcPr>
          <w:p w:rsidR="00272BD0" w:rsidRPr="00945107" w:rsidRDefault="00272BD0" w:rsidP="00965B3F"/>
        </w:tc>
        <w:tc>
          <w:tcPr>
            <w:tcW w:w="766" w:type="dxa"/>
          </w:tcPr>
          <w:p w:rsidR="00272BD0" w:rsidRPr="00945107" w:rsidRDefault="00272BD0" w:rsidP="00965B3F"/>
        </w:tc>
      </w:tr>
      <w:tr w:rsidR="00272BD0" w:rsidRPr="00945107" w:rsidTr="00965B3F">
        <w:trPr>
          <w:trHeight w:val="1077"/>
        </w:trPr>
        <w:tc>
          <w:tcPr>
            <w:tcW w:w="528" w:type="dxa"/>
            <w:vMerge/>
          </w:tcPr>
          <w:p w:rsidR="00272BD0" w:rsidRPr="00945107" w:rsidRDefault="00272BD0" w:rsidP="00965B3F"/>
        </w:tc>
        <w:tc>
          <w:tcPr>
            <w:tcW w:w="2754" w:type="dxa"/>
            <w:vMerge/>
          </w:tcPr>
          <w:p w:rsidR="00272BD0" w:rsidRPr="00945107" w:rsidRDefault="00272BD0" w:rsidP="00965B3F"/>
        </w:tc>
        <w:tc>
          <w:tcPr>
            <w:tcW w:w="1926" w:type="dxa"/>
            <w:vAlign w:val="center"/>
          </w:tcPr>
          <w:p w:rsidR="00272BD0" w:rsidRPr="00945107" w:rsidRDefault="00272BD0" w:rsidP="00965B3F">
            <w:pPr>
              <w:ind w:left="-57" w:right="-57"/>
            </w:pPr>
            <w:r w:rsidRPr="00945107">
              <w:t>бюджет Максимовского сельского поселения</w:t>
            </w:r>
          </w:p>
        </w:tc>
        <w:tc>
          <w:tcPr>
            <w:tcW w:w="1071" w:type="dxa"/>
          </w:tcPr>
          <w:p w:rsidR="00272BD0" w:rsidRPr="00945107" w:rsidRDefault="00272BD0" w:rsidP="00965B3F">
            <w:r w:rsidRPr="00945107">
              <w:t>3000,62</w:t>
            </w:r>
          </w:p>
        </w:tc>
        <w:tc>
          <w:tcPr>
            <w:tcW w:w="996" w:type="dxa"/>
          </w:tcPr>
          <w:p w:rsidR="00272BD0" w:rsidRPr="00945107" w:rsidRDefault="00272BD0" w:rsidP="00965B3F">
            <w:r w:rsidRPr="00945107">
              <w:t>137,93</w:t>
            </w:r>
          </w:p>
        </w:tc>
        <w:tc>
          <w:tcPr>
            <w:tcW w:w="996" w:type="dxa"/>
          </w:tcPr>
          <w:p w:rsidR="00272BD0" w:rsidRPr="00945107" w:rsidRDefault="00272BD0" w:rsidP="00965B3F">
            <w:r w:rsidRPr="00945107">
              <w:t>412,63</w:t>
            </w:r>
          </w:p>
        </w:tc>
        <w:tc>
          <w:tcPr>
            <w:tcW w:w="766" w:type="dxa"/>
          </w:tcPr>
          <w:p w:rsidR="00272BD0" w:rsidRPr="00945107" w:rsidRDefault="00272BD0" w:rsidP="00965B3F">
            <w:r w:rsidRPr="00945107">
              <w:t>858,88</w:t>
            </w:r>
          </w:p>
        </w:tc>
        <w:tc>
          <w:tcPr>
            <w:tcW w:w="766" w:type="dxa"/>
          </w:tcPr>
          <w:p w:rsidR="00272BD0" w:rsidRPr="00945107" w:rsidRDefault="00272BD0" w:rsidP="00965B3F">
            <w:r w:rsidRPr="00945107">
              <w:t>480,35</w:t>
            </w:r>
          </w:p>
        </w:tc>
        <w:tc>
          <w:tcPr>
            <w:tcW w:w="851" w:type="dxa"/>
          </w:tcPr>
          <w:p w:rsidR="00272BD0" w:rsidRPr="00945107" w:rsidRDefault="00272BD0" w:rsidP="00965B3F">
            <w:r w:rsidRPr="00945107">
              <w:t>491,59</w:t>
            </w:r>
          </w:p>
        </w:tc>
        <w:tc>
          <w:tcPr>
            <w:tcW w:w="900" w:type="dxa"/>
          </w:tcPr>
          <w:p w:rsidR="00272BD0" w:rsidRPr="00945107" w:rsidRDefault="00272BD0" w:rsidP="00965B3F">
            <w:r w:rsidRPr="00945107">
              <w:t>123,6</w:t>
            </w:r>
          </w:p>
        </w:tc>
        <w:tc>
          <w:tcPr>
            <w:tcW w:w="766" w:type="dxa"/>
          </w:tcPr>
          <w:p w:rsidR="00272BD0" w:rsidRPr="00945107" w:rsidRDefault="00272BD0" w:rsidP="00965B3F">
            <w:r w:rsidRPr="00945107">
              <w:t>495,64</w:t>
            </w:r>
          </w:p>
        </w:tc>
      </w:tr>
      <w:tr w:rsidR="00272BD0" w:rsidRPr="00945107" w:rsidTr="00965B3F">
        <w:trPr>
          <w:trHeight w:val="1077"/>
        </w:trPr>
        <w:tc>
          <w:tcPr>
            <w:tcW w:w="528" w:type="dxa"/>
          </w:tcPr>
          <w:p w:rsidR="00272BD0" w:rsidRPr="00945107" w:rsidRDefault="00272BD0" w:rsidP="00965B3F"/>
        </w:tc>
        <w:tc>
          <w:tcPr>
            <w:tcW w:w="2754" w:type="dxa"/>
          </w:tcPr>
          <w:p w:rsidR="00272BD0" w:rsidRPr="00945107" w:rsidRDefault="00272BD0" w:rsidP="00965B3F"/>
        </w:tc>
        <w:tc>
          <w:tcPr>
            <w:tcW w:w="1926" w:type="dxa"/>
            <w:vAlign w:val="center"/>
          </w:tcPr>
          <w:p w:rsidR="00272BD0" w:rsidRPr="00945107" w:rsidRDefault="00272BD0" w:rsidP="00965B3F">
            <w:pPr>
              <w:ind w:left="-57" w:right="-57"/>
            </w:pPr>
          </w:p>
        </w:tc>
        <w:tc>
          <w:tcPr>
            <w:tcW w:w="1071" w:type="dxa"/>
          </w:tcPr>
          <w:p w:rsidR="00272BD0" w:rsidRPr="00945107" w:rsidRDefault="00272BD0" w:rsidP="00965B3F">
            <w:r w:rsidRPr="00945107">
              <w:t>6365,48</w:t>
            </w:r>
          </w:p>
        </w:tc>
        <w:tc>
          <w:tcPr>
            <w:tcW w:w="996" w:type="dxa"/>
          </w:tcPr>
          <w:p w:rsidR="00272BD0" w:rsidRPr="00945107" w:rsidRDefault="00272BD0" w:rsidP="00965B3F">
            <w:r w:rsidRPr="00945107">
              <w:t>1037,93</w:t>
            </w:r>
          </w:p>
        </w:tc>
        <w:tc>
          <w:tcPr>
            <w:tcW w:w="996" w:type="dxa"/>
          </w:tcPr>
          <w:p w:rsidR="00272BD0" w:rsidRPr="00945107" w:rsidRDefault="00272BD0" w:rsidP="00965B3F">
            <w:r w:rsidRPr="00945107">
              <w:t>812,63</w:t>
            </w:r>
          </w:p>
        </w:tc>
        <w:tc>
          <w:tcPr>
            <w:tcW w:w="766" w:type="dxa"/>
          </w:tcPr>
          <w:p w:rsidR="00272BD0" w:rsidRPr="00945107" w:rsidRDefault="00272BD0" w:rsidP="00965B3F">
            <w:r w:rsidRPr="00945107">
              <w:t>858,88</w:t>
            </w:r>
          </w:p>
        </w:tc>
        <w:tc>
          <w:tcPr>
            <w:tcW w:w="766" w:type="dxa"/>
          </w:tcPr>
          <w:p w:rsidR="00272BD0" w:rsidRPr="00945107" w:rsidRDefault="00272BD0" w:rsidP="00965B3F">
            <w:r w:rsidRPr="00945107">
              <w:t>880,35</w:t>
            </w:r>
          </w:p>
        </w:tc>
        <w:tc>
          <w:tcPr>
            <w:tcW w:w="851" w:type="dxa"/>
          </w:tcPr>
          <w:p w:rsidR="00272BD0" w:rsidRPr="00945107" w:rsidRDefault="00272BD0" w:rsidP="00965B3F">
            <w:r w:rsidRPr="00945107">
              <w:t>902,35</w:t>
            </w:r>
          </w:p>
        </w:tc>
        <w:tc>
          <w:tcPr>
            <w:tcW w:w="900" w:type="dxa"/>
          </w:tcPr>
          <w:p w:rsidR="00272BD0" w:rsidRPr="00945107" w:rsidRDefault="00272BD0" w:rsidP="00965B3F">
            <w:r w:rsidRPr="00945107">
              <w:t>924,91</w:t>
            </w:r>
          </w:p>
        </w:tc>
        <w:tc>
          <w:tcPr>
            <w:tcW w:w="766" w:type="dxa"/>
          </w:tcPr>
          <w:p w:rsidR="00272BD0" w:rsidRPr="00945107" w:rsidRDefault="00272BD0" w:rsidP="00965B3F">
            <w:r w:rsidRPr="00945107">
              <w:t>948,03</w:t>
            </w:r>
          </w:p>
        </w:tc>
      </w:tr>
    </w:tbl>
    <w:p w:rsidR="00272BD0" w:rsidRPr="00945107" w:rsidRDefault="00272BD0" w:rsidP="000A218F"/>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pPr>
    </w:p>
    <w:p w:rsidR="00272BD0" w:rsidRPr="00945107" w:rsidRDefault="00272BD0" w:rsidP="000A218F">
      <w:pPr>
        <w:ind w:firstLine="567"/>
        <w:jc w:val="center"/>
        <w:sectPr w:rsidR="00272BD0" w:rsidRPr="00945107" w:rsidSect="00715956">
          <w:pgSz w:w="16840" w:h="11907" w:orient="landscape" w:code="9"/>
          <w:pgMar w:top="1304" w:right="709" w:bottom="851" w:left="1134" w:header="0" w:footer="0" w:gutter="0"/>
          <w:cols w:space="708"/>
          <w:docGrid w:linePitch="360"/>
        </w:sectPr>
      </w:pPr>
    </w:p>
    <w:p w:rsidR="00272BD0" w:rsidRPr="00945107" w:rsidRDefault="00272BD0" w:rsidP="000A218F">
      <w:pPr>
        <w:ind w:firstLine="567"/>
        <w:jc w:val="center"/>
      </w:pPr>
      <w:r w:rsidRPr="00945107">
        <w:lastRenderedPageBreak/>
        <w:t>10.6.5. Целевые индикаторы подпрограммы</w:t>
      </w:r>
    </w:p>
    <w:p w:rsidR="00272BD0" w:rsidRPr="00945107" w:rsidRDefault="00272BD0" w:rsidP="000A218F">
      <w:pPr>
        <w:pStyle w:val="ConsPlusTitle"/>
        <w:widowControl/>
        <w:spacing w:line="276" w:lineRule="auto"/>
        <w:ind w:firstLine="720"/>
        <w:jc w:val="both"/>
        <w:outlineLvl w:val="3"/>
        <w:rPr>
          <w:b w:val="0"/>
        </w:rPr>
      </w:pPr>
      <w:r w:rsidRPr="00945107">
        <w:rPr>
          <w:b w:val="0"/>
        </w:rPr>
        <w:t>Система критериев доступности для населения платы за коммунальные услуги применяется органами местного самоуправления при оценке доступности для граждан прогнозируемой платы за коммунальные услуги и подготовке предложений по величине предельного изменения платы граждан за коммунальные услуги.</w:t>
      </w:r>
    </w:p>
    <w:p w:rsidR="00272BD0" w:rsidRPr="00945107" w:rsidRDefault="00272BD0" w:rsidP="000A218F">
      <w:pPr>
        <w:pStyle w:val="ConsPlusTitle"/>
        <w:widowControl/>
        <w:spacing w:line="276" w:lineRule="auto"/>
        <w:jc w:val="both"/>
        <w:outlineLvl w:val="3"/>
        <w:rPr>
          <w:b w:val="0"/>
        </w:rPr>
      </w:pPr>
    </w:p>
    <w:p w:rsidR="00272BD0" w:rsidRPr="00945107" w:rsidRDefault="00272BD0" w:rsidP="000A218F">
      <w:pPr>
        <w:pStyle w:val="ConsPlusTitle"/>
        <w:widowControl/>
        <w:spacing w:line="276" w:lineRule="auto"/>
        <w:jc w:val="both"/>
        <w:outlineLvl w:val="3"/>
        <w:rPr>
          <w:b w:val="0"/>
        </w:rPr>
      </w:pPr>
      <w:r w:rsidRPr="00945107">
        <w:rPr>
          <w:b w:val="0"/>
        </w:rPr>
        <w:t xml:space="preserve">Таблица1- Уровень критериев доступности для граждан платы за коммунальные услуги в 2018  году </w:t>
      </w:r>
    </w:p>
    <w:tbl>
      <w:tblPr>
        <w:tblW w:w="0" w:type="auto"/>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35"/>
        <w:gridCol w:w="2111"/>
        <w:gridCol w:w="1701"/>
        <w:gridCol w:w="1842"/>
      </w:tblGrid>
      <w:tr w:rsidR="00272BD0" w:rsidRPr="00945107" w:rsidTr="00965B3F">
        <w:tc>
          <w:tcPr>
            <w:tcW w:w="3135" w:type="dxa"/>
            <w:vMerge w:val="restart"/>
          </w:tcPr>
          <w:p w:rsidR="00272BD0" w:rsidRPr="00945107" w:rsidRDefault="00272BD0" w:rsidP="00965B3F">
            <w:pPr>
              <w:pStyle w:val="ConsPlusTitle"/>
              <w:widowControl/>
              <w:spacing w:line="276" w:lineRule="auto"/>
              <w:jc w:val="both"/>
              <w:outlineLvl w:val="3"/>
              <w:rPr>
                <w:b w:val="0"/>
              </w:rPr>
            </w:pPr>
            <w:r w:rsidRPr="00945107">
              <w:rPr>
                <w:b w:val="0"/>
              </w:rPr>
              <w:t>Название критерия</w:t>
            </w:r>
          </w:p>
        </w:tc>
        <w:tc>
          <w:tcPr>
            <w:tcW w:w="5654" w:type="dxa"/>
            <w:gridSpan w:val="3"/>
          </w:tcPr>
          <w:p w:rsidR="00272BD0" w:rsidRPr="00945107" w:rsidRDefault="00272BD0" w:rsidP="00965B3F">
            <w:pPr>
              <w:pStyle w:val="ConsPlusTitle"/>
              <w:widowControl/>
              <w:spacing w:line="276" w:lineRule="auto"/>
              <w:jc w:val="center"/>
              <w:outlineLvl w:val="3"/>
            </w:pPr>
            <w:r w:rsidRPr="00945107">
              <w:t>Уровень доступности</w:t>
            </w:r>
          </w:p>
        </w:tc>
      </w:tr>
      <w:tr w:rsidR="00272BD0" w:rsidRPr="00945107" w:rsidTr="00965B3F">
        <w:tc>
          <w:tcPr>
            <w:tcW w:w="3135" w:type="dxa"/>
            <w:vMerge/>
          </w:tcPr>
          <w:p w:rsidR="00272BD0" w:rsidRPr="00945107" w:rsidRDefault="00272BD0" w:rsidP="00965B3F">
            <w:pPr>
              <w:pStyle w:val="ConsPlusTitle"/>
              <w:widowControl/>
              <w:spacing w:line="276" w:lineRule="auto"/>
              <w:jc w:val="both"/>
              <w:outlineLvl w:val="3"/>
              <w:rPr>
                <w:b w:val="0"/>
              </w:rPr>
            </w:pPr>
          </w:p>
        </w:tc>
        <w:tc>
          <w:tcPr>
            <w:tcW w:w="2111" w:type="dxa"/>
          </w:tcPr>
          <w:p w:rsidR="00272BD0" w:rsidRPr="00945107" w:rsidRDefault="00272BD0" w:rsidP="00965B3F">
            <w:pPr>
              <w:pStyle w:val="ConsPlusTitle"/>
              <w:widowControl/>
              <w:spacing w:line="276" w:lineRule="auto"/>
              <w:jc w:val="center"/>
              <w:outlineLvl w:val="3"/>
            </w:pPr>
            <w:r w:rsidRPr="00945107">
              <w:t>Высокий</w:t>
            </w:r>
          </w:p>
        </w:tc>
        <w:tc>
          <w:tcPr>
            <w:tcW w:w="1701" w:type="dxa"/>
          </w:tcPr>
          <w:p w:rsidR="00272BD0" w:rsidRPr="00945107" w:rsidRDefault="00272BD0" w:rsidP="00965B3F">
            <w:pPr>
              <w:pStyle w:val="ConsPlusTitle"/>
              <w:widowControl/>
              <w:spacing w:line="276" w:lineRule="auto"/>
              <w:jc w:val="center"/>
              <w:outlineLvl w:val="3"/>
            </w:pPr>
            <w:r w:rsidRPr="00945107">
              <w:t>Средний</w:t>
            </w:r>
          </w:p>
        </w:tc>
        <w:tc>
          <w:tcPr>
            <w:tcW w:w="1842" w:type="dxa"/>
          </w:tcPr>
          <w:p w:rsidR="00272BD0" w:rsidRPr="00945107" w:rsidRDefault="00272BD0" w:rsidP="00965B3F">
            <w:pPr>
              <w:pStyle w:val="ConsPlusTitle"/>
              <w:widowControl/>
              <w:spacing w:line="276" w:lineRule="auto"/>
              <w:jc w:val="center"/>
              <w:outlineLvl w:val="3"/>
            </w:pPr>
            <w:r w:rsidRPr="00945107">
              <w:t>Низкий</w:t>
            </w:r>
          </w:p>
        </w:tc>
      </w:tr>
      <w:tr w:rsidR="00272BD0" w:rsidRPr="00945107" w:rsidTr="00965B3F">
        <w:tc>
          <w:tcPr>
            <w:tcW w:w="3135" w:type="dxa"/>
          </w:tcPr>
          <w:p w:rsidR="00272BD0" w:rsidRPr="00945107" w:rsidRDefault="00272BD0" w:rsidP="00965B3F">
            <w:pPr>
              <w:pStyle w:val="ConsPlusTitle"/>
              <w:widowControl/>
              <w:spacing w:line="276" w:lineRule="auto"/>
              <w:jc w:val="both"/>
              <w:outlineLvl w:val="3"/>
              <w:rPr>
                <w:b w:val="0"/>
              </w:rPr>
            </w:pPr>
            <w:r w:rsidRPr="00945107">
              <w:rPr>
                <w:b w:val="0"/>
              </w:rPr>
              <w:t>Уровень расходов на коммунальные услуги в  общем доходе семьи, %</w:t>
            </w:r>
          </w:p>
        </w:tc>
        <w:tc>
          <w:tcPr>
            <w:tcW w:w="2111" w:type="dxa"/>
          </w:tcPr>
          <w:p w:rsidR="00272BD0" w:rsidRPr="00945107" w:rsidRDefault="00272BD0" w:rsidP="00965B3F">
            <w:pPr>
              <w:pStyle w:val="ConsPlusTitle"/>
              <w:widowControl/>
              <w:spacing w:line="276" w:lineRule="auto"/>
              <w:jc w:val="both"/>
              <w:outlineLvl w:val="3"/>
              <w:rPr>
                <w:b w:val="0"/>
              </w:rPr>
            </w:pPr>
            <w:r w:rsidRPr="00945107">
              <w:rPr>
                <w:b w:val="0"/>
              </w:rPr>
              <w:t>6,3-7,2</w:t>
            </w:r>
          </w:p>
        </w:tc>
        <w:tc>
          <w:tcPr>
            <w:tcW w:w="1701" w:type="dxa"/>
          </w:tcPr>
          <w:p w:rsidR="00272BD0" w:rsidRPr="00945107" w:rsidRDefault="00272BD0" w:rsidP="00965B3F">
            <w:pPr>
              <w:pStyle w:val="ConsPlusTitle"/>
              <w:widowControl/>
              <w:spacing w:line="276" w:lineRule="auto"/>
              <w:jc w:val="both"/>
              <w:outlineLvl w:val="3"/>
              <w:rPr>
                <w:b w:val="0"/>
              </w:rPr>
            </w:pPr>
            <w:r w:rsidRPr="00945107">
              <w:rPr>
                <w:b w:val="0"/>
              </w:rPr>
              <w:t>7,2-8,6</w:t>
            </w:r>
          </w:p>
        </w:tc>
        <w:tc>
          <w:tcPr>
            <w:tcW w:w="1842" w:type="dxa"/>
          </w:tcPr>
          <w:p w:rsidR="00272BD0" w:rsidRPr="00945107" w:rsidRDefault="00272BD0" w:rsidP="00965B3F">
            <w:pPr>
              <w:pStyle w:val="ConsPlusTitle"/>
              <w:widowControl/>
              <w:spacing w:line="276" w:lineRule="auto"/>
              <w:jc w:val="both"/>
              <w:outlineLvl w:val="3"/>
              <w:rPr>
                <w:b w:val="0"/>
              </w:rPr>
            </w:pPr>
            <w:r w:rsidRPr="00945107">
              <w:rPr>
                <w:b w:val="0"/>
              </w:rPr>
              <w:t>Свыше 8,6</w:t>
            </w:r>
          </w:p>
        </w:tc>
      </w:tr>
      <w:tr w:rsidR="00272BD0" w:rsidRPr="00945107" w:rsidTr="00965B3F">
        <w:tc>
          <w:tcPr>
            <w:tcW w:w="3135" w:type="dxa"/>
          </w:tcPr>
          <w:p w:rsidR="00272BD0" w:rsidRPr="00945107" w:rsidRDefault="00272BD0" w:rsidP="00965B3F">
            <w:pPr>
              <w:pStyle w:val="ConsPlusTitle"/>
              <w:widowControl/>
              <w:spacing w:line="360" w:lineRule="auto"/>
              <w:jc w:val="both"/>
              <w:outlineLvl w:val="3"/>
              <w:rPr>
                <w:b w:val="0"/>
              </w:rPr>
            </w:pPr>
            <w:r w:rsidRPr="00945107">
              <w:rPr>
                <w:b w:val="0"/>
              </w:rPr>
              <w:t>Доля населения с доходами ниже прожиточного минимума, %</w:t>
            </w:r>
          </w:p>
        </w:tc>
        <w:tc>
          <w:tcPr>
            <w:tcW w:w="2111" w:type="dxa"/>
          </w:tcPr>
          <w:p w:rsidR="00272BD0" w:rsidRPr="00945107" w:rsidRDefault="00272BD0" w:rsidP="00965B3F">
            <w:pPr>
              <w:pStyle w:val="ConsPlusTitle"/>
              <w:widowControl/>
              <w:spacing w:line="276" w:lineRule="auto"/>
              <w:jc w:val="both"/>
              <w:outlineLvl w:val="3"/>
              <w:rPr>
                <w:b w:val="0"/>
              </w:rPr>
            </w:pPr>
            <w:r w:rsidRPr="00945107">
              <w:rPr>
                <w:b w:val="0"/>
              </w:rPr>
              <w:t>До 8</w:t>
            </w:r>
          </w:p>
        </w:tc>
        <w:tc>
          <w:tcPr>
            <w:tcW w:w="1701" w:type="dxa"/>
          </w:tcPr>
          <w:p w:rsidR="00272BD0" w:rsidRPr="00945107" w:rsidRDefault="00272BD0" w:rsidP="00965B3F">
            <w:pPr>
              <w:pStyle w:val="ConsPlusTitle"/>
              <w:widowControl/>
              <w:spacing w:line="276" w:lineRule="auto"/>
              <w:jc w:val="both"/>
              <w:outlineLvl w:val="3"/>
              <w:rPr>
                <w:b w:val="0"/>
              </w:rPr>
            </w:pPr>
            <w:r w:rsidRPr="00945107">
              <w:rPr>
                <w:b w:val="0"/>
              </w:rPr>
              <w:t>От 8 до 12</w:t>
            </w:r>
          </w:p>
        </w:tc>
        <w:tc>
          <w:tcPr>
            <w:tcW w:w="1842" w:type="dxa"/>
          </w:tcPr>
          <w:p w:rsidR="00272BD0" w:rsidRPr="00945107" w:rsidRDefault="00272BD0" w:rsidP="00965B3F">
            <w:pPr>
              <w:pStyle w:val="ConsPlusTitle"/>
              <w:widowControl/>
              <w:spacing w:line="276" w:lineRule="auto"/>
              <w:jc w:val="both"/>
              <w:outlineLvl w:val="3"/>
              <w:rPr>
                <w:b w:val="0"/>
              </w:rPr>
            </w:pPr>
            <w:r w:rsidRPr="00945107">
              <w:rPr>
                <w:b w:val="0"/>
              </w:rPr>
              <w:t>Свыше 12</w:t>
            </w:r>
          </w:p>
        </w:tc>
      </w:tr>
      <w:tr w:rsidR="00272BD0" w:rsidRPr="00945107" w:rsidTr="00965B3F">
        <w:tc>
          <w:tcPr>
            <w:tcW w:w="3135" w:type="dxa"/>
          </w:tcPr>
          <w:p w:rsidR="00272BD0" w:rsidRPr="00945107" w:rsidRDefault="00272BD0" w:rsidP="00965B3F">
            <w:pPr>
              <w:pStyle w:val="ConsPlusTitle"/>
              <w:widowControl/>
              <w:spacing w:line="276" w:lineRule="auto"/>
              <w:jc w:val="both"/>
              <w:outlineLvl w:val="3"/>
              <w:rPr>
                <w:b w:val="0"/>
              </w:rPr>
            </w:pPr>
            <w:r w:rsidRPr="00945107">
              <w:rPr>
                <w:b w:val="0"/>
              </w:rPr>
              <w:t>Уровень собираемости платежей за коммунальные услуги, %</w:t>
            </w:r>
          </w:p>
        </w:tc>
        <w:tc>
          <w:tcPr>
            <w:tcW w:w="2111" w:type="dxa"/>
          </w:tcPr>
          <w:p w:rsidR="00272BD0" w:rsidRPr="00945107" w:rsidRDefault="00272BD0" w:rsidP="00965B3F">
            <w:pPr>
              <w:pStyle w:val="ConsPlusTitle"/>
              <w:widowControl/>
              <w:spacing w:line="276" w:lineRule="auto"/>
              <w:jc w:val="both"/>
              <w:outlineLvl w:val="3"/>
              <w:rPr>
                <w:b w:val="0"/>
              </w:rPr>
            </w:pPr>
            <w:r w:rsidRPr="00945107">
              <w:rPr>
                <w:b w:val="0"/>
              </w:rPr>
              <w:t>92-95</w:t>
            </w:r>
          </w:p>
        </w:tc>
        <w:tc>
          <w:tcPr>
            <w:tcW w:w="1701" w:type="dxa"/>
          </w:tcPr>
          <w:p w:rsidR="00272BD0" w:rsidRPr="00945107" w:rsidRDefault="00272BD0" w:rsidP="00965B3F">
            <w:pPr>
              <w:pStyle w:val="ConsPlusTitle"/>
              <w:widowControl/>
              <w:spacing w:line="276" w:lineRule="auto"/>
              <w:jc w:val="both"/>
              <w:outlineLvl w:val="3"/>
              <w:rPr>
                <w:b w:val="0"/>
              </w:rPr>
            </w:pPr>
            <w:r w:rsidRPr="00945107">
              <w:rPr>
                <w:b w:val="0"/>
              </w:rPr>
              <w:t>85-92</w:t>
            </w:r>
          </w:p>
        </w:tc>
        <w:tc>
          <w:tcPr>
            <w:tcW w:w="1842" w:type="dxa"/>
          </w:tcPr>
          <w:p w:rsidR="00272BD0" w:rsidRPr="00945107" w:rsidRDefault="00272BD0" w:rsidP="00965B3F">
            <w:pPr>
              <w:pStyle w:val="ConsPlusTitle"/>
              <w:widowControl/>
              <w:spacing w:line="276" w:lineRule="auto"/>
              <w:jc w:val="both"/>
              <w:outlineLvl w:val="3"/>
              <w:rPr>
                <w:b w:val="0"/>
              </w:rPr>
            </w:pPr>
            <w:r w:rsidRPr="00945107">
              <w:rPr>
                <w:b w:val="0"/>
              </w:rPr>
              <w:t>Ниже 85</w:t>
            </w:r>
          </w:p>
        </w:tc>
      </w:tr>
      <w:tr w:rsidR="00272BD0" w:rsidRPr="00945107" w:rsidTr="00965B3F">
        <w:tc>
          <w:tcPr>
            <w:tcW w:w="3135" w:type="dxa"/>
          </w:tcPr>
          <w:p w:rsidR="00272BD0" w:rsidRPr="00945107" w:rsidRDefault="00272BD0" w:rsidP="00965B3F">
            <w:pPr>
              <w:pStyle w:val="ConsPlusTitle"/>
              <w:widowControl/>
              <w:spacing w:line="276" w:lineRule="auto"/>
              <w:jc w:val="both"/>
              <w:outlineLvl w:val="3"/>
              <w:rPr>
                <w:b w:val="0"/>
              </w:rPr>
            </w:pPr>
            <w:r w:rsidRPr="00945107">
              <w:rPr>
                <w:b w:val="0"/>
              </w:rPr>
              <w:t>Доля получателей субсидий на оплату коммунальных услуг в общей численности населения, %</w:t>
            </w:r>
          </w:p>
        </w:tc>
        <w:tc>
          <w:tcPr>
            <w:tcW w:w="2111" w:type="dxa"/>
          </w:tcPr>
          <w:p w:rsidR="00272BD0" w:rsidRPr="00945107" w:rsidRDefault="00272BD0" w:rsidP="00965B3F">
            <w:pPr>
              <w:pStyle w:val="ConsPlusTitle"/>
              <w:widowControl/>
              <w:spacing w:line="276" w:lineRule="auto"/>
              <w:jc w:val="both"/>
              <w:outlineLvl w:val="3"/>
              <w:rPr>
                <w:b w:val="0"/>
              </w:rPr>
            </w:pPr>
            <w:r w:rsidRPr="00945107">
              <w:rPr>
                <w:b w:val="0"/>
              </w:rPr>
              <w:t>Не более10</w:t>
            </w:r>
          </w:p>
        </w:tc>
        <w:tc>
          <w:tcPr>
            <w:tcW w:w="1701" w:type="dxa"/>
          </w:tcPr>
          <w:p w:rsidR="00272BD0" w:rsidRPr="00945107" w:rsidRDefault="00272BD0" w:rsidP="00965B3F">
            <w:pPr>
              <w:pStyle w:val="ConsPlusTitle"/>
              <w:widowControl/>
              <w:spacing w:line="276" w:lineRule="auto"/>
              <w:jc w:val="both"/>
              <w:outlineLvl w:val="3"/>
              <w:rPr>
                <w:b w:val="0"/>
              </w:rPr>
            </w:pPr>
            <w:r w:rsidRPr="00945107">
              <w:rPr>
                <w:b w:val="0"/>
              </w:rPr>
              <w:t>10-15</w:t>
            </w:r>
          </w:p>
        </w:tc>
        <w:tc>
          <w:tcPr>
            <w:tcW w:w="1842" w:type="dxa"/>
          </w:tcPr>
          <w:p w:rsidR="00272BD0" w:rsidRPr="00945107" w:rsidRDefault="00272BD0" w:rsidP="00965B3F">
            <w:pPr>
              <w:pStyle w:val="ConsPlusTitle"/>
              <w:widowControl/>
              <w:spacing w:line="276" w:lineRule="auto"/>
              <w:jc w:val="both"/>
              <w:outlineLvl w:val="3"/>
              <w:rPr>
                <w:b w:val="0"/>
              </w:rPr>
            </w:pPr>
            <w:r w:rsidRPr="00945107">
              <w:rPr>
                <w:b w:val="0"/>
              </w:rPr>
              <w:t>Свыше 15</w:t>
            </w:r>
          </w:p>
        </w:tc>
      </w:tr>
    </w:tbl>
    <w:p w:rsidR="00272BD0" w:rsidRPr="00945107" w:rsidRDefault="00272BD0" w:rsidP="000A218F">
      <w:pPr>
        <w:pStyle w:val="ConsPlusTitle"/>
        <w:widowControl/>
        <w:spacing w:line="276" w:lineRule="auto"/>
        <w:jc w:val="both"/>
        <w:outlineLvl w:val="3"/>
        <w:rPr>
          <w:b w:val="0"/>
        </w:rPr>
      </w:pPr>
    </w:p>
    <w:p w:rsidR="00272BD0" w:rsidRPr="00945107" w:rsidRDefault="00272BD0" w:rsidP="000A218F">
      <w:pPr>
        <w:pStyle w:val="ConsPlusTitle"/>
        <w:widowControl/>
        <w:spacing w:line="276" w:lineRule="auto"/>
        <w:jc w:val="right"/>
        <w:outlineLvl w:val="3"/>
        <w:rPr>
          <w:b w:val="0"/>
        </w:rPr>
      </w:pPr>
      <w:r w:rsidRPr="00945107">
        <w:rPr>
          <w:b w:val="0"/>
        </w:rPr>
        <w:t>Таблица 2</w:t>
      </w:r>
    </w:p>
    <w:p w:rsidR="00272BD0" w:rsidRPr="00945107" w:rsidRDefault="00272BD0" w:rsidP="000A218F">
      <w:pPr>
        <w:pStyle w:val="ConsPlusTitle"/>
        <w:widowControl/>
        <w:spacing w:line="276" w:lineRule="auto"/>
        <w:ind w:left="-567" w:hanging="426"/>
        <w:jc w:val="both"/>
        <w:outlineLvl w:val="3"/>
        <w:rPr>
          <w:b w:val="0"/>
        </w:rPr>
      </w:pPr>
    </w:p>
    <w:p w:rsidR="00272BD0" w:rsidRPr="00945107" w:rsidRDefault="00272BD0" w:rsidP="000A218F">
      <w:pPr>
        <w:pStyle w:val="ConsPlusTitle"/>
        <w:widowControl/>
        <w:spacing w:line="276" w:lineRule="auto"/>
        <w:ind w:left="-567" w:hanging="426"/>
        <w:jc w:val="both"/>
        <w:outlineLvl w:val="3"/>
        <w:rPr>
          <w:b w:val="0"/>
        </w:rPr>
      </w:pPr>
    </w:p>
    <w:p w:rsidR="00272BD0" w:rsidRPr="00945107" w:rsidRDefault="00272BD0" w:rsidP="000A218F">
      <w:pPr>
        <w:pStyle w:val="ConsPlusTitle"/>
        <w:widowControl/>
        <w:spacing w:line="276" w:lineRule="auto"/>
        <w:ind w:left="-567" w:hanging="426"/>
        <w:jc w:val="center"/>
        <w:outlineLvl w:val="3"/>
      </w:pPr>
      <w:r w:rsidRPr="00945107">
        <w:t>Целевые показатели развития коммунальной инфраструктуры Максимовского сельского поселения</w:t>
      </w:r>
    </w:p>
    <w:p w:rsidR="00272BD0" w:rsidRPr="00945107" w:rsidRDefault="00272BD0" w:rsidP="000A218F">
      <w:pPr>
        <w:pStyle w:val="ConsPlusTitle"/>
        <w:widowControl/>
        <w:spacing w:line="276" w:lineRule="auto"/>
        <w:ind w:left="-567" w:hanging="426"/>
        <w:jc w:val="both"/>
        <w:outlineLvl w:val="3"/>
        <w:rPr>
          <w:b w:val="0"/>
        </w:rPr>
      </w:pPr>
    </w:p>
    <w:tbl>
      <w:tblPr>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28"/>
        <w:gridCol w:w="838"/>
        <w:gridCol w:w="838"/>
        <w:gridCol w:w="991"/>
        <w:gridCol w:w="1298"/>
        <w:gridCol w:w="1202"/>
        <w:gridCol w:w="1202"/>
        <w:gridCol w:w="707"/>
      </w:tblGrid>
      <w:tr w:rsidR="00272BD0" w:rsidRPr="00945107" w:rsidTr="00965B3F">
        <w:tc>
          <w:tcPr>
            <w:tcW w:w="2428" w:type="dxa"/>
            <w:tcBorders>
              <w:top w:val="single" w:sz="4" w:space="0" w:color="auto"/>
            </w:tcBorders>
          </w:tcPr>
          <w:p w:rsidR="00272BD0" w:rsidRPr="00945107" w:rsidRDefault="00272BD0" w:rsidP="00965B3F">
            <w:pPr>
              <w:pStyle w:val="ConsPlusTitle"/>
              <w:outlineLvl w:val="3"/>
              <w:rPr>
                <w:b w:val="0"/>
              </w:rPr>
            </w:pPr>
            <w:r w:rsidRPr="00945107">
              <w:rPr>
                <w:b w:val="0"/>
              </w:rPr>
              <w:t>Показатель</w:t>
            </w:r>
          </w:p>
        </w:tc>
        <w:tc>
          <w:tcPr>
            <w:tcW w:w="838" w:type="dxa"/>
          </w:tcPr>
          <w:p w:rsidR="00272BD0" w:rsidRPr="00945107" w:rsidRDefault="00272BD0" w:rsidP="00965B3F">
            <w:pPr>
              <w:pStyle w:val="ConsPlusTitle"/>
              <w:widowControl/>
              <w:jc w:val="center"/>
              <w:outlineLvl w:val="3"/>
              <w:rPr>
                <w:b w:val="0"/>
              </w:rPr>
            </w:pPr>
            <w:r w:rsidRPr="00945107">
              <w:rPr>
                <w:b w:val="0"/>
              </w:rPr>
              <w:t>2020 г.</w:t>
            </w:r>
          </w:p>
        </w:tc>
        <w:tc>
          <w:tcPr>
            <w:tcW w:w="838" w:type="dxa"/>
          </w:tcPr>
          <w:p w:rsidR="00272BD0" w:rsidRPr="00945107" w:rsidRDefault="00272BD0" w:rsidP="00965B3F">
            <w:pPr>
              <w:pStyle w:val="ConsPlusTitle"/>
              <w:widowControl/>
              <w:jc w:val="center"/>
              <w:outlineLvl w:val="3"/>
              <w:rPr>
                <w:b w:val="0"/>
              </w:rPr>
            </w:pPr>
            <w:r w:rsidRPr="00945107">
              <w:rPr>
                <w:b w:val="0"/>
              </w:rPr>
              <w:t>2021 г.</w:t>
            </w:r>
          </w:p>
        </w:tc>
        <w:tc>
          <w:tcPr>
            <w:tcW w:w="991" w:type="dxa"/>
          </w:tcPr>
          <w:p w:rsidR="00272BD0" w:rsidRPr="00945107" w:rsidRDefault="00272BD0" w:rsidP="00965B3F">
            <w:pPr>
              <w:pStyle w:val="ConsPlusTitle"/>
              <w:widowControl/>
              <w:jc w:val="center"/>
              <w:outlineLvl w:val="3"/>
              <w:rPr>
                <w:b w:val="0"/>
              </w:rPr>
            </w:pPr>
            <w:r w:rsidRPr="00945107">
              <w:rPr>
                <w:b w:val="0"/>
              </w:rPr>
              <w:t>2022 г.</w:t>
            </w:r>
          </w:p>
        </w:tc>
        <w:tc>
          <w:tcPr>
            <w:tcW w:w="1298" w:type="dxa"/>
          </w:tcPr>
          <w:p w:rsidR="00272BD0" w:rsidRPr="00945107" w:rsidRDefault="00272BD0" w:rsidP="00965B3F">
            <w:pPr>
              <w:pStyle w:val="ConsPlusTitle"/>
              <w:widowControl/>
              <w:jc w:val="center"/>
              <w:outlineLvl w:val="3"/>
              <w:rPr>
                <w:b w:val="0"/>
              </w:rPr>
            </w:pPr>
            <w:r w:rsidRPr="00945107">
              <w:rPr>
                <w:b w:val="0"/>
              </w:rPr>
              <w:t>2023 г.</w:t>
            </w:r>
          </w:p>
        </w:tc>
        <w:tc>
          <w:tcPr>
            <w:tcW w:w="1202" w:type="dxa"/>
          </w:tcPr>
          <w:p w:rsidR="00272BD0" w:rsidRPr="00945107" w:rsidRDefault="00272BD0" w:rsidP="00965B3F">
            <w:pPr>
              <w:pStyle w:val="ConsPlusTitle"/>
              <w:widowControl/>
              <w:jc w:val="center"/>
              <w:outlineLvl w:val="3"/>
              <w:rPr>
                <w:b w:val="0"/>
              </w:rPr>
            </w:pPr>
            <w:r w:rsidRPr="00945107">
              <w:rPr>
                <w:b w:val="0"/>
              </w:rPr>
              <w:t>2024г.</w:t>
            </w:r>
          </w:p>
        </w:tc>
        <w:tc>
          <w:tcPr>
            <w:tcW w:w="1202" w:type="dxa"/>
          </w:tcPr>
          <w:p w:rsidR="00272BD0" w:rsidRPr="00945107" w:rsidRDefault="00272BD0" w:rsidP="00965B3F">
            <w:pPr>
              <w:pStyle w:val="ConsPlusTitle"/>
              <w:widowControl/>
              <w:jc w:val="center"/>
              <w:outlineLvl w:val="3"/>
              <w:rPr>
                <w:b w:val="0"/>
              </w:rPr>
            </w:pPr>
            <w:r w:rsidRPr="00945107">
              <w:rPr>
                <w:b w:val="0"/>
              </w:rPr>
              <w:t>2025</w:t>
            </w:r>
          </w:p>
        </w:tc>
        <w:tc>
          <w:tcPr>
            <w:tcW w:w="707" w:type="dxa"/>
          </w:tcPr>
          <w:p w:rsidR="00272BD0" w:rsidRPr="00945107" w:rsidRDefault="00272BD0" w:rsidP="00965B3F">
            <w:pPr>
              <w:pStyle w:val="ConsPlusTitle"/>
              <w:widowControl/>
              <w:jc w:val="center"/>
              <w:outlineLvl w:val="3"/>
              <w:rPr>
                <w:b w:val="0"/>
              </w:rPr>
            </w:pPr>
            <w:r w:rsidRPr="00945107">
              <w:rPr>
                <w:b w:val="0"/>
              </w:rPr>
              <w:t>2026</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Доля расходов на коммунальные услуги в совокупном доходе семьи, %</w:t>
            </w:r>
          </w:p>
        </w:tc>
        <w:tc>
          <w:tcPr>
            <w:tcW w:w="838" w:type="dxa"/>
          </w:tcPr>
          <w:p w:rsidR="00272BD0" w:rsidRPr="00945107" w:rsidRDefault="00272BD0" w:rsidP="00965B3F">
            <w:pPr>
              <w:pStyle w:val="ConsPlusTitle"/>
              <w:widowControl/>
              <w:outlineLvl w:val="3"/>
              <w:rPr>
                <w:b w:val="0"/>
              </w:rPr>
            </w:pPr>
            <w:r w:rsidRPr="00945107">
              <w:rPr>
                <w:b w:val="0"/>
              </w:rPr>
              <w:t>7,3</w:t>
            </w:r>
          </w:p>
        </w:tc>
        <w:tc>
          <w:tcPr>
            <w:tcW w:w="838" w:type="dxa"/>
          </w:tcPr>
          <w:p w:rsidR="00272BD0" w:rsidRPr="00945107" w:rsidRDefault="00272BD0" w:rsidP="00965B3F">
            <w:pPr>
              <w:pStyle w:val="ConsPlusTitle"/>
              <w:widowControl/>
              <w:outlineLvl w:val="3"/>
              <w:rPr>
                <w:b w:val="0"/>
              </w:rPr>
            </w:pPr>
            <w:r w:rsidRPr="00945107">
              <w:rPr>
                <w:b w:val="0"/>
              </w:rPr>
              <w:t>7,3</w:t>
            </w:r>
          </w:p>
        </w:tc>
        <w:tc>
          <w:tcPr>
            <w:tcW w:w="991" w:type="dxa"/>
          </w:tcPr>
          <w:p w:rsidR="00272BD0" w:rsidRPr="00945107" w:rsidRDefault="00272BD0" w:rsidP="00965B3F">
            <w:pPr>
              <w:pStyle w:val="ConsPlusTitle"/>
              <w:widowControl/>
              <w:outlineLvl w:val="3"/>
              <w:rPr>
                <w:b w:val="0"/>
              </w:rPr>
            </w:pPr>
            <w:r w:rsidRPr="00945107">
              <w:rPr>
                <w:b w:val="0"/>
              </w:rPr>
              <w:t>7,3</w:t>
            </w:r>
          </w:p>
        </w:tc>
        <w:tc>
          <w:tcPr>
            <w:tcW w:w="1298" w:type="dxa"/>
          </w:tcPr>
          <w:p w:rsidR="00272BD0" w:rsidRPr="00945107" w:rsidRDefault="00272BD0" w:rsidP="00965B3F">
            <w:pPr>
              <w:pStyle w:val="ConsPlusTitle"/>
              <w:widowControl/>
              <w:outlineLvl w:val="3"/>
              <w:rPr>
                <w:b w:val="0"/>
              </w:rPr>
            </w:pPr>
            <w:r w:rsidRPr="00945107">
              <w:rPr>
                <w:b w:val="0"/>
              </w:rPr>
              <w:t>7,3</w:t>
            </w:r>
          </w:p>
        </w:tc>
        <w:tc>
          <w:tcPr>
            <w:tcW w:w="1202" w:type="dxa"/>
          </w:tcPr>
          <w:p w:rsidR="00272BD0" w:rsidRPr="00945107" w:rsidRDefault="00272BD0" w:rsidP="00965B3F">
            <w:pPr>
              <w:pStyle w:val="ConsPlusTitle"/>
              <w:widowControl/>
              <w:outlineLvl w:val="3"/>
              <w:rPr>
                <w:b w:val="0"/>
              </w:rPr>
            </w:pPr>
            <w:r w:rsidRPr="00945107">
              <w:rPr>
                <w:b w:val="0"/>
              </w:rPr>
              <w:t>7,3</w:t>
            </w:r>
          </w:p>
        </w:tc>
        <w:tc>
          <w:tcPr>
            <w:tcW w:w="1202" w:type="dxa"/>
          </w:tcPr>
          <w:p w:rsidR="00272BD0" w:rsidRPr="00945107" w:rsidRDefault="00272BD0" w:rsidP="00965B3F">
            <w:pPr>
              <w:pStyle w:val="ConsPlusTitle"/>
              <w:widowControl/>
              <w:outlineLvl w:val="3"/>
              <w:rPr>
                <w:b w:val="0"/>
              </w:rPr>
            </w:pPr>
            <w:r w:rsidRPr="00945107">
              <w:rPr>
                <w:b w:val="0"/>
              </w:rPr>
              <w:t>7,5</w:t>
            </w:r>
          </w:p>
        </w:tc>
        <w:tc>
          <w:tcPr>
            <w:tcW w:w="707" w:type="dxa"/>
          </w:tcPr>
          <w:p w:rsidR="00272BD0" w:rsidRPr="00945107" w:rsidRDefault="00272BD0" w:rsidP="00965B3F">
            <w:pPr>
              <w:pStyle w:val="ConsPlusTitle"/>
              <w:widowControl/>
              <w:outlineLvl w:val="3"/>
              <w:rPr>
                <w:b w:val="0"/>
              </w:rPr>
            </w:pPr>
            <w:r w:rsidRPr="00945107">
              <w:rPr>
                <w:b w:val="0"/>
              </w:rPr>
              <w:t>8,0</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Доля населения с доходами ниже прожиточного минимума, %</w:t>
            </w:r>
          </w:p>
        </w:tc>
        <w:tc>
          <w:tcPr>
            <w:tcW w:w="838" w:type="dxa"/>
          </w:tcPr>
          <w:p w:rsidR="00272BD0" w:rsidRPr="00945107" w:rsidRDefault="00272BD0" w:rsidP="00965B3F">
            <w:r w:rsidRPr="00945107">
              <w:t>21</w:t>
            </w:r>
          </w:p>
        </w:tc>
        <w:tc>
          <w:tcPr>
            <w:tcW w:w="838" w:type="dxa"/>
          </w:tcPr>
          <w:p w:rsidR="00272BD0" w:rsidRPr="00945107" w:rsidRDefault="00272BD0" w:rsidP="00965B3F">
            <w:r w:rsidRPr="00945107">
              <w:t>12</w:t>
            </w:r>
          </w:p>
        </w:tc>
        <w:tc>
          <w:tcPr>
            <w:tcW w:w="991" w:type="dxa"/>
          </w:tcPr>
          <w:p w:rsidR="00272BD0" w:rsidRPr="00945107" w:rsidRDefault="00272BD0" w:rsidP="00965B3F">
            <w:r w:rsidRPr="00945107">
              <w:t>12</w:t>
            </w:r>
          </w:p>
        </w:tc>
        <w:tc>
          <w:tcPr>
            <w:tcW w:w="1298" w:type="dxa"/>
          </w:tcPr>
          <w:p w:rsidR="00272BD0" w:rsidRPr="00945107" w:rsidRDefault="00272BD0" w:rsidP="00965B3F">
            <w:r w:rsidRPr="00945107">
              <w:t>12</w:t>
            </w:r>
          </w:p>
        </w:tc>
        <w:tc>
          <w:tcPr>
            <w:tcW w:w="1202" w:type="dxa"/>
          </w:tcPr>
          <w:p w:rsidR="00272BD0" w:rsidRPr="00945107" w:rsidRDefault="00272BD0" w:rsidP="00965B3F">
            <w:r w:rsidRPr="00945107">
              <w:t>10</w:t>
            </w:r>
          </w:p>
        </w:tc>
        <w:tc>
          <w:tcPr>
            <w:tcW w:w="1202" w:type="dxa"/>
          </w:tcPr>
          <w:p w:rsidR="00272BD0" w:rsidRPr="00945107" w:rsidRDefault="00272BD0" w:rsidP="00965B3F">
            <w:r w:rsidRPr="00945107">
              <w:t>10</w:t>
            </w:r>
          </w:p>
        </w:tc>
        <w:tc>
          <w:tcPr>
            <w:tcW w:w="707" w:type="dxa"/>
          </w:tcPr>
          <w:p w:rsidR="00272BD0" w:rsidRPr="00945107" w:rsidRDefault="00272BD0" w:rsidP="00965B3F">
            <w:r w:rsidRPr="00945107">
              <w:t>8</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Уровень собираемости платежей за коммунальные услуги, %</w:t>
            </w:r>
          </w:p>
        </w:tc>
        <w:tc>
          <w:tcPr>
            <w:tcW w:w="838" w:type="dxa"/>
          </w:tcPr>
          <w:p w:rsidR="00272BD0" w:rsidRPr="00945107" w:rsidRDefault="00272BD0" w:rsidP="00965B3F">
            <w:pPr>
              <w:pStyle w:val="ConsPlusTitle"/>
              <w:widowControl/>
              <w:outlineLvl w:val="3"/>
              <w:rPr>
                <w:b w:val="0"/>
              </w:rPr>
            </w:pPr>
            <w:r w:rsidRPr="00945107">
              <w:rPr>
                <w:b w:val="0"/>
              </w:rPr>
              <w:t>98</w:t>
            </w:r>
          </w:p>
        </w:tc>
        <w:tc>
          <w:tcPr>
            <w:tcW w:w="838" w:type="dxa"/>
          </w:tcPr>
          <w:p w:rsidR="00272BD0" w:rsidRPr="00945107" w:rsidRDefault="00272BD0" w:rsidP="00965B3F">
            <w:pPr>
              <w:pStyle w:val="ConsPlusTitle"/>
              <w:widowControl/>
              <w:outlineLvl w:val="3"/>
              <w:rPr>
                <w:b w:val="0"/>
              </w:rPr>
            </w:pPr>
            <w:r w:rsidRPr="00945107">
              <w:rPr>
                <w:b w:val="0"/>
              </w:rPr>
              <w:t>98</w:t>
            </w:r>
          </w:p>
        </w:tc>
        <w:tc>
          <w:tcPr>
            <w:tcW w:w="991" w:type="dxa"/>
          </w:tcPr>
          <w:p w:rsidR="00272BD0" w:rsidRPr="00945107" w:rsidRDefault="00272BD0" w:rsidP="00965B3F">
            <w:pPr>
              <w:pStyle w:val="ConsPlusTitle"/>
              <w:widowControl/>
              <w:outlineLvl w:val="3"/>
              <w:rPr>
                <w:b w:val="0"/>
              </w:rPr>
            </w:pPr>
            <w:r w:rsidRPr="00945107">
              <w:rPr>
                <w:b w:val="0"/>
              </w:rPr>
              <w:t>98</w:t>
            </w:r>
          </w:p>
        </w:tc>
        <w:tc>
          <w:tcPr>
            <w:tcW w:w="1298" w:type="dxa"/>
          </w:tcPr>
          <w:p w:rsidR="00272BD0" w:rsidRPr="00945107" w:rsidRDefault="00272BD0" w:rsidP="00965B3F">
            <w:pPr>
              <w:pStyle w:val="ConsPlusTitle"/>
              <w:widowControl/>
              <w:outlineLvl w:val="3"/>
              <w:rPr>
                <w:b w:val="0"/>
              </w:rPr>
            </w:pPr>
            <w:r w:rsidRPr="00945107">
              <w:rPr>
                <w:b w:val="0"/>
              </w:rPr>
              <w:t>98</w:t>
            </w:r>
          </w:p>
        </w:tc>
        <w:tc>
          <w:tcPr>
            <w:tcW w:w="1202" w:type="dxa"/>
          </w:tcPr>
          <w:p w:rsidR="00272BD0" w:rsidRPr="00945107" w:rsidRDefault="00272BD0" w:rsidP="00965B3F">
            <w:pPr>
              <w:pStyle w:val="ConsPlusTitle"/>
              <w:widowControl/>
              <w:outlineLvl w:val="3"/>
              <w:rPr>
                <w:b w:val="0"/>
              </w:rPr>
            </w:pPr>
            <w:r w:rsidRPr="00945107">
              <w:rPr>
                <w:b w:val="0"/>
              </w:rPr>
              <w:t>100</w:t>
            </w:r>
          </w:p>
        </w:tc>
        <w:tc>
          <w:tcPr>
            <w:tcW w:w="1202" w:type="dxa"/>
          </w:tcPr>
          <w:p w:rsidR="00272BD0" w:rsidRPr="00945107" w:rsidRDefault="00272BD0" w:rsidP="00965B3F">
            <w:pPr>
              <w:pStyle w:val="ConsPlusTitle"/>
              <w:widowControl/>
              <w:outlineLvl w:val="3"/>
              <w:rPr>
                <w:b w:val="0"/>
              </w:rPr>
            </w:pPr>
            <w:r w:rsidRPr="00945107">
              <w:rPr>
                <w:b w:val="0"/>
              </w:rPr>
              <w:t>100</w:t>
            </w:r>
          </w:p>
        </w:tc>
        <w:tc>
          <w:tcPr>
            <w:tcW w:w="707" w:type="dxa"/>
          </w:tcPr>
          <w:p w:rsidR="00272BD0" w:rsidRPr="00945107" w:rsidRDefault="00272BD0" w:rsidP="00965B3F">
            <w:pPr>
              <w:pStyle w:val="ConsPlusTitle"/>
              <w:widowControl/>
              <w:outlineLvl w:val="3"/>
              <w:rPr>
                <w:b w:val="0"/>
              </w:rPr>
            </w:pPr>
            <w:r w:rsidRPr="00945107">
              <w:rPr>
                <w:b w:val="0"/>
              </w:rPr>
              <w:t>100</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 xml:space="preserve">Доля получателей субсидий на оплату коммунальных услуг </w:t>
            </w:r>
            <w:r w:rsidRPr="00945107">
              <w:rPr>
                <w:b w:val="0"/>
              </w:rPr>
              <w:lastRenderedPageBreak/>
              <w:t>в общей численности населения, %</w:t>
            </w:r>
          </w:p>
        </w:tc>
        <w:tc>
          <w:tcPr>
            <w:tcW w:w="838" w:type="dxa"/>
          </w:tcPr>
          <w:p w:rsidR="00272BD0" w:rsidRPr="00945107" w:rsidRDefault="00272BD0" w:rsidP="00965B3F">
            <w:r w:rsidRPr="00945107">
              <w:lastRenderedPageBreak/>
              <w:t>2,21</w:t>
            </w:r>
          </w:p>
        </w:tc>
        <w:tc>
          <w:tcPr>
            <w:tcW w:w="838" w:type="dxa"/>
          </w:tcPr>
          <w:p w:rsidR="00272BD0" w:rsidRPr="00945107" w:rsidRDefault="00272BD0" w:rsidP="00965B3F">
            <w:r w:rsidRPr="00945107">
              <w:t>2,21</w:t>
            </w:r>
          </w:p>
        </w:tc>
        <w:tc>
          <w:tcPr>
            <w:tcW w:w="991" w:type="dxa"/>
          </w:tcPr>
          <w:p w:rsidR="00272BD0" w:rsidRPr="00945107" w:rsidRDefault="00272BD0" w:rsidP="00965B3F">
            <w:r w:rsidRPr="00945107">
              <w:t>2,21</w:t>
            </w:r>
          </w:p>
        </w:tc>
        <w:tc>
          <w:tcPr>
            <w:tcW w:w="1298" w:type="dxa"/>
          </w:tcPr>
          <w:p w:rsidR="00272BD0" w:rsidRPr="00945107" w:rsidRDefault="00272BD0" w:rsidP="00965B3F">
            <w:r w:rsidRPr="00945107">
              <w:t>2,21</w:t>
            </w:r>
          </w:p>
        </w:tc>
        <w:tc>
          <w:tcPr>
            <w:tcW w:w="1202" w:type="dxa"/>
          </w:tcPr>
          <w:p w:rsidR="00272BD0" w:rsidRPr="00945107" w:rsidRDefault="00272BD0" w:rsidP="00965B3F">
            <w:r w:rsidRPr="00945107">
              <w:t>2,21</w:t>
            </w:r>
          </w:p>
        </w:tc>
        <w:tc>
          <w:tcPr>
            <w:tcW w:w="1202" w:type="dxa"/>
          </w:tcPr>
          <w:p w:rsidR="00272BD0" w:rsidRPr="00945107" w:rsidRDefault="00272BD0" w:rsidP="00965B3F">
            <w:r w:rsidRPr="00945107">
              <w:t>2.21</w:t>
            </w:r>
          </w:p>
        </w:tc>
        <w:tc>
          <w:tcPr>
            <w:tcW w:w="707" w:type="dxa"/>
          </w:tcPr>
          <w:p w:rsidR="00272BD0" w:rsidRPr="00945107" w:rsidRDefault="00272BD0" w:rsidP="00965B3F">
            <w:r w:rsidRPr="00945107">
              <w:t>2,21</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lastRenderedPageBreak/>
              <w:t>Надежность работы системы в т.ч.</w:t>
            </w:r>
          </w:p>
        </w:tc>
        <w:tc>
          <w:tcPr>
            <w:tcW w:w="838" w:type="dxa"/>
          </w:tcPr>
          <w:p w:rsidR="00272BD0" w:rsidRPr="00945107" w:rsidRDefault="00272BD0" w:rsidP="00965B3F">
            <w:pPr>
              <w:pStyle w:val="ConsPlusTitle"/>
              <w:widowControl/>
              <w:outlineLvl w:val="3"/>
              <w:rPr>
                <w:b w:val="0"/>
              </w:rPr>
            </w:pPr>
          </w:p>
        </w:tc>
        <w:tc>
          <w:tcPr>
            <w:tcW w:w="838" w:type="dxa"/>
          </w:tcPr>
          <w:p w:rsidR="00272BD0" w:rsidRPr="00945107" w:rsidRDefault="00272BD0" w:rsidP="00965B3F">
            <w:pPr>
              <w:pStyle w:val="ConsPlusTitle"/>
              <w:widowControl/>
              <w:outlineLvl w:val="3"/>
              <w:rPr>
                <w:b w:val="0"/>
              </w:rPr>
            </w:pPr>
          </w:p>
        </w:tc>
        <w:tc>
          <w:tcPr>
            <w:tcW w:w="991" w:type="dxa"/>
          </w:tcPr>
          <w:p w:rsidR="00272BD0" w:rsidRPr="00945107" w:rsidRDefault="00272BD0" w:rsidP="00965B3F">
            <w:pPr>
              <w:pStyle w:val="ConsPlusTitle"/>
              <w:widowControl/>
              <w:outlineLvl w:val="3"/>
              <w:rPr>
                <w:b w:val="0"/>
              </w:rPr>
            </w:pPr>
          </w:p>
        </w:tc>
        <w:tc>
          <w:tcPr>
            <w:tcW w:w="1298" w:type="dxa"/>
          </w:tcPr>
          <w:p w:rsidR="00272BD0" w:rsidRPr="00945107" w:rsidRDefault="00272BD0" w:rsidP="00965B3F">
            <w:pPr>
              <w:pStyle w:val="ConsPlusTitle"/>
              <w:widowControl/>
              <w:outlineLvl w:val="3"/>
              <w:rPr>
                <w:b w:val="0"/>
              </w:rPr>
            </w:pPr>
          </w:p>
        </w:tc>
        <w:tc>
          <w:tcPr>
            <w:tcW w:w="1202" w:type="dxa"/>
          </w:tcPr>
          <w:p w:rsidR="00272BD0" w:rsidRPr="00945107" w:rsidRDefault="00272BD0" w:rsidP="00965B3F">
            <w:pPr>
              <w:pStyle w:val="ConsPlusTitle"/>
              <w:widowControl/>
              <w:outlineLvl w:val="3"/>
              <w:rPr>
                <w:b w:val="0"/>
              </w:rPr>
            </w:pPr>
          </w:p>
        </w:tc>
        <w:tc>
          <w:tcPr>
            <w:tcW w:w="1202" w:type="dxa"/>
          </w:tcPr>
          <w:p w:rsidR="00272BD0" w:rsidRPr="00945107" w:rsidRDefault="00272BD0" w:rsidP="00965B3F">
            <w:pPr>
              <w:pStyle w:val="ConsPlusTitle"/>
              <w:widowControl/>
              <w:outlineLvl w:val="3"/>
              <w:rPr>
                <w:b w:val="0"/>
              </w:rPr>
            </w:pPr>
          </w:p>
        </w:tc>
        <w:tc>
          <w:tcPr>
            <w:tcW w:w="707" w:type="dxa"/>
          </w:tcPr>
          <w:p w:rsidR="00272BD0" w:rsidRPr="00945107" w:rsidRDefault="00272BD0" w:rsidP="00965B3F">
            <w:pPr>
              <w:pStyle w:val="ConsPlusTitle"/>
              <w:widowControl/>
              <w:outlineLvl w:val="3"/>
              <w:rPr>
                <w:b w:val="0"/>
              </w:rPr>
            </w:pP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 количество аварий в системе, шт</w:t>
            </w:r>
          </w:p>
        </w:tc>
        <w:tc>
          <w:tcPr>
            <w:tcW w:w="838" w:type="dxa"/>
          </w:tcPr>
          <w:p w:rsidR="00272BD0" w:rsidRPr="00945107" w:rsidRDefault="00272BD0" w:rsidP="00965B3F">
            <w:r w:rsidRPr="00945107">
              <w:t>0</w:t>
            </w:r>
          </w:p>
        </w:tc>
        <w:tc>
          <w:tcPr>
            <w:tcW w:w="838" w:type="dxa"/>
          </w:tcPr>
          <w:p w:rsidR="00272BD0" w:rsidRPr="00945107" w:rsidRDefault="00272BD0" w:rsidP="00965B3F">
            <w:r w:rsidRPr="00945107">
              <w:t>0</w:t>
            </w:r>
          </w:p>
        </w:tc>
        <w:tc>
          <w:tcPr>
            <w:tcW w:w="991" w:type="dxa"/>
          </w:tcPr>
          <w:p w:rsidR="00272BD0" w:rsidRPr="00945107" w:rsidRDefault="00272BD0" w:rsidP="00965B3F">
            <w:r w:rsidRPr="00945107">
              <w:t>0</w:t>
            </w:r>
          </w:p>
        </w:tc>
        <w:tc>
          <w:tcPr>
            <w:tcW w:w="1298"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707" w:type="dxa"/>
          </w:tcPr>
          <w:p w:rsidR="00272BD0" w:rsidRPr="00945107" w:rsidRDefault="00272BD0" w:rsidP="00965B3F">
            <w:r w:rsidRPr="00945107">
              <w:t>0</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-количество инцидентов в системе</w:t>
            </w:r>
          </w:p>
        </w:tc>
        <w:tc>
          <w:tcPr>
            <w:tcW w:w="838" w:type="dxa"/>
          </w:tcPr>
          <w:p w:rsidR="00272BD0" w:rsidRPr="00945107" w:rsidRDefault="00272BD0" w:rsidP="00965B3F">
            <w:r w:rsidRPr="00945107">
              <w:t>0</w:t>
            </w:r>
          </w:p>
        </w:tc>
        <w:tc>
          <w:tcPr>
            <w:tcW w:w="838" w:type="dxa"/>
          </w:tcPr>
          <w:p w:rsidR="00272BD0" w:rsidRPr="00945107" w:rsidRDefault="00272BD0" w:rsidP="00965B3F">
            <w:r w:rsidRPr="00945107">
              <w:t>0</w:t>
            </w:r>
          </w:p>
        </w:tc>
        <w:tc>
          <w:tcPr>
            <w:tcW w:w="991" w:type="dxa"/>
          </w:tcPr>
          <w:p w:rsidR="00272BD0" w:rsidRPr="00945107" w:rsidRDefault="00272BD0" w:rsidP="00965B3F">
            <w:r w:rsidRPr="00945107">
              <w:t>0</w:t>
            </w:r>
          </w:p>
        </w:tc>
        <w:tc>
          <w:tcPr>
            <w:tcW w:w="1298"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707" w:type="dxa"/>
          </w:tcPr>
          <w:p w:rsidR="00272BD0" w:rsidRPr="00945107" w:rsidRDefault="00272BD0" w:rsidP="00965B3F">
            <w:r w:rsidRPr="00945107">
              <w:t>0</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-количество перерывов поставок тепла потребителям</w:t>
            </w:r>
          </w:p>
        </w:tc>
        <w:tc>
          <w:tcPr>
            <w:tcW w:w="838" w:type="dxa"/>
          </w:tcPr>
          <w:p w:rsidR="00272BD0" w:rsidRPr="00945107" w:rsidRDefault="00272BD0" w:rsidP="00965B3F">
            <w:r w:rsidRPr="00945107">
              <w:t>0</w:t>
            </w:r>
          </w:p>
        </w:tc>
        <w:tc>
          <w:tcPr>
            <w:tcW w:w="838" w:type="dxa"/>
          </w:tcPr>
          <w:p w:rsidR="00272BD0" w:rsidRPr="00945107" w:rsidRDefault="00272BD0" w:rsidP="00965B3F">
            <w:r w:rsidRPr="00945107">
              <w:t>0</w:t>
            </w:r>
          </w:p>
        </w:tc>
        <w:tc>
          <w:tcPr>
            <w:tcW w:w="991" w:type="dxa"/>
          </w:tcPr>
          <w:p w:rsidR="00272BD0" w:rsidRPr="00945107" w:rsidRDefault="00272BD0" w:rsidP="00965B3F">
            <w:r w:rsidRPr="00945107">
              <w:t>0</w:t>
            </w:r>
          </w:p>
        </w:tc>
        <w:tc>
          <w:tcPr>
            <w:tcW w:w="1298"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707" w:type="dxa"/>
          </w:tcPr>
          <w:p w:rsidR="00272BD0" w:rsidRPr="00945107" w:rsidRDefault="00272BD0" w:rsidP="00965B3F">
            <w:r w:rsidRPr="00945107">
              <w:t>0</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Длительность поставки тепла потребителям, ч</w:t>
            </w:r>
          </w:p>
        </w:tc>
        <w:tc>
          <w:tcPr>
            <w:tcW w:w="838" w:type="dxa"/>
          </w:tcPr>
          <w:p w:rsidR="00272BD0" w:rsidRPr="00945107" w:rsidRDefault="00272BD0" w:rsidP="00965B3F">
            <w:r w:rsidRPr="00945107">
              <w:t>5400</w:t>
            </w:r>
          </w:p>
        </w:tc>
        <w:tc>
          <w:tcPr>
            <w:tcW w:w="838" w:type="dxa"/>
          </w:tcPr>
          <w:p w:rsidR="00272BD0" w:rsidRPr="00945107" w:rsidRDefault="00272BD0" w:rsidP="00965B3F">
            <w:r w:rsidRPr="00945107">
              <w:t>5400</w:t>
            </w:r>
          </w:p>
        </w:tc>
        <w:tc>
          <w:tcPr>
            <w:tcW w:w="991" w:type="dxa"/>
          </w:tcPr>
          <w:p w:rsidR="00272BD0" w:rsidRPr="00945107" w:rsidRDefault="00272BD0" w:rsidP="00965B3F">
            <w:r w:rsidRPr="00945107">
              <w:t>5400</w:t>
            </w:r>
          </w:p>
        </w:tc>
        <w:tc>
          <w:tcPr>
            <w:tcW w:w="1298" w:type="dxa"/>
          </w:tcPr>
          <w:p w:rsidR="00272BD0" w:rsidRPr="00945107" w:rsidRDefault="00272BD0" w:rsidP="00965B3F">
            <w:r w:rsidRPr="00945107">
              <w:t>5400</w:t>
            </w:r>
          </w:p>
        </w:tc>
        <w:tc>
          <w:tcPr>
            <w:tcW w:w="1202" w:type="dxa"/>
          </w:tcPr>
          <w:p w:rsidR="00272BD0" w:rsidRPr="00945107" w:rsidRDefault="00272BD0" w:rsidP="00965B3F">
            <w:r w:rsidRPr="00945107">
              <w:t>5400</w:t>
            </w:r>
          </w:p>
        </w:tc>
        <w:tc>
          <w:tcPr>
            <w:tcW w:w="1202" w:type="dxa"/>
          </w:tcPr>
          <w:p w:rsidR="00272BD0" w:rsidRPr="00945107" w:rsidRDefault="00272BD0" w:rsidP="00965B3F">
            <w:r w:rsidRPr="00945107">
              <w:t>5400</w:t>
            </w:r>
          </w:p>
        </w:tc>
        <w:tc>
          <w:tcPr>
            <w:tcW w:w="707" w:type="dxa"/>
          </w:tcPr>
          <w:p w:rsidR="00272BD0" w:rsidRPr="00945107" w:rsidRDefault="00272BD0" w:rsidP="00965B3F">
            <w:r w:rsidRPr="00945107">
              <w:t>5400</w:t>
            </w:r>
          </w:p>
        </w:tc>
      </w:tr>
      <w:tr w:rsidR="00272BD0" w:rsidRPr="00945107" w:rsidTr="00965B3F">
        <w:trPr>
          <w:gridAfter w:val="1"/>
          <w:wAfter w:w="707" w:type="dxa"/>
        </w:trPr>
        <w:tc>
          <w:tcPr>
            <w:tcW w:w="2428" w:type="dxa"/>
          </w:tcPr>
          <w:p w:rsidR="00272BD0" w:rsidRPr="00945107" w:rsidRDefault="00272BD0" w:rsidP="00965B3F">
            <w:pPr>
              <w:pStyle w:val="ConsPlusTitle"/>
              <w:widowControl/>
              <w:outlineLvl w:val="3"/>
              <w:rPr>
                <w:b w:val="0"/>
              </w:rPr>
            </w:pPr>
            <w:r w:rsidRPr="00945107">
              <w:rPr>
                <w:b w:val="0"/>
              </w:rPr>
              <w:t>Спрос на водоснабжение, тыс. куб.м</w:t>
            </w:r>
          </w:p>
        </w:tc>
        <w:tc>
          <w:tcPr>
            <w:tcW w:w="838" w:type="dxa"/>
          </w:tcPr>
          <w:p w:rsidR="00272BD0" w:rsidRPr="00945107" w:rsidRDefault="00272BD0" w:rsidP="00965B3F">
            <w:pPr>
              <w:pStyle w:val="afa"/>
              <w:jc w:val="both"/>
              <w:rPr>
                <w:szCs w:val="24"/>
              </w:rPr>
            </w:pPr>
            <w:r w:rsidRPr="00945107">
              <w:rPr>
                <w:szCs w:val="24"/>
              </w:rPr>
              <w:t>374,8</w:t>
            </w:r>
          </w:p>
        </w:tc>
        <w:tc>
          <w:tcPr>
            <w:tcW w:w="838" w:type="dxa"/>
          </w:tcPr>
          <w:p w:rsidR="00272BD0" w:rsidRPr="00945107" w:rsidRDefault="00272BD0" w:rsidP="00965B3F">
            <w:pPr>
              <w:pStyle w:val="afa"/>
              <w:jc w:val="both"/>
              <w:rPr>
                <w:szCs w:val="24"/>
              </w:rPr>
            </w:pPr>
            <w:r w:rsidRPr="00945107">
              <w:rPr>
                <w:szCs w:val="24"/>
              </w:rPr>
              <w:t>383,8</w:t>
            </w:r>
          </w:p>
        </w:tc>
        <w:tc>
          <w:tcPr>
            <w:tcW w:w="991" w:type="dxa"/>
          </w:tcPr>
          <w:p w:rsidR="00272BD0" w:rsidRPr="00945107" w:rsidRDefault="00272BD0" w:rsidP="00965B3F">
            <w:pPr>
              <w:pStyle w:val="afa"/>
              <w:jc w:val="both"/>
              <w:rPr>
                <w:szCs w:val="24"/>
              </w:rPr>
            </w:pPr>
            <w:r w:rsidRPr="00945107">
              <w:rPr>
                <w:szCs w:val="24"/>
              </w:rPr>
              <w:t>388,5</w:t>
            </w:r>
          </w:p>
        </w:tc>
        <w:tc>
          <w:tcPr>
            <w:tcW w:w="1298" w:type="dxa"/>
          </w:tcPr>
          <w:p w:rsidR="00272BD0" w:rsidRPr="00945107" w:rsidRDefault="00272BD0" w:rsidP="00965B3F">
            <w:pPr>
              <w:pStyle w:val="afa"/>
              <w:jc w:val="both"/>
              <w:rPr>
                <w:szCs w:val="24"/>
              </w:rPr>
            </w:pPr>
            <w:r w:rsidRPr="00945107">
              <w:rPr>
                <w:szCs w:val="24"/>
              </w:rPr>
              <w:t>400,9</w:t>
            </w:r>
          </w:p>
        </w:tc>
        <w:tc>
          <w:tcPr>
            <w:tcW w:w="1202" w:type="dxa"/>
          </w:tcPr>
          <w:p w:rsidR="00272BD0" w:rsidRPr="00945107" w:rsidRDefault="00272BD0" w:rsidP="00965B3F">
            <w:pPr>
              <w:pStyle w:val="afa"/>
              <w:jc w:val="both"/>
              <w:rPr>
                <w:szCs w:val="24"/>
              </w:rPr>
            </w:pPr>
            <w:r w:rsidRPr="00945107">
              <w:rPr>
                <w:szCs w:val="24"/>
              </w:rPr>
              <w:t>420,0</w:t>
            </w:r>
          </w:p>
        </w:tc>
        <w:tc>
          <w:tcPr>
            <w:tcW w:w="1202" w:type="dxa"/>
          </w:tcPr>
          <w:p w:rsidR="00272BD0" w:rsidRPr="00945107" w:rsidRDefault="00272BD0" w:rsidP="00965B3F">
            <w:pPr>
              <w:pStyle w:val="afa"/>
              <w:jc w:val="both"/>
              <w:rPr>
                <w:szCs w:val="24"/>
              </w:rPr>
            </w:pPr>
            <w:r w:rsidRPr="00945107">
              <w:rPr>
                <w:szCs w:val="24"/>
              </w:rPr>
              <w:t>430,0</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Фактические потери и неучтенный расход воды</w:t>
            </w:r>
          </w:p>
        </w:tc>
        <w:tc>
          <w:tcPr>
            <w:tcW w:w="838" w:type="dxa"/>
          </w:tcPr>
          <w:p w:rsidR="00272BD0" w:rsidRPr="00945107" w:rsidRDefault="00272BD0" w:rsidP="00965B3F">
            <w:r w:rsidRPr="00945107">
              <w:t>7,8</w:t>
            </w:r>
          </w:p>
        </w:tc>
        <w:tc>
          <w:tcPr>
            <w:tcW w:w="838" w:type="dxa"/>
          </w:tcPr>
          <w:p w:rsidR="00272BD0" w:rsidRPr="00945107" w:rsidRDefault="00272BD0" w:rsidP="00965B3F">
            <w:r w:rsidRPr="00945107">
              <w:t>7,8</w:t>
            </w:r>
          </w:p>
        </w:tc>
        <w:tc>
          <w:tcPr>
            <w:tcW w:w="991" w:type="dxa"/>
          </w:tcPr>
          <w:p w:rsidR="00272BD0" w:rsidRPr="00945107" w:rsidRDefault="00272BD0" w:rsidP="00965B3F">
            <w:r w:rsidRPr="00945107">
              <w:t>7,8</w:t>
            </w:r>
          </w:p>
        </w:tc>
        <w:tc>
          <w:tcPr>
            <w:tcW w:w="1298" w:type="dxa"/>
          </w:tcPr>
          <w:p w:rsidR="00272BD0" w:rsidRPr="00945107" w:rsidRDefault="00272BD0" w:rsidP="00965B3F">
            <w:r w:rsidRPr="00945107">
              <w:t>7,8</w:t>
            </w:r>
          </w:p>
        </w:tc>
        <w:tc>
          <w:tcPr>
            <w:tcW w:w="1202" w:type="dxa"/>
          </w:tcPr>
          <w:p w:rsidR="00272BD0" w:rsidRPr="00945107" w:rsidRDefault="00272BD0" w:rsidP="00965B3F">
            <w:r w:rsidRPr="00945107">
              <w:t>7,0</w:t>
            </w:r>
          </w:p>
        </w:tc>
        <w:tc>
          <w:tcPr>
            <w:tcW w:w="1202" w:type="dxa"/>
          </w:tcPr>
          <w:p w:rsidR="00272BD0" w:rsidRPr="00945107" w:rsidRDefault="00272BD0" w:rsidP="00965B3F">
            <w:r w:rsidRPr="00945107">
              <w:t>6.5</w:t>
            </w:r>
          </w:p>
        </w:tc>
        <w:tc>
          <w:tcPr>
            <w:tcW w:w="707" w:type="dxa"/>
          </w:tcPr>
          <w:p w:rsidR="00272BD0" w:rsidRPr="00945107" w:rsidRDefault="00272BD0" w:rsidP="00965B3F">
            <w:r w:rsidRPr="00945107">
              <w:t>6,0</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Надежность работы системы в т.ч.</w:t>
            </w:r>
          </w:p>
        </w:tc>
        <w:tc>
          <w:tcPr>
            <w:tcW w:w="838" w:type="dxa"/>
          </w:tcPr>
          <w:p w:rsidR="00272BD0" w:rsidRPr="00945107" w:rsidRDefault="00272BD0" w:rsidP="00965B3F"/>
        </w:tc>
        <w:tc>
          <w:tcPr>
            <w:tcW w:w="838" w:type="dxa"/>
          </w:tcPr>
          <w:p w:rsidR="00272BD0" w:rsidRPr="00945107" w:rsidRDefault="00272BD0" w:rsidP="00965B3F"/>
        </w:tc>
        <w:tc>
          <w:tcPr>
            <w:tcW w:w="991" w:type="dxa"/>
          </w:tcPr>
          <w:p w:rsidR="00272BD0" w:rsidRPr="00945107" w:rsidRDefault="00272BD0" w:rsidP="00965B3F"/>
        </w:tc>
        <w:tc>
          <w:tcPr>
            <w:tcW w:w="1298" w:type="dxa"/>
          </w:tcPr>
          <w:p w:rsidR="00272BD0" w:rsidRPr="00945107" w:rsidRDefault="00272BD0" w:rsidP="00965B3F"/>
        </w:tc>
        <w:tc>
          <w:tcPr>
            <w:tcW w:w="1202" w:type="dxa"/>
          </w:tcPr>
          <w:p w:rsidR="00272BD0" w:rsidRPr="00945107" w:rsidRDefault="00272BD0" w:rsidP="00965B3F"/>
        </w:tc>
        <w:tc>
          <w:tcPr>
            <w:tcW w:w="1202" w:type="dxa"/>
          </w:tcPr>
          <w:p w:rsidR="00272BD0" w:rsidRPr="00945107" w:rsidRDefault="00272BD0" w:rsidP="00965B3F"/>
        </w:tc>
        <w:tc>
          <w:tcPr>
            <w:tcW w:w="707" w:type="dxa"/>
          </w:tcPr>
          <w:p w:rsidR="00272BD0" w:rsidRPr="00945107" w:rsidRDefault="00272BD0" w:rsidP="00965B3F"/>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 количество аварий в системе, шт</w:t>
            </w:r>
          </w:p>
        </w:tc>
        <w:tc>
          <w:tcPr>
            <w:tcW w:w="838" w:type="dxa"/>
          </w:tcPr>
          <w:p w:rsidR="00272BD0" w:rsidRPr="00945107" w:rsidRDefault="00272BD0" w:rsidP="00965B3F">
            <w:r w:rsidRPr="00945107">
              <w:t>0</w:t>
            </w:r>
          </w:p>
        </w:tc>
        <w:tc>
          <w:tcPr>
            <w:tcW w:w="838" w:type="dxa"/>
          </w:tcPr>
          <w:p w:rsidR="00272BD0" w:rsidRPr="00945107" w:rsidRDefault="00272BD0" w:rsidP="00965B3F">
            <w:r w:rsidRPr="00945107">
              <w:t>0</w:t>
            </w:r>
          </w:p>
        </w:tc>
        <w:tc>
          <w:tcPr>
            <w:tcW w:w="991" w:type="dxa"/>
          </w:tcPr>
          <w:p w:rsidR="00272BD0" w:rsidRPr="00945107" w:rsidRDefault="00272BD0" w:rsidP="00965B3F">
            <w:r w:rsidRPr="00945107">
              <w:t>0</w:t>
            </w:r>
          </w:p>
        </w:tc>
        <w:tc>
          <w:tcPr>
            <w:tcW w:w="1298"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707" w:type="dxa"/>
          </w:tcPr>
          <w:p w:rsidR="00272BD0" w:rsidRPr="00945107" w:rsidRDefault="00272BD0" w:rsidP="00965B3F">
            <w:r w:rsidRPr="00945107">
              <w:t>0</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-количество инцидентов в системе</w:t>
            </w:r>
          </w:p>
        </w:tc>
        <w:tc>
          <w:tcPr>
            <w:tcW w:w="838" w:type="dxa"/>
          </w:tcPr>
          <w:p w:rsidR="00272BD0" w:rsidRPr="00945107" w:rsidRDefault="00272BD0" w:rsidP="00965B3F">
            <w:r w:rsidRPr="00945107">
              <w:t>0</w:t>
            </w:r>
          </w:p>
        </w:tc>
        <w:tc>
          <w:tcPr>
            <w:tcW w:w="838" w:type="dxa"/>
          </w:tcPr>
          <w:p w:rsidR="00272BD0" w:rsidRPr="00945107" w:rsidRDefault="00272BD0" w:rsidP="00965B3F">
            <w:r w:rsidRPr="00945107">
              <w:t>0</w:t>
            </w:r>
          </w:p>
        </w:tc>
        <w:tc>
          <w:tcPr>
            <w:tcW w:w="991" w:type="dxa"/>
          </w:tcPr>
          <w:p w:rsidR="00272BD0" w:rsidRPr="00945107" w:rsidRDefault="00272BD0" w:rsidP="00965B3F">
            <w:r w:rsidRPr="00945107">
              <w:t>0</w:t>
            </w:r>
          </w:p>
        </w:tc>
        <w:tc>
          <w:tcPr>
            <w:tcW w:w="1298"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707" w:type="dxa"/>
          </w:tcPr>
          <w:p w:rsidR="00272BD0" w:rsidRPr="00945107" w:rsidRDefault="00272BD0" w:rsidP="00965B3F">
            <w:r w:rsidRPr="00945107">
              <w:t>0</w:t>
            </w:r>
          </w:p>
        </w:tc>
      </w:tr>
      <w:tr w:rsidR="00272BD0" w:rsidRPr="00945107" w:rsidTr="00965B3F">
        <w:tc>
          <w:tcPr>
            <w:tcW w:w="2428" w:type="dxa"/>
          </w:tcPr>
          <w:p w:rsidR="00272BD0" w:rsidRPr="00945107" w:rsidRDefault="00272BD0" w:rsidP="00965B3F">
            <w:pPr>
              <w:pStyle w:val="ConsPlusTitle"/>
              <w:widowControl/>
              <w:outlineLvl w:val="3"/>
              <w:rPr>
                <w:b w:val="0"/>
              </w:rPr>
            </w:pPr>
            <w:r w:rsidRPr="00945107">
              <w:rPr>
                <w:b w:val="0"/>
              </w:rPr>
              <w:t>-количество перерывов поставок воды потребителям</w:t>
            </w:r>
          </w:p>
        </w:tc>
        <w:tc>
          <w:tcPr>
            <w:tcW w:w="838" w:type="dxa"/>
          </w:tcPr>
          <w:p w:rsidR="00272BD0" w:rsidRPr="00945107" w:rsidRDefault="00272BD0" w:rsidP="00965B3F">
            <w:r w:rsidRPr="00945107">
              <w:t>0</w:t>
            </w:r>
          </w:p>
        </w:tc>
        <w:tc>
          <w:tcPr>
            <w:tcW w:w="838" w:type="dxa"/>
          </w:tcPr>
          <w:p w:rsidR="00272BD0" w:rsidRPr="00945107" w:rsidRDefault="00272BD0" w:rsidP="00965B3F">
            <w:r w:rsidRPr="00945107">
              <w:t>0</w:t>
            </w:r>
          </w:p>
        </w:tc>
        <w:tc>
          <w:tcPr>
            <w:tcW w:w="991" w:type="dxa"/>
          </w:tcPr>
          <w:p w:rsidR="00272BD0" w:rsidRPr="00945107" w:rsidRDefault="00272BD0" w:rsidP="00965B3F">
            <w:r w:rsidRPr="00945107">
              <w:t>0</w:t>
            </w:r>
          </w:p>
        </w:tc>
        <w:tc>
          <w:tcPr>
            <w:tcW w:w="1298"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1202" w:type="dxa"/>
          </w:tcPr>
          <w:p w:rsidR="00272BD0" w:rsidRPr="00945107" w:rsidRDefault="00272BD0" w:rsidP="00965B3F">
            <w:r w:rsidRPr="00945107">
              <w:t>0</w:t>
            </w:r>
          </w:p>
        </w:tc>
        <w:tc>
          <w:tcPr>
            <w:tcW w:w="707" w:type="dxa"/>
          </w:tcPr>
          <w:p w:rsidR="00272BD0" w:rsidRPr="00945107" w:rsidRDefault="00272BD0" w:rsidP="00965B3F">
            <w:r w:rsidRPr="00945107">
              <w:t>0</w:t>
            </w:r>
          </w:p>
        </w:tc>
      </w:tr>
    </w:tbl>
    <w:p w:rsidR="00272BD0" w:rsidRPr="00945107" w:rsidRDefault="00272BD0" w:rsidP="000A218F">
      <w:pPr>
        <w:ind w:firstLine="567"/>
        <w:jc w:val="center"/>
      </w:pPr>
    </w:p>
    <w:p w:rsidR="00272BD0" w:rsidRPr="00945107" w:rsidRDefault="00272BD0" w:rsidP="000A218F">
      <w:pPr>
        <w:ind w:firstLine="567"/>
        <w:jc w:val="center"/>
      </w:pPr>
      <w:r w:rsidRPr="00945107">
        <w:t>10.6.6. Объем и источники финансирования подпрограммы</w:t>
      </w:r>
    </w:p>
    <w:p w:rsidR="00272BD0" w:rsidRPr="0010641E" w:rsidRDefault="00272BD0" w:rsidP="0010641E">
      <w:pPr>
        <w:jc w:val="both"/>
        <w:rPr>
          <w:color w:val="000000"/>
        </w:rPr>
      </w:pPr>
      <w:r w:rsidRPr="0010641E">
        <w:t xml:space="preserve">Общий объем финансирования за счет средств местного бюджета составляет </w:t>
      </w:r>
      <w:r w:rsidRPr="00174B8A">
        <w:rPr>
          <w:highlight w:val="yellow"/>
        </w:rPr>
        <w:t>3236,72</w:t>
      </w:r>
      <w:r w:rsidRPr="0010641E">
        <w:t xml:space="preserve">  </w:t>
      </w:r>
      <w:r w:rsidRPr="0010641E">
        <w:rPr>
          <w:color w:val="000000"/>
        </w:rPr>
        <w:t>тыс. рублей в ценах соответствующих лет, в том числе:</w:t>
      </w:r>
    </w:p>
    <w:p w:rsidR="00272BD0" w:rsidRPr="0010641E" w:rsidRDefault="00272BD0" w:rsidP="0010641E">
      <w:pPr>
        <w:jc w:val="both"/>
        <w:rPr>
          <w:color w:val="000000"/>
        </w:rPr>
      </w:pPr>
      <w:r w:rsidRPr="0010641E">
        <w:rPr>
          <w:color w:val="000000"/>
        </w:rPr>
        <w:t>- в 2020 году – 576,8 тыс. рублей;</w:t>
      </w:r>
    </w:p>
    <w:p w:rsidR="00272BD0" w:rsidRPr="0010641E" w:rsidRDefault="00272BD0" w:rsidP="0010641E">
      <w:pPr>
        <w:jc w:val="both"/>
        <w:rPr>
          <w:color w:val="000000"/>
        </w:rPr>
      </w:pPr>
      <w:r w:rsidRPr="0010641E">
        <w:rPr>
          <w:color w:val="000000"/>
        </w:rPr>
        <w:t>- в 2021 году – 141,00 тыс. рублей;</w:t>
      </w:r>
    </w:p>
    <w:p w:rsidR="00272BD0" w:rsidRPr="0010641E" w:rsidRDefault="00272BD0" w:rsidP="0010641E">
      <w:pPr>
        <w:jc w:val="both"/>
        <w:rPr>
          <w:color w:val="000000"/>
        </w:rPr>
      </w:pPr>
      <w:r w:rsidRPr="0010641E">
        <w:rPr>
          <w:color w:val="000000"/>
        </w:rPr>
        <w:t xml:space="preserve">- в 2022 году – </w:t>
      </w:r>
      <w:r w:rsidRPr="00174B8A">
        <w:rPr>
          <w:color w:val="000000"/>
          <w:highlight w:val="yellow"/>
        </w:rPr>
        <w:t>441,18</w:t>
      </w:r>
      <w:r w:rsidRPr="0010641E">
        <w:rPr>
          <w:color w:val="000000"/>
        </w:rPr>
        <w:t xml:space="preserve"> тыс. рублей</w:t>
      </w:r>
    </w:p>
    <w:p w:rsidR="00272BD0" w:rsidRPr="0010641E" w:rsidRDefault="00272BD0" w:rsidP="0010641E">
      <w:pPr>
        <w:jc w:val="both"/>
        <w:rPr>
          <w:color w:val="000000"/>
        </w:rPr>
      </w:pPr>
      <w:r w:rsidRPr="0010641E">
        <w:rPr>
          <w:color w:val="000000"/>
        </w:rPr>
        <w:t>- в 2023 году – 111,0 тыс. рублей;</w:t>
      </w:r>
    </w:p>
    <w:p w:rsidR="00272BD0" w:rsidRPr="0010641E" w:rsidRDefault="00272BD0" w:rsidP="0010641E">
      <w:pPr>
        <w:jc w:val="both"/>
        <w:rPr>
          <w:color w:val="000000"/>
        </w:rPr>
      </w:pPr>
      <w:r w:rsidRPr="0010641E">
        <w:rPr>
          <w:color w:val="000000"/>
        </w:rPr>
        <w:t>- в 2024 году – 93,8 тыс. рублей;</w:t>
      </w:r>
    </w:p>
    <w:p w:rsidR="00272BD0" w:rsidRPr="0010641E" w:rsidRDefault="00272BD0" w:rsidP="0010641E">
      <w:pPr>
        <w:jc w:val="both"/>
        <w:rPr>
          <w:color w:val="000000"/>
        </w:rPr>
      </w:pPr>
      <w:r w:rsidRPr="0010641E">
        <w:rPr>
          <w:color w:val="000000"/>
        </w:rPr>
        <w:t>- в 2025 году – 924,91 тыс. рублей;</w:t>
      </w:r>
    </w:p>
    <w:p w:rsidR="00272BD0" w:rsidRPr="0010641E" w:rsidRDefault="00272BD0" w:rsidP="0010641E">
      <w:pPr>
        <w:jc w:val="both"/>
        <w:rPr>
          <w:color w:val="FF0000"/>
        </w:rPr>
      </w:pPr>
      <w:r w:rsidRPr="0010641E">
        <w:rPr>
          <w:color w:val="000000"/>
        </w:rPr>
        <w:t>- в 2026 году – 948,03 тыс. рублей;</w:t>
      </w:r>
      <w:r>
        <w:rPr>
          <w:color w:val="000000"/>
        </w:rPr>
        <w:t xml:space="preserve"> </w:t>
      </w:r>
    </w:p>
    <w:p w:rsidR="00272BD0" w:rsidRPr="0010641E" w:rsidRDefault="00272BD0" w:rsidP="000A218F">
      <w:pPr>
        <w:jc w:val="both"/>
      </w:pPr>
      <w:r w:rsidRPr="0010641E">
        <w:t>7.7. Ожидаемые результаты реализации подпрограммы</w:t>
      </w:r>
    </w:p>
    <w:p w:rsidR="00272BD0" w:rsidRPr="00945107" w:rsidRDefault="00272BD0" w:rsidP="000A218F">
      <w:pPr>
        <w:ind w:firstLine="567"/>
        <w:jc w:val="center"/>
      </w:pPr>
    </w:p>
    <w:p w:rsidR="00272BD0" w:rsidRPr="00945107" w:rsidRDefault="00272BD0" w:rsidP="000A218F">
      <w:r w:rsidRPr="00945107">
        <w:t>- обеспечить выполнение мероприятий по</w:t>
      </w:r>
      <w:r w:rsidRPr="00945107">
        <w:br/>
        <w:t>строительству и модернизации систем водоснабжения, водоотведения</w:t>
      </w:r>
      <w:r w:rsidRPr="00945107">
        <w:br/>
        <w:t>направленных на подключение строящихся и</w:t>
      </w:r>
      <w:r w:rsidRPr="00945107">
        <w:br/>
        <w:t xml:space="preserve">модернизируемых объектов; </w:t>
      </w:r>
      <w:r w:rsidRPr="00945107">
        <w:br/>
        <w:t xml:space="preserve">- провести модернизацию и заменить технологическое оборудование на более производительное и современное; </w:t>
      </w:r>
      <w:r w:rsidRPr="00945107">
        <w:br/>
        <w:t xml:space="preserve">- выполнить мероприятия по энергосбережению; </w:t>
      </w:r>
      <w:r w:rsidRPr="00945107">
        <w:br/>
        <w:t>- улучшить качество и обеспечить надежность</w:t>
      </w:r>
      <w:r w:rsidRPr="00945107">
        <w:br/>
        <w:t xml:space="preserve">предоставляемых услуг; </w:t>
      </w:r>
      <w:r w:rsidRPr="00945107">
        <w:br/>
      </w:r>
      <w:r w:rsidRPr="00945107">
        <w:lastRenderedPageBreak/>
        <w:t>сократить аварийность при предоставлении</w:t>
      </w:r>
      <w:r w:rsidRPr="00945107">
        <w:br/>
        <w:t xml:space="preserve">коммунальных услуг и тем самым сократить потери коммунальных ресурсов </w:t>
      </w:r>
    </w:p>
    <w:p w:rsidR="00272BD0" w:rsidRPr="00945107" w:rsidRDefault="00272BD0" w:rsidP="000A218F">
      <w:pPr>
        <w:ind w:firstLine="567"/>
      </w:pPr>
      <w:r w:rsidRPr="00945107">
        <w:t>- повысить уровень инвестиционной привлекательности Максимовского сельского поселения</w:t>
      </w:r>
    </w:p>
    <w:p w:rsidR="00272BD0" w:rsidRPr="00945107" w:rsidRDefault="00272BD0" w:rsidP="000A218F">
      <w:pPr>
        <w:ind w:firstLine="567"/>
      </w:pPr>
    </w:p>
    <w:p w:rsidR="00272BD0" w:rsidRPr="00945107" w:rsidRDefault="00272BD0" w:rsidP="000A218F">
      <w:pPr>
        <w:ind w:firstLine="567"/>
        <w:jc w:val="center"/>
      </w:pPr>
      <w:r w:rsidRPr="00945107">
        <w:t>10.6.7. Система управления реализацией подпрограммы</w:t>
      </w:r>
    </w:p>
    <w:p w:rsidR="00272BD0" w:rsidRPr="00945107" w:rsidRDefault="00272BD0" w:rsidP="000A218F">
      <w:pPr>
        <w:ind w:firstLine="567"/>
        <w:jc w:val="center"/>
      </w:pPr>
    </w:p>
    <w:p w:rsidR="00272BD0" w:rsidRPr="00945107" w:rsidRDefault="00272BD0" w:rsidP="000A218F">
      <w:pPr>
        <w:ind w:firstLine="709"/>
        <w:jc w:val="both"/>
      </w:pPr>
      <w:r w:rsidRPr="00945107">
        <w:t>Общий контроль над ходом реализации подпрограммы осуществляет:</w:t>
      </w:r>
    </w:p>
    <w:p w:rsidR="00272BD0" w:rsidRPr="00945107" w:rsidRDefault="00272BD0" w:rsidP="000A218F">
      <w:pPr>
        <w:ind w:firstLine="709"/>
        <w:jc w:val="both"/>
      </w:pPr>
      <w:r w:rsidRPr="00945107">
        <w:t xml:space="preserve"> -администрация Максимовского сельского поселения.</w:t>
      </w:r>
    </w:p>
    <w:p w:rsidR="00272BD0" w:rsidRPr="00945107" w:rsidRDefault="00272BD0" w:rsidP="000A218F">
      <w:pPr>
        <w:ind w:firstLine="709"/>
        <w:jc w:val="both"/>
      </w:pPr>
    </w:p>
    <w:p w:rsidR="00272BD0" w:rsidRPr="00945107" w:rsidRDefault="00272BD0" w:rsidP="000A218F">
      <w:pPr>
        <w:ind w:firstLine="540"/>
        <w:jc w:val="both"/>
      </w:pPr>
      <w:r w:rsidRPr="00945107">
        <w:t>Ежегодно не позднее 1 мая года, следующего за отчетным годом, исполнители подпрограммы составляют отчеты о ходе реализации подпрограммы и направляют их в комитет финансов и контроля Администрацию Шербакульского муниципального района Омской области для проведения ежегодной оценки эффективности реализации подпрограммы.</w:t>
      </w:r>
    </w:p>
    <w:p w:rsidR="00272BD0" w:rsidRPr="00945107" w:rsidRDefault="00272BD0" w:rsidP="000A218F">
      <w:pPr>
        <w:autoSpaceDE w:val="0"/>
        <w:autoSpaceDN w:val="0"/>
        <w:adjustRightInd w:val="0"/>
        <w:ind w:firstLine="540"/>
        <w:jc w:val="both"/>
      </w:pPr>
      <w:r w:rsidRPr="00945107">
        <w:t>Система управления подпрограммой предполагает возможность ее корректировки</w:t>
      </w:r>
    </w:p>
    <w:p w:rsidR="00272BD0" w:rsidRPr="00945107" w:rsidRDefault="00272BD0" w:rsidP="00715956">
      <w:pPr>
        <w:autoSpaceDE w:val="0"/>
        <w:autoSpaceDN w:val="0"/>
        <w:adjustRightInd w:val="0"/>
        <w:ind w:firstLine="540"/>
        <w:jc w:val="both"/>
      </w:pPr>
    </w:p>
    <w:p w:rsidR="00272BD0" w:rsidRPr="00945107" w:rsidRDefault="00272BD0" w:rsidP="00715956">
      <w:pPr>
        <w:autoSpaceDE w:val="0"/>
        <w:autoSpaceDN w:val="0"/>
        <w:adjustRightInd w:val="0"/>
        <w:ind w:firstLine="540"/>
        <w:jc w:val="both"/>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p>
    <w:p w:rsidR="00272BD0" w:rsidRPr="00945107" w:rsidRDefault="00272BD0" w:rsidP="00715956">
      <w:pPr>
        <w:rPr>
          <w:b/>
        </w:rPr>
      </w:pPr>
      <w:r w:rsidRPr="00945107">
        <w:rPr>
          <w:b/>
        </w:rPr>
        <w:t>10.7. Подпрограмма «Доступная среда»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715956">
      <w:pPr>
        <w:jc w:val="center"/>
      </w:pPr>
    </w:p>
    <w:p w:rsidR="00272BD0" w:rsidRPr="00945107" w:rsidRDefault="00272BD0" w:rsidP="00715956">
      <w:pPr>
        <w:jc w:val="center"/>
      </w:pPr>
      <w:r w:rsidRPr="00945107">
        <w:t>ПАСПОРТ</w:t>
      </w:r>
    </w:p>
    <w:p w:rsidR="00272BD0" w:rsidRPr="00945107" w:rsidRDefault="00272BD0" w:rsidP="00715956">
      <w:pPr>
        <w:jc w:val="center"/>
      </w:pPr>
      <w:r w:rsidRPr="00945107">
        <w:t>подпрограммы «Доступная среда»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9"/>
        <w:gridCol w:w="5882"/>
      </w:tblGrid>
      <w:tr w:rsidR="00272BD0" w:rsidRPr="00945107" w:rsidTr="00715956">
        <w:tc>
          <w:tcPr>
            <w:tcW w:w="3689" w:type="dxa"/>
          </w:tcPr>
          <w:p w:rsidR="00272BD0" w:rsidRPr="00945107" w:rsidRDefault="00272BD0" w:rsidP="00715956">
            <w:pPr>
              <w:jc w:val="both"/>
            </w:pPr>
            <w:r w:rsidRPr="00945107">
              <w:t xml:space="preserve">Наименование муниципальной программы Максимовского сельского поселения Шербакульского муниципального района Омской области </w:t>
            </w:r>
          </w:p>
        </w:tc>
        <w:tc>
          <w:tcPr>
            <w:tcW w:w="5882" w:type="dxa"/>
          </w:tcPr>
          <w:p w:rsidR="00272BD0" w:rsidRPr="00945107" w:rsidRDefault="00272BD0" w:rsidP="00715956">
            <w:pPr>
              <w:jc w:val="both"/>
            </w:pPr>
            <w:r w:rsidRPr="00945107">
              <w:t>«Развитие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715956">
            <w:pPr>
              <w:jc w:val="both"/>
            </w:pPr>
          </w:p>
        </w:tc>
      </w:tr>
      <w:tr w:rsidR="00272BD0" w:rsidRPr="00945107" w:rsidTr="00715956">
        <w:tc>
          <w:tcPr>
            <w:tcW w:w="3689" w:type="dxa"/>
          </w:tcPr>
          <w:p w:rsidR="00272BD0" w:rsidRPr="00945107" w:rsidRDefault="00272BD0" w:rsidP="00715956">
            <w:pPr>
              <w:jc w:val="both"/>
            </w:pPr>
            <w:r w:rsidRPr="00945107">
              <w:t xml:space="preserve">Наименование подпрограммы муниципальной программы Максимовского сельского поселения Шербакульского муниципального района Омской области </w:t>
            </w:r>
          </w:p>
          <w:p w:rsidR="00272BD0" w:rsidRPr="00945107" w:rsidRDefault="00272BD0" w:rsidP="00715956">
            <w:pPr>
              <w:jc w:val="both"/>
            </w:pPr>
            <w:r w:rsidRPr="00945107">
              <w:t>(далее – подпрограмма)</w:t>
            </w:r>
          </w:p>
        </w:tc>
        <w:tc>
          <w:tcPr>
            <w:tcW w:w="5882" w:type="dxa"/>
          </w:tcPr>
          <w:p w:rsidR="00272BD0" w:rsidRPr="00945107" w:rsidRDefault="00272BD0" w:rsidP="00715956">
            <w:pPr>
              <w:jc w:val="both"/>
            </w:pPr>
            <w:r w:rsidRPr="00945107">
              <w:t>«Доступная среда»</w:t>
            </w:r>
          </w:p>
        </w:tc>
      </w:tr>
      <w:tr w:rsidR="00272BD0" w:rsidRPr="00945107" w:rsidTr="00715956">
        <w:tc>
          <w:tcPr>
            <w:tcW w:w="3689"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соисполнителем муниципальной программы</w:t>
            </w:r>
          </w:p>
        </w:tc>
        <w:tc>
          <w:tcPr>
            <w:tcW w:w="5882" w:type="dxa"/>
          </w:tcPr>
          <w:p w:rsidR="00272BD0" w:rsidRPr="00945107" w:rsidRDefault="00272BD0" w:rsidP="00715956">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715956">
        <w:tc>
          <w:tcPr>
            <w:tcW w:w="3689"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исполнителем основного мероприятия</w:t>
            </w:r>
          </w:p>
        </w:tc>
        <w:tc>
          <w:tcPr>
            <w:tcW w:w="5882" w:type="dxa"/>
          </w:tcPr>
          <w:p w:rsidR="00272BD0" w:rsidRPr="00945107" w:rsidRDefault="00272BD0" w:rsidP="00715956">
            <w:pPr>
              <w:pStyle w:val="Default"/>
            </w:pPr>
            <w:r w:rsidRPr="00945107">
              <w:t xml:space="preserve">Администрация Максимовского сельского поселения; </w:t>
            </w:r>
          </w:p>
          <w:p w:rsidR="00272BD0" w:rsidRPr="00945107" w:rsidRDefault="00272BD0" w:rsidP="00715956">
            <w:pPr>
              <w:pStyle w:val="Default"/>
            </w:pPr>
            <w:r w:rsidRPr="00945107">
              <w:t xml:space="preserve">МБУ «Максимовский ДК»; </w:t>
            </w:r>
          </w:p>
          <w:p w:rsidR="00272BD0" w:rsidRPr="00945107" w:rsidRDefault="00272BD0" w:rsidP="00715956">
            <w:pPr>
              <w:pStyle w:val="Default"/>
            </w:pPr>
            <w:r w:rsidRPr="00945107">
              <w:t xml:space="preserve">Управление Министерства труда и социального развития Омской области по Шербакульскому району Омской области (по согласованию); </w:t>
            </w:r>
          </w:p>
          <w:p w:rsidR="00272BD0" w:rsidRPr="00945107" w:rsidRDefault="00272BD0" w:rsidP="00715956">
            <w:pPr>
              <w:pStyle w:val="Default"/>
            </w:pPr>
            <w:r w:rsidRPr="00945107">
              <w:t xml:space="preserve">Шербакульская районная организация Омской областной организации Общероссийской общественной организации «Всероссийское общество инвалидов» (далее – Шербакульская районная общественная организация ВОИ) (по согласованию); </w:t>
            </w:r>
          </w:p>
          <w:p w:rsidR="00272BD0" w:rsidRPr="00945107" w:rsidRDefault="00272BD0" w:rsidP="00715956">
            <w:pPr>
              <w:pStyle w:val="Default"/>
            </w:pPr>
            <w:r w:rsidRPr="00945107">
              <w:t xml:space="preserve">Образовательные учреждения на территории Максимовского сельского поселения (по согласованию); </w:t>
            </w:r>
          </w:p>
          <w:p w:rsidR="00272BD0" w:rsidRPr="00945107" w:rsidRDefault="00272BD0" w:rsidP="00715956">
            <w:pPr>
              <w:pStyle w:val="ConsPlusCell"/>
              <w:jc w:val="both"/>
              <w:rPr>
                <w:sz w:val="24"/>
                <w:szCs w:val="24"/>
              </w:rPr>
            </w:pPr>
            <w:r w:rsidRPr="00945107">
              <w:rPr>
                <w:sz w:val="24"/>
                <w:szCs w:val="24"/>
              </w:rPr>
              <w:t>Библиотека-филиал МБУ «ЦБС Шербакульского района» на территории Максимовского сельского поселения (по согласованию).</w:t>
            </w:r>
          </w:p>
        </w:tc>
      </w:tr>
      <w:tr w:rsidR="00272BD0" w:rsidRPr="00945107" w:rsidTr="00715956">
        <w:tc>
          <w:tcPr>
            <w:tcW w:w="3689" w:type="dxa"/>
          </w:tcPr>
          <w:p w:rsidR="00272BD0" w:rsidRPr="00945107" w:rsidRDefault="00272BD0" w:rsidP="00715956">
            <w:pPr>
              <w:autoSpaceDE w:val="0"/>
              <w:autoSpaceDN w:val="0"/>
              <w:adjustRightInd w:val="0"/>
              <w:jc w:val="both"/>
            </w:pPr>
            <w:r w:rsidRPr="00945107">
              <w:t>Сроки реализации подпрограммы</w:t>
            </w:r>
          </w:p>
        </w:tc>
        <w:tc>
          <w:tcPr>
            <w:tcW w:w="5882" w:type="dxa"/>
          </w:tcPr>
          <w:p w:rsidR="00272BD0" w:rsidRPr="00945107" w:rsidRDefault="00272BD0" w:rsidP="00715956">
            <w:pPr>
              <w:pStyle w:val="ConsPlusCell"/>
              <w:jc w:val="both"/>
              <w:rPr>
                <w:sz w:val="24"/>
                <w:szCs w:val="24"/>
              </w:rPr>
            </w:pPr>
            <w:r w:rsidRPr="00945107">
              <w:rPr>
                <w:sz w:val="24"/>
                <w:szCs w:val="24"/>
              </w:rPr>
              <w:t>2020-2026 годы</w:t>
            </w:r>
          </w:p>
        </w:tc>
      </w:tr>
      <w:tr w:rsidR="00272BD0" w:rsidRPr="00945107" w:rsidTr="00715956">
        <w:trPr>
          <w:trHeight w:val="401"/>
        </w:trPr>
        <w:tc>
          <w:tcPr>
            <w:tcW w:w="3689" w:type="dxa"/>
          </w:tcPr>
          <w:p w:rsidR="00272BD0" w:rsidRPr="00945107" w:rsidRDefault="00272BD0" w:rsidP="00715956">
            <w:pPr>
              <w:jc w:val="both"/>
            </w:pPr>
            <w:r w:rsidRPr="00945107">
              <w:t xml:space="preserve">Цель подпрограммы </w:t>
            </w:r>
          </w:p>
        </w:tc>
        <w:tc>
          <w:tcPr>
            <w:tcW w:w="5882" w:type="dxa"/>
          </w:tcPr>
          <w:p w:rsidR="00272BD0" w:rsidRPr="00945107" w:rsidRDefault="00272BD0" w:rsidP="00715956">
            <w:pPr>
              <w:jc w:val="both"/>
            </w:pPr>
            <w:r w:rsidRPr="00945107">
              <w:t>обеспечивающих равный доступ инвалидов к приоритетным объектам жизнедеятельности человека</w:t>
            </w:r>
          </w:p>
        </w:tc>
      </w:tr>
      <w:tr w:rsidR="00272BD0" w:rsidRPr="00945107" w:rsidTr="00715956">
        <w:trPr>
          <w:trHeight w:val="328"/>
        </w:trPr>
        <w:tc>
          <w:tcPr>
            <w:tcW w:w="3689" w:type="dxa"/>
          </w:tcPr>
          <w:p w:rsidR="00272BD0" w:rsidRPr="00945107" w:rsidRDefault="00272BD0" w:rsidP="00715956">
            <w:pPr>
              <w:jc w:val="both"/>
            </w:pPr>
            <w:r w:rsidRPr="00945107">
              <w:t xml:space="preserve">Задачи подпрограммы </w:t>
            </w:r>
          </w:p>
        </w:tc>
        <w:tc>
          <w:tcPr>
            <w:tcW w:w="5882" w:type="dxa"/>
          </w:tcPr>
          <w:p w:rsidR="00272BD0" w:rsidRPr="00945107" w:rsidRDefault="00272BD0" w:rsidP="00715956">
            <w:pPr>
              <w:pStyle w:val="Default"/>
            </w:pPr>
            <w:r w:rsidRPr="00945107">
              <w:t xml:space="preserve">- повышение социальной активности, преодоление самоизоляции инвалидов; </w:t>
            </w:r>
          </w:p>
          <w:p w:rsidR="00272BD0" w:rsidRPr="00945107" w:rsidRDefault="00272BD0" w:rsidP="00715956">
            <w:pPr>
              <w:pStyle w:val="Default"/>
            </w:pPr>
            <w:r w:rsidRPr="00945107">
              <w:t xml:space="preserve">- обеспечение доступности основных объектов социальной инфраструктуры; </w:t>
            </w:r>
          </w:p>
          <w:p w:rsidR="00272BD0" w:rsidRPr="00945107" w:rsidRDefault="00272BD0" w:rsidP="00715956">
            <w:pPr>
              <w:pStyle w:val="Default"/>
            </w:pPr>
            <w:r w:rsidRPr="00945107">
              <w:t xml:space="preserve">- повышение эффективности предоставления услуг </w:t>
            </w:r>
            <w:r w:rsidRPr="00945107">
              <w:lastRenderedPageBreak/>
              <w:t xml:space="preserve">инвалидам в сфере, культуры, физической культуры и спорта; </w:t>
            </w:r>
          </w:p>
          <w:p w:rsidR="00272BD0" w:rsidRPr="00945107" w:rsidRDefault="00272BD0" w:rsidP="00715956">
            <w:pPr>
              <w:pStyle w:val="Default"/>
            </w:pPr>
            <w:r w:rsidRPr="00945107">
              <w:t xml:space="preserve">- формирование в обществе толерантного отношения к инвалидам; </w:t>
            </w:r>
          </w:p>
          <w:p w:rsidR="00272BD0" w:rsidRPr="00945107" w:rsidRDefault="00272BD0" w:rsidP="00715956">
            <w:pPr>
              <w:jc w:val="both"/>
            </w:pPr>
            <w:r w:rsidRPr="00945107">
              <w:t>- распространение методического и информационного сопровождения по вопросам социальной реабилитации инвалидов;</w:t>
            </w:r>
          </w:p>
        </w:tc>
      </w:tr>
      <w:tr w:rsidR="00272BD0" w:rsidRPr="00945107" w:rsidTr="00715956">
        <w:trPr>
          <w:trHeight w:val="647"/>
        </w:trPr>
        <w:tc>
          <w:tcPr>
            <w:tcW w:w="3689" w:type="dxa"/>
          </w:tcPr>
          <w:p w:rsidR="00272BD0" w:rsidRPr="00945107" w:rsidRDefault="00272BD0" w:rsidP="00715956">
            <w:pPr>
              <w:jc w:val="both"/>
            </w:pPr>
            <w:r w:rsidRPr="00945107">
              <w:lastRenderedPageBreak/>
              <w:t xml:space="preserve">Перечень основных мероприятий </w:t>
            </w:r>
          </w:p>
        </w:tc>
        <w:tc>
          <w:tcPr>
            <w:tcW w:w="5882" w:type="dxa"/>
          </w:tcPr>
          <w:p w:rsidR="00272BD0" w:rsidRPr="00945107" w:rsidRDefault="00272BD0" w:rsidP="00715956">
            <w:pPr>
              <w:pStyle w:val="Default"/>
            </w:pPr>
            <w:r w:rsidRPr="00945107">
              <w:t xml:space="preserve">-повышение социальной активности, преодоление самоизоляции инвалидов </w:t>
            </w:r>
          </w:p>
          <w:p w:rsidR="00272BD0" w:rsidRPr="00945107" w:rsidRDefault="00272BD0" w:rsidP="00715956">
            <w:pPr>
              <w:jc w:val="both"/>
            </w:pPr>
            <w:r w:rsidRPr="00945107">
              <w:t>- обеспечение доступности основных объектов социальной инфраструктуры</w:t>
            </w:r>
          </w:p>
          <w:p w:rsidR="00272BD0" w:rsidRPr="00945107" w:rsidRDefault="00272BD0" w:rsidP="00715956">
            <w:pPr>
              <w:jc w:val="both"/>
            </w:pPr>
            <w:r w:rsidRPr="00945107">
              <w:t>- повышение эффективности предоставления услуг инвалидам в сфере культуры, физической культуры и спорта;</w:t>
            </w:r>
          </w:p>
          <w:p w:rsidR="00272BD0" w:rsidRPr="00945107" w:rsidRDefault="00272BD0" w:rsidP="00715956">
            <w:pPr>
              <w:pStyle w:val="Default"/>
            </w:pPr>
            <w:r w:rsidRPr="00945107">
              <w:t>-формирование в обществе толерантного отношения к инвалидам;</w:t>
            </w:r>
          </w:p>
          <w:p w:rsidR="00272BD0" w:rsidRPr="00945107" w:rsidRDefault="00272BD0" w:rsidP="00715956">
            <w:pPr>
              <w:pStyle w:val="Default"/>
            </w:pPr>
            <w:r w:rsidRPr="00945107">
              <w:t>- распространение методического и информационного сопровождения по вопросам социальной реабилитации инвалидов;</w:t>
            </w:r>
          </w:p>
        </w:tc>
      </w:tr>
      <w:tr w:rsidR="00272BD0" w:rsidRPr="00945107" w:rsidTr="00715956">
        <w:trPr>
          <w:trHeight w:val="313"/>
        </w:trPr>
        <w:tc>
          <w:tcPr>
            <w:tcW w:w="3689" w:type="dxa"/>
          </w:tcPr>
          <w:p w:rsidR="00272BD0" w:rsidRPr="00945107" w:rsidRDefault="00272BD0" w:rsidP="00715956">
            <w:pPr>
              <w:jc w:val="both"/>
            </w:pPr>
            <w:r w:rsidRPr="00945107">
              <w:t>Объемы и источники финансирования подпрограммы в целом и по годам ее реализации</w:t>
            </w:r>
          </w:p>
        </w:tc>
        <w:tc>
          <w:tcPr>
            <w:tcW w:w="5882" w:type="dxa"/>
          </w:tcPr>
          <w:p w:rsidR="00272BD0" w:rsidRPr="00945107" w:rsidRDefault="00272BD0" w:rsidP="00715956">
            <w:pPr>
              <w:jc w:val="both"/>
              <w:rPr>
                <w:color w:val="000000"/>
              </w:rPr>
            </w:pPr>
            <w:r w:rsidRPr="00945107">
              <w:t xml:space="preserve">Общий объем финансирования за счет средств местного бюджета составляет 50,4 </w:t>
            </w:r>
            <w:r w:rsidRPr="00945107">
              <w:rPr>
                <w:color w:val="000000"/>
              </w:rPr>
              <w:t>тыс. рублей в ценах соответствующих лет, в том числе:</w:t>
            </w:r>
          </w:p>
          <w:p w:rsidR="00272BD0" w:rsidRPr="00945107" w:rsidRDefault="00272BD0" w:rsidP="001213DD">
            <w:pPr>
              <w:jc w:val="both"/>
              <w:rPr>
                <w:color w:val="000000"/>
              </w:rPr>
            </w:pPr>
            <w:r w:rsidRPr="00945107">
              <w:rPr>
                <w:color w:val="000000"/>
              </w:rPr>
              <w:t>- в 2020 году – 0,0 тыс. рублей;</w:t>
            </w:r>
          </w:p>
          <w:p w:rsidR="00272BD0" w:rsidRPr="00945107" w:rsidRDefault="00272BD0" w:rsidP="001213DD">
            <w:pPr>
              <w:jc w:val="both"/>
              <w:rPr>
                <w:color w:val="000000"/>
              </w:rPr>
            </w:pPr>
            <w:r w:rsidRPr="00945107">
              <w:rPr>
                <w:color w:val="000000"/>
              </w:rPr>
              <w:t>- в 2021 году – 5,0 тыс. рублей;</w:t>
            </w:r>
          </w:p>
          <w:p w:rsidR="00272BD0" w:rsidRPr="00945107" w:rsidRDefault="00272BD0" w:rsidP="001213DD">
            <w:pPr>
              <w:jc w:val="both"/>
              <w:rPr>
                <w:color w:val="000000"/>
              </w:rPr>
            </w:pPr>
            <w:r w:rsidRPr="00945107">
              <w:rPr>
                <w:color w:val="000000"/>
              </w:rPr>
              <w:t>- в 2022 году – 5,0 тыс. рублей</w:t>
            </w:r>
          </w:p>
          <w:p w:rsidR="00272BD0" w:rsidRPr="00945107" w:rsidRDefault="00272BD0" w:rsidP="001213DD">
            <w:pPr>
              <w:jc w:val="both"/>
              <w:rPr>
                <w:color w:val="000000"/>
              </w:rPr>
            </w:pPr>
            <w:r w:rsidRPr="00945107">
              <w:rPr>
                <w:color w:val="000000"/>
              </w:rPr>
              <w:t>- в 2023 году – 5,1 тыс. рублей;</w:t>
            </w:r>
          </w:p>
          <w:p w:rsidR="00272BD0" w:rsidRPr="00945107" w:rsidRDefault="00272BD0" w:rsidP="001213DD">
            <w:pPr>
              <w:jc w:val="both"/>
              <w:rPr>
                <w:color w:val="000000"/>
              </w:rPr>
            </w:pPr>
            <w:r w:rsidRPr="00945107">
              <w:rPr>
                <w:color w:val="000000"/>
              </w:rPr>
              <w:t>- в 2024 году – 5,3 тыс. рублей;</w:t>
            </w:r>
          </w:p>
          <w:p w:rsidR="00272BD0" w:rsidRPr="00945107" w:rsidRDefault="00272BD0" w:rsidP="001213DD">
            <w:pPr>
              <w:jc w:val="both"/>
              <w:rPr>
                <w:color w:val="000000"/>
              </w:rPr>
            </w:pPr>
            <w:r w:rsidRPr="00945107">
              <w:rPr>
                <w:color w:val="000000"/>
              </w:rPr>
              <w:t>- в 2025 году – 14,0 тыс. рублей;</w:t>
            </w:r>
          </w:p>
          <w:p w:rsidR="00272BD0" w:rsidRPr="00945107" w:rsidRDefault="00272BD0" w:rsidP="001213DD">
            <w:pPr>
              <w:jc w:val="both"/>
              <w:rPr>
                <w:color w:val="000000"/>
              </w:rPr>
            </w:pPr>
            <w:r w:rsidRPr="00945107">
              <w:rPr>
                <w:color w:val="000000"/>
              </w:rPr>
              <w:t>- в 2026 году – 16,0 тыс. рублей;</w:t>
            </w:r>
          </w:p>
          <w:p w:rsidR="00272BD0" w:rsidRPr="00945107" w:rsidRDefault="00272BD0" w:rsidP="001213DD">
            <w:pPr>
              <w:jc w:val="both"/>
              <w:rPr>
                <w:color w:val="000000"/>
              </w:rPr>
            </w:pPr>
          </w:p>
        </w:tc>
      </w:tr>
      <w:tr w:rsidR="00272BD0" w:rsidRPr="00945107" w:rsidTr="00715956">
        <w:trPr>
          <w:trHeight w:val="1195"/>
        </w:trPr>
        <w:tc>
          <w:tcPr>
            <w:tcW w:w="3689" w:type="dxa"/>
          </w:tcPr>
          <w:p w:rsidR="00272BD0" w:rsidRPr="00945107" w:rsidRDefault="00272BD0" w:rsidP="00715956">
            <w:pPr>
              <w:jc w:val="both"/>
            </w:pPr>
            <w:r w:rsidRPr="00945107">
              <w:t>Основные ожидаемые результаты реализации подпрограммы (по итогам и по годам реализации)</w:t>
            </w:r>
          </w:p>
        </w:tc>
        <w:tc>
          <w:tcPr>
            <w:tcW w:w="5882" w:type="dxa"/>
          </w:tcPr>
          <w:p w:rsidR="00272BD0" w:rsidRPr="00945107" w:rsidRDefault="00272BD0" w:rsidP="00715956">
            <w:pPr>
              <w:pStyle w:val="Default"/>
            </w:pPr>
            <w:r w:rsidRPr="00945107">
              <w:t xml:space="preserve">- увеличение удельного веса зданий муниципальных учреждений Максимовского сельского поселения предоставляющих услуги населению, оборудованных пандусами, в общем числе муниципальных учреждений Максимовского сельского поселения до 100 процентов; </w:t>
            </w:r>
          </w:p>
          <w:p w:rsidR="00272BD0" w:rsidRPr="00945107" w:rsidRDefault="00272BD0" w:rsidP="00715956">
            <w:pPr>
              <w:pStyle w:val="Default"/>
            </w:pPr>
            <w:r w:rsidRPr="00945107">
              <w:t xml:space="preserve">- увеличение количества объектов, обустроенных пандусами и съездами, а также специальными приспособлениями и оборудованием для беспрепятственного пользования инвалидами, до 4; </w:t>
            </w:r>
          </w:p>
          <w:p w:rsidR="00272BD0" w:rsidRPr="00945107" w:rsidRDefault="00272BD0" w:rsidP="00715956">
            <w:pPr>
              <w:pStyle w:val="Default"/>
            </w:pPr>
            <w:r w:rsidRPr="00945107">
              <w:t xml:space="preserve">- увеличение доли инвалидов Максимовского сельского поселения, принимающих участие в спортивных, культурных и других массовых мероприятиях различного уровня на 5 процентов; </w:t>
            </w:r>
          </w:p>
          <w:p w:rsidR="00272BD0" w:rsidRPr="00945107" w:rsidRDefault="00272BD0" w:rsidP="00715956">
            <w:pPr>
              <w:jc w:val="both"/>
            </w:pPr>
            <w:r w:rsidRPr="00945107">
              <w:t>- увеличение количества тематических мероприятий тематических мероприятий и акций, направленных на привлечение внимания общественности к проблемам людей с ограниченными возможностями и формирования толерантного отношения к инвалидам до 12;</w:t>
            </w:r>
          </w:p>
        </w:tc>
      </w:tr>
    </w:tbl>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r w:rsidRPr="00945107">
        <w:t>10.7.1. Общие положения</w:t>
      </w:r>
    </w:p>
    <w:p w:rsidR="00272BD0" w:rsidRPr="00945107" w:rsidRDefault="00272BD0" w:rsidP="00715956">
      <w:pPr>
        <w:jc w:val="center"/>
      </w:pPr>
    </w:p>
    <w:p w:rsidR="00272BD0" w:rsidRPr="00945107" w:rsidRDefault="00272BD0" w:rsidP="00715956">
      <w:pPr>
        <w:pStyle w:val="Default"/>
      </w:pPr>
      <w:r w:rsidRPr="00945107">
        <w:lastRenderedPageBreak/>
        <w:t xml:space="preserve">Проведение мероприятий, направленных на поддержку лиц с ограниченными возможностями здоровья, улучшение их социального положения и качества жизни, создание безбарьерной или доступной среды жизнедеятельности является важной задачей органов государственной власти Российской Федерации, субъектов Российской Федерации и органов местного самоуправления. </w:t>
      </w:r>
    </w:p>
    <w:p w:rsidR="00272BD0" w:rsidRPr="00945107" w:rsidRDefault="00272BD0" w:rsidP="00715956">
      <w:pPr>
        <w:pStyle w:val="Default"/>
      </w:pPr>
      <w:r w:rsidRPr="00945107">
        <w:t xml:space="preserve">На территории Максимовского сельского поселения проживает 79 инвалидов, что составляет 5,3% от общего числа жителей. Общерайонный показатель составляет 6.3%. Общероссийский показатель – 9,3 процента от всех жителей Российской Федерации. </w:t>
      </w:r>
    </w:p>
    <w:p w:rsidR="00272BD0" w:rsidRPr="00945107" w:rsidRDefault="00272BD0" w:rsidP="00715956">
      <w:pPr>
        <w:pStyle w:val="Default"/>
      </w:pPr>
      <w:r w:rsidRPr="00945107">
        <w:t xml:space="preserve">Из проживающих в Максимовском сельском поселении инвалидов 1 группы – 4 человека (5,1 % от общего числа инвалидов), инвалидов 2 группы – 25человек (31,6 % от общего числа инвалидов), инвалидов 3 группы – 42 человека (53,1% от общего числа инвалидов). Детей-инвалидов – 8 человек (10,1 % от общего числа инвалидов), инвалидов-колясочников – 3 человека (3,8 % от общего числа инвалидов). </w:t>
      </w:r>
    </w:p>
    <w:p w:rsidR="00272BD0" w:rsidRPr="00945107" w:rsidRDefault="00272BD0" w:rsidP="00715956">
      <w:pPr>
        <w:pStyle w:val="Default"/>
      </w:pPr>
      <w:r w:rsidRPr="00945107">
        <w:t xml:space="preserve">На территории Максимовского сельского поселения работает первичное отделение Шербакульской районной организации  «Всероссийское общество инвалидов». Совместная работа представителя первичной организации ВОИ с органами местного самоуправления, специалистами БУОО «Комплексный центр социального обслуживания населения» в некоторой степени обеспечивают социальную адаптацию и реабилитацию инвалидов. Однако изучение социальных потребностей инвалидов определило ряд ключевых проблем обеспечения доступности для инвалидов среды жизнедеятельности: </w:t>
      </w:r>
    </w:p>
    <w:p w:rsidR="00272BD0" w:rsidRPr="00945107" w:rsidRDefault="00272BD0" w:rsidP="00715956">
      <w:pPr>
        <w:pStyle w:val="Default"/>
        <w:spacing w:after="67"/>
      </w:pPr>
      <w:r w:rsidRPr="00945107">
        <w:t xml:space="preserve">1. Важные объекты социальной инфраструктуры труднодоступны для некоторых категорий инвалидов. К числу таких объектов относятся объекты, находящиеся в муниципальной собственности, учреждений культуры, физической культуры и спорта, социального обслуживания. </w:t>
      </w:r>
    </w:p>
    <w:p w:rsidR="00272BD0" w:rsidRPr="00945107" w:rsidRDefault="00272BD0" w:rsidP="00715956">
      <w:pPr>
        <w:pStyle w:val="Default"/>
      </w:pPr>
      <w:r w:rsidRPr="00945107">
        <w:t xml:space="preserve">2. Недостаточный уровень эффективности предоставления социальных услуг в сфере культуры, физической культуры и спорта. Существуют препятствия для полноценного участия инвалидов в культурной жизни в связи с тем, что муниципальные учреждения культуры Максимовского сельского поселения недостаточно приспособлены для посещения инвалидов. </w:t>
      </w:r>
    </w:p>
    <w:p w:rsidR="00272BD0" w:rsidRPr="00945107" w:rsidRDefault="00272BD0" w:rsidP="00715956">
      <w:pPr>
        <w:pStyle w:val="Default"/>
      </w:pPr>
    </w:p>
    <w:p w:rsidR="00272BD0" w:rsidRPr="00945107" w:rsidRDefault="00272BD0" w:rsidP="00715956">
      <w:pPr>
        <w:pStyle w:val="Default"/>
      </w:pPr>
      <w:r w:rsidRPr="00945107">
        <w:t xml:space="preserve">3. Кроме того, социальной интеграции инвалидов препятствует эмоциональный барьер, что затрудняет социальные контакты инвалида и его окружения. </w:t>
      </w:r>
    </w:p>
    <w:p w:rsidR="00272BD0" w:rsidRPr="00945107" w:rsidRDefault="00272BD0" w:rsidP="00715956">
      <w:pPr>
        <w:pStyle w:val="Default"/>
      </w:pPr>
      <w:r w:rsidRPr="00945107">
        <w:t xml:space="preserve">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 </w:t>
      </w:r>
    </w:p>
    <w:p w:rsidR="00272BD0" w:rsidRPr="00945107" w:rsidRDefault="00272BD0" w:rsidP="00715956">
      <w:pPr>
        <w:pStyle w:val="Default"/>
      </w:pPr>
      <w:r w:rsidRPr="00945107">
        <w:t xml:space="preserve">Реализация комплексных мероприятий по социальной адаптации и реабилитации инвалидов невозможна без доступности социально значимых, культурно-массовых, спортивных мероприятий, а также информационно коммуникационных технологий. Стоит задача по укреплению материально-технической базы муниципальных учреждений и предприятий, их оснащению современными техническими средствами и созданию условий для работы с инвалидами. </w:t>
      </w:r>
    </w:p>
    <w:p w:rsidR="00272BD0" w:rsidRPr="00945107" w:rsidRDefault="00272BD0" w:rsidP="00715956">
      <w:pPr>
        <w:pStyle w:val="Default"/>
      </w:pPr>
      <w:r w:rsidRPr="00945107">
        <w:t xml:space="preserve">Выполнение мероприятий 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 </w:t>
      </w:r>
    </w:p>
    <w:p w:rsidR="00272BD0" w:rsidRPr="00945107" w:rsidRDefault="00272BD0" w:rsidP="00715956">
      <w:pPr>
        <w:pStyle w:val="Default"/>
      </w:pPr>
      <w:r w:rsidRPr="00945107">
        <w:t xml:space="preserve">Основными рисками, которые могут осложнить решение обозначенных проблем программно-целевым методом, являются: </w:t>
      </w:r>
    </w:p>
    <w:p w:rsidR="00272BD0" w:rsidRPr="00945107" w:rsidRDefault="00272BD0" w:rsidP="00715956">
      <w:pPr>
        <w:pStyle w:val="Default"/>
      </w:pPr>
      <w:r w:rsidRPr="00945107">
        <w:t xml:space="preserve">- ухудшение социально-экономической ситуации; </w:t>
      </w:r>
    </w:p>
    <w:p w:rsidR="00272BD0" w:rsidRPr="00945107" w:rsidRDefault="00272BD0" w:rsidP="00715956">
      <w:pPr>
        <w:pStyle w:val="Default"/>
      </w:pPr>
      <w:r w:rsidRPr="00945107">
        <w:t xml:space="preserve">- недостаточное ресурсное обеспечение запланированных мероприятий; </w:t>
      </w:r>
    </w:p>
    <w:p w:rsidR="00272BD0" w:rsidRPr="00945107" w:rsidRDefault="00272BD0" w:rsidP="00715956">
      <w:pPr>
        <w:pStyle w:val="Default"/>
      </w:pPr>
      <w:r w:rsidRPr="00945107">
        <w:t xml:space="preserve">- несвоевременность финансирования запланированных мероприятий; </w:t>
      </w:r>
    </w:p>
    <w:p w:rsidR="00272BD0" w:rsidRPr="00945107" w:rsidRDefault="00272BD0" w:rsidP="00715956">
      <w:pPr>
        <w:pStyle w:val="Default"/>
      </w:pPr>
      <w:r w:rsidRPr="00945107">
        <w:t xml:space="preserve">- неэффективное взаимодействие исполнителей. </w:t>
      </w:r>
    </w:p>
    <w:p w:rsidR="00272BD0" w:rsidRPr="00945107" w:rsidRDefault="00272BD0" w:rsidP="00715956">
      <w:pPr>
        <w:pStyle w:val="Default"/>
      </w:pPr>
      <w:r w:rsidRPr="00945107">
        <w:t xml:space="preserve">Указанные риски могут привести к снижению уровня и качества жизни инвалидов, а также снижению их социальной активности и, как следствие, снижению социальной независимости </w:t>
      </w:r>
      <w:r w:rsidRPr="00945107">
        <w:lastRenderedPageBreak/>
        <w:t>и экономической самостоятельности, что, в свою очередь,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w:t>
      </w:r>
    </w:p>
    <w:p w:rsidR="00272BD0" w:rsidRPr="00945107" w:rsidRDefault="00272BD0" w:rsidP="00715956">
      <w:pPr>
        <w:pStyle w:val="Default"/>
      </w:pPr>
    </w:p>
    <w:p w:rsidR="00272BD0" w:rsidRPr="00945107" w:rsidRDefault="00272BD0" w:rsidP="00715956">
      <w:pPr>
        <w:jc w:val="center"/>
      </w:pPr>
    </w:p>
    <w:p w:rsidR="00272BD0" w:rsidRPr="00945107" w:rsidRDefault="00272BD0" w:rsidP="00715956">
      <w:pPr>
        <w:jc w:val="center"/>
      </w:pPr>
      <w:r w:rsidRPr="00945107">
        <w:t>10.7.2. Цель и задачи подпрограммы</w:t>
      </w:r>
    </w:p>
    <w:p w:rsidR="00272BD0" w:rsidRPr="00945107" w:rsidRDefault="00272BD0" w:rsidP="00715956">
      <w:pPr>
        <w:jc w:val="center"/>
      </w:pPr>
    </w:p>
    <w:p w:rsidR="00272BD0" w:rsidRPr="00945107" w:rsidRDefault="00272BD0" w:rsidP="00715956">
      <w:pPr>
        <w:ind w:firstLine="709"/>
        <w:jc w:val="both"/>
      </w:pPr>
      <w:r w:rsidRPr="00945107">
        <w:t xml:space="preserve">Основной целью подпрограммы является создание условий обеспечивающих равный доступ инвалидов к приоритетным объектам жизнедеятельности человека. </w:t>
      </w:r>
    </w:p>
    <w:p w:rsidR="00272BD0" w:rsidRPr="00945107" w:rsidRDefault="00272BD0" w:rsidP="00715956">
      <w:pPr>
        <w:ind w:firstLine="709"/>
        <w:jc w:val="both"/>
      </w:pPr>
      <w:r w:rsidRPr="00945107">
        <w:t>Для достижения поставленной цели необходимо решение следующих задач:</w:t>
      </w:r>
    </w:p>
    <w:p w:rsidR="00272BD0" w:rsidRPr="00945107" w:rsidRDefault="00272BD0" w:rsidP="00715956">
      <w:pPr>
        <w:pStyle w:val="Default"/>
      </w:pPr>
      <w:r w:rsidRPr="00945107">
        <w:t xml:space="preserve">- повышение социальной активности, преодоление самоизоляции инвалидов; </w:t>
      </w:r>
    </w:p>
    <w:p w:rsidR="00272BD0" w:rsidRPr="00945107" w:rsidRDefault="00272BD0" w:rsidP="00715956">
      <w:pPr>
        <w:pStyle w:val="Default"/>
      </w:pPr>
      <w:r w:rsidRPr="00945107">
        <w:t xml:space="preserve">- обеспечение доступности основных объектов социальной инфраструктуры; </w:t>
      </w:r>
    </w:p>
    <w:p w:rsidR="00272BD0" w:rsidRPr="00945107" w:rsidRDefault="00272BD0" w:rsidP="00715956">
      <w:pPr>
        <w:pStyle w:val="Default"/>
      </w:pPr>
      <w:r w:rsidRPr="00945107">
        <w:t xml:space="preserve">- повышение эффективности предоставления услуг инвалидам в сфере культуры, физической культуры и спорта; </w:t>
      </w:r>
    </w:p>
    <w:p w:rsidR="00272BD0" w:rsidRPr="00945107" w:rsidRDefault="00272BD0" w:rsidP="00715956">
      <w:pPr>
        <w:pStyle w:val="Default"/>
      </w:pPr>
      <w:r w:rsidRPr="00945107">
        <w:t xml:space="preserve">- формирование в обществе толерантного отношения к инвалидам; </w:t>
      </w:r>
    </w:p>
    <w:p w:rsidR="00272BD0" w:rsidRPr="00945107" w:rsidRDefault="00272BD0" w:rsidP="00715956">
      <w:r w:rsidRPr="00945107">
        <w:t>- распространение методического и информационного сопровождения по вопросам социальной реабилитации инвалидов</w:t>
      </w:r>
    </w:p>
    <w:p w:rsidR="00272BD0" w:rsidRPr="00945107" w:rsidRDefault="00272BD0" w:rsidP="00715956">
      <w:pPr>
        <w:jc w:val="center"/>
      </w:pPr>
    </w:p>
    <w:p w:rsidR="00272BD0" w:rsidRPr="00945107" w:rsidRDefault="00272BD0" w:rsidP="00715956">
      <w:pPr>
        <w:jc w:val="center"/>
      </w:pPr>
      <w:r w:rsidRPr="00945107">
        <w:t>10.7.3. Срок реализации подпрограммы</w:t>
      </w:r>
    </w:p>
    <w:p w:rsidR="00272BD0" w:rsidRPr="00945107" w:rsidRDefault="00272BD0" w:rsidP="00715956">
      <w:pPr>
        <w:jc w:val="center"/>
      </w:pPr>
    </w:p>
    <w:p w:rsidR="00272BD0" w:rsidRPr="00945107" w:rsidRDefault="00272BD0" w:rsidP="00715956">
      <w:pPr>
        <w:ind w:firstLine="709"/>
        <w:jc w:val="both"/>
      </w:pPr>
      <w:r w:rsidRPr="00945107">
        <w:t>Реализация подпрограммы осуществляется одним этапом в течение 2020 - 2026 годов.</w:t>
      </w:r>
    </w:p>
    <w:p w:rsidR="00272BD0" w:rsidRPr="00945107" w:rsidRDefault="00272BD0" w:rsidP="00715956">
      <w:pPr>
        <w:ind w:firstLine="567"/>
        <w:jc w:val="both"/>
      </w:pPr>
    </w:p>
    <w:p w:rsidR="00272BD0" w:rsidRPr="00945107" w:rsidRDefault="00272BD0" w:rsidP="00715956">
      <w:pPr>
        <w:ind w:firstLine="567"/>
        <w:jc w:val="center"/>
      </w:pPr>
    </w:p>
    <w:p w:rsidR="00272BD0" w:rsidRPr="00945107" w:rsidRDefault="00272BD0" w:rsidP="00715956">
      <w:pPr>
        <w:ind w:firstLine="567"/>
        <w:jc w:val="center"/>
      </w:pPr>
      <w:r w:rsidRPr="00945107">
        <w:t>10.7.4. Основные мероприятия подпрограммы</w:t>
      </w:r>
    </w:p>
    <w:p w:rsidR="00272BD0" w:rsidRPr="00945107" w:rsidRDefault="00272BD0" w:rsidP="00715956">
      <w:pPr>
        <w:ind w:firstLine="567"/>
        <w:jc w:val="center"/>
      </w:pPr>
    </w:p>
    <w:p w:rsidR="00272BD0" w:rsidRPr="00945107" w:rsidRDefault="00272BD0" w:rsidP="00715956">
      <w:pPr>
        <w:ind w:firstLine="567"/>
        <w:jc w:val="both"/>
      </w:pPr>
    </w:p>
    <w:p w:rsidR="00272BD0" w:rsidRPr="00945107" w:rsidRDefault="00272BD0" w:rsidP="001213DD">
      <w:pPr>
        <w:jc w:val="both"/>
      </w:pPr>
    </w:p>
    <w:p w:rsidR="00272BD0" w:rsidRPr="00945107" w:rsidRDefault="00272BD0" w:rsidP="00715956">
      <w:pPr>
        <w:ind w:firstLine="567"/>
        <w:jc w:val="both"/>
      </w:pPr>
    </w:p>
    <w:p w:rsidR="00272BD0" w:rsidRPr="00945107" w:rsidRDefault="00272BD0" w:rsidP="00715956">
      <w:pPr>
        <w:sectPr w:rsidR="00272BD0" w:rsidRPr="00945107" w:rsidSect="00715956">
          <w:footerReference w:type="default" r:id="rId12"/>
          <w:pgSz w:w="11907" w:h="16840" w:code="9"/>
          <w:pgMar w:top="709" w:right="851" w:bottom="1134" w:left="1304" w:header="0" w:footer="0" w:gutter="0"/>
          <w:cols w:space="708"/>
          <w:docGrid w:linePitch="360"/>
        </w:sectPr>
      </w:pPr>
    </w:p>
    <w:tbl>
      <w:tblPr>
        <w:tblW w:w="146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8"/>
        <w:gridCol w:w="3260"/>
        <w:gridCol w:w="1655"/>
        <w:gridCol w:w="17"/>
        <w:gridCol w:w="2943"/>
        <w:gridCol w:w="21"/>
        <w:gridCol w:w="25"/>
        <w:gridCol w:w="471"/>
        <w:gridCol w:w="188"/>
        <w:gridCol w:w="859"/>
        <w:gridCol w:w="46"/>
        <w:gridCol w:w="11"/>
        <w:gridCol w:w="392"/>
        <w:gridCol w:w="451"/>
        <w:gridCol w:w="48"/>
        <w:gridCol w:w="13"/>
        <w:gridCol w:w="656"/>
        <w:gridCol w:w="80"/>
        <w:gridCol w:w="140"/>
        <w:gridCol w:w="10"/>
        <w:gridCol w:w="10"/>
        <w:gridCol w:w="8"/>
        <w:gridCol w:w="472"/>
        <w:gridCol w:w="40"/>
        <w:gridCol w:w="12"/>
        <w:gridCol w:w="8"/>
        <w:gridCol w:w="8"/>
        <w:gridCol w:w="13"/>
        <w:gridCol w:w="828"/>
        <w:gridCol w:w="31"/>
        <w:gridCol w:w="14"/>
        <w:gridCol w:w="6"/>
        <w:gridCol w:w="8"/>
        <w:gridCol w:w="423"/>
        <w:gridCol w:w="16"/>
        <w:gridCol w:w="113"/>
        <w:gridCol w:w="346"/>
        <w:gridCol w:w="161"/>
        <w:gridCol w:w="33"/>
      </w:tblGrid>
      <w:tr w:rsidR="00272BD0" w:rsidRPr="00945107" w:rsidTr="00F17655">
        <w:trPr>
          <w:gridAfter w:val="34"/>
          <w:wAfter w:w="5961" w:type="dxa"/>
          <w:trHeight w:val="476"/>
        </w:trPr>
        <w:tc>
          <w:tcPr>
            <w:tcW w:w="778" w:type="dxa"/>
            <w:vMerge w:val="restart"/>
          </w:tcPr>
          <w:p w:rsidR="00272BD0" w:rsidRPr="00945107" w:rsidRDefault="00272BD0" w:rsidP="00A0352C">
            <w:pPr>
              <w:pStyle w:val="Default"/>
              <w:spacing w:after="200"/>
              <w:ind w:firstLine="142"/>
            </w:pPr>
            <w:r w:rsidRPr="00945107">
              <w:lastRenderedPageBreak/>
              <w:t>№</w:t>
            </w:r>
          </w:p>
        </w:tc>
        <w:tc>
          <w:tcPr>
            <w:tcW w:w="3260" w:type="dxa"/>
            <w:vMerge w:val="restart"/>
          </w:tcPr>
          <w:p w:rsidR="00272BD0" w:rsidRPr="00945107" w:rsidRDefault="00272BD0" w:rsidP="00A0352C">
            <w:pPr>
              <w:pStyle w:val="Default"/>
              <w:spacing w:after="200"/>
              <w:ind w:left="-108"/>
            </w:pPr>
            <w:r w:rsidRPr="00945107">
              <w:t xml:space="preserve">Наименование мероприятия </w:t>
            </w:r>
          </w:p>
        </w:tc>
        <w:tc>
          <w:tcPr>
            <w:tcW w:w="1655" w:type="dxa"/>
            <w:vMerge w:val="restart"/>
          </w:tcPr>
          <w:p w:rsidR="00272BD0" w:rsidRPr="00945107" w:rsidRDefault="00272BD0" w:rsidP="00A0352C">
            <w:pPr>
              <w:pStyle w:val="Default"/>
              <w:spacing w:after="200"/>
              <w:ind w:left="-150"/>
            </w:pPr>
            <w:r w:rsidRPr="00945107">
              <w:t xml:space="preserve">Сроки реализации </w:t>
            </w:r>
          </w:p>
          <w:p w:rsidR="00272BD0" w:rsidRPr="00945107" w:rsidRDefault="00272BD0" w:rsidP="00A0352C">
            <w:pPr>
              <w:pStyle w:val="Default"/>
              <w:spacing w:after="200"/>
              <w:ind w:left="720"/>
            </w:pPr>
          </w:p>
        </w:tc>
        <w:tc>
          <w:tcPr>
            <w:tcW w:w="2960" w:type="dxa"/>
            <w:gridSpan w:val="2"/>
            <w:vMerge w:val="restart"/>
          </w:tcPr>
          <w:p w:rsidR="00272BD0" w:rsidRPr="00945107" w:rsidRDefault="00272BD0" w:rsidP="00A0352C">
            <w:pPr>
              <w:pStyle w:val="Default"/>
              <w:spacing w:after="200"/>
              <w:ind w:left="720"/>
            </w:pPr>
            <w:r w:rsidRPr="00945107">
              <w:t xml:space="preserve">Исполнители </w:t>
            </w:r>
          </w:p>
          <w:p w:rsidR="00272BD0" w:rsidRPr="00945107" w:rsidRDefault="00272BD0" w:rsidP="00A0352C">
            <w:pPr>
              <w:pStyle w:val="Default"/>
              <w:spacing w:after="200"/>
              <w:ind w:left="720"/>
            </w:pPr>
          </w:p>
        </w:tc>
      </w:tr>
      <w:tr w:rsidR="00272BD0" w:rsidRPr="00945107" w:rsidTr="00F17655">
        <w:trPr>
          <w:gridAfter w:val="2"/>
          <w:wAfter w:w="194" w:type="dxa"/>
          <w:trHeight w:val="420"/>
        </w:trPr>
        <w:tc>
          <w:tcPr>
            <w:tcW w:w="778" w:type="dxa"/>
            <w:vMerge/>
          </w:tcPr>
          <w:p w:rsidR="00272BD0" w:rsidRPr="00945107" w:rsidRDefault="00272BD0" w:rsidP="00A0352C">
            <w:pPr>
              <w:pStyle w:val="Default"/>
              <w:spacing w:after="200"/>
              <w:ind w:left="720"/>
            </w:pPr>
          </w:p>
        </w:tc>
        <w:tc>
          <w:tcPr>
            <w:tcW w:w="3260" w:type="dxa"/>
            <w:vMerge/>
          </w:tcPr>
          <w:p w:rsidR="00272BD0" w:rsidRPr="00945107" w:rsidRDefault="00272BD0" w:rsidP="00A0352C">
            <w:pPr>
              <w:pStyle w:val="Default"/>
              <w:spacing w:after="200"/>
              <w:ind w:left="-108" w:firstLine="828"/>
            </w:pPr>
          </w:p>
        </w:tc>
        <w:tc>
          <w:tcPr>
            <w:tcW w:w="1655" w:type="dxa"/>
            <w:vMerge/>
          </w:tcPr>
          <w:p w:rsidR="00272BD0" w:rsidRPr="00945107" w:rsidRDefault="00272BD0" w:rsidP="00A0352C">
            <w:pPr>
              <w:pStyle w:val="Default"/>
              <w:spacing w:after="200"/>
              <w:ind w:left="720"/>
            </w:pPr>
          </w:p>
        </w:tc>
        <w:tc>
          <w:tcPr>
            <w:tcW w:w="2960" w:type="dxa"/>
            <w:gridSpan w:val="2"/>
            <w:vMerge/>
          </w:tcPr>
          <w:p w:rsidR="00272BD0" w:rsidRPr="00945107" w:rsidRDefault="00272BD0" w:rsidP="00A0352C">
            <w:pPr>
              <w:pStyle w:val="Default"/>
              <w:spacing w:after="200"/>
              <w:ind w:left="720"/>
            </w:pPr>
          </w:p>
        </w:tc>
        <w:tc>
          <w:tcPr>
            <w:tcW w:w="517" w:type="dxa"/>
            <w:gridSpan w:val="3"/>
          </w:tcPr>
          <w:p w:rsidR="00272BD0" w:rsidRPr="00945107" w:rsidRDefault="00272BD0" w:rsidP="00A0352C">
            <w:pPr>
              <w:pStyle w:val="Default"/>
              <w:spacing w:after="200"/>
              <w:ind w:left="720" w:hanging="654"/>
            </w:pPr>
            <w:r w:rsidRPr="00945107">
              <w:t xml:space="preserve">Всего </w:t>
            </w:r>
          </w:p>
        </w:tc>
        <w:tc>
          <w:tcPr>
            <w:tcW w:w="1047" w:type="dxa"/>
            <w:gridSpan w:val="2"/>
          </w:tcPr>
          <w:p w:rsidR="00272BD0" w:rsidRPr="00945107" w:rsidRDefault="00272BD0" w:rsidP="00A0352C">
            <w:pPr>
              <w:pStyle w:val="Default"/>
              <w:spacing w:after="200"/>
              <w:ind w:left="33"/>
            </w:pPr>
            <w:r w:rsidRPr="00945107">
              <w:t>2020</w:t>
            </w:r>
          </w:p>
        </w:tc>
        <w:tc>
          <w:tcPr>
            <w:tcW w:w="900" w:type="dxa"/>
            <w:gridSpan w:val="4"/>
          </w:tcPr>
          <w:p w:rsidR="00272BD0" w:rsidRPr="00945107" w:rsidRDefault="00272BD0" w:rsidP="00A0352C">
            <w:pPr>
              <w:pStyle w:val="Default"/>
              <w:spacing w:after="200"/>
              <w:ind w:left="34"/>
            </w:pPr>
            <w:r w:rsidRPr="00945107">
              <w:t>2021</w:t>
            </w:r>
          </w:p>
        </w:tc>
        <w:tc>
          <w:tcPr>
            <w:tcW w:w="717" w:type="dxa"/>
            <w:gridSpan w:val="3"/>
          </w:tcPr>
          <w:p w:rsidR="00272BD0" w:rsidRPr="00945107" w:rsidRDefault="00272BD0" w:rsidP="00A0352C">
            <w:pPr>
              <w:pStyle w:val="Default"/>
              <w:spacing w:after="200"/>
            </w:pPr>
            <w:r w:rsidRPr="00945107">
              <w:t>2022</w:t>
            </w:r>
          </w:p>
        </w:tc>
        <w:tc>
          <w:tcPr>
            <w:tcW w:w="720" w:type="dxa"/>
            <w:gridSpan w:val="6"/>
          </w:tcPr>
          <w:p w:rsidR="00272BD0" w:rsidRPr="00945107" w:rsidRDefault="00272BD0" w:rsidP="00A0352C">
            <w:pPr>
              <w:pStyle w:val="Default"/>
              <w:spacing w:after="200"/>
              <w:ind w:left="-108"/>
            </w:pPr>
            <w:r w:rsidRPr="00945107">
              <w:t>2023</w:t>
            </w:r>
          </w:p>
        </w:tc>
        <w:tc>
          <w:tcPr>
            <w:tcW w:w="909" w:type="dxa"/>
            <w:gridSpan w:val="6"/>
          </w:tcPr>
          <w:p w:rsidR="00272BD0" w:rsidRPr="00945107" w:rsidRDefault="00272BD0" w:rsidP="00A0352C">
            <w:pPr>
              <w:pStyle w:val="Default"/>
              <w:spacing w:after="200"/>
              <w:ind w:left="-149"/>
            </w:pPr>
            <w:r w:rsidRPr="00945107">
              <w:t>2024</w:t>
            </w:r>
          </w:p>
        </w:tc>
        <w:tc>
          <w:tcPr>
            <w:tcW w:w="498" w:type="dxa"/>
            <w:gridSpan w:val="6"/>
          </w:tcPr>
          <w:p w:rsidR="00272BD0" w:rsidRPr="00945107" w:rsidRDefault="00272BD0" w:rsidP="00A0352C">
            <w:pPr>
              <w:pStyle w:val="Default"/>
              <w:spacing w:after="200"/>
              <w:ind w:left="-121"/>
            </w:pPr>
            <w:r w:rsidRPr="00945107">
              <w:t>2025</w:t>
            </w:r>
          </w:p>
        </w:tc>
        <w:tc>
          <w:tcPr>
            <w:tcW w:w="459" w:type="dxa"/>
            <w:gridSpan w:val="2"/>
          </w:tcPr>
          <w:p w:rsidR="00272BD0" w:rsidRPr="00945107" w:rsidRDefault="00272BD0" w:rsidP="00A0352C">
            <w:pPr>
              <w:pStyle w:val="Default"/>
              <w:spacing w:after="200"/>
            </w:pPr>
            <w:r w:rsidRPr="00945107">
              <w:t>2026</w:t>
            </w:r>
          </w:p>
        </w:tc>
      </w:tr>
      <w:tr w:rsidR="00272BD0" w:rsidRPr="00945107" w:rsidTr="00F17655">
        <w:trPr>
          <w:gridAfter w:val="4"/>
          <w:wAfter w:w="653" w:type="dxa"/>
          <w:trHeight w:val="601"/>
        </w:trPr>
        <w:tc>
          <w:tcPr>
            <w:tcW w:w="778" w:type="dxa"/>
          </w:tcPr>
          <w:p w:rsidR="00272BD0" w:rsidRPr="00945107" w:rsidRDefault="00272BD0" w:rsidP="00A0352C">
            <w:pPr>
              <w:pStyle w:val="Default"/>
              <w:spacing w:after="200"/>
              <w:ind w:left="720"/>
            </w:pPr>
          </w:p>
        </w:tc>
        <w:tc>
          <w:tcPr>
            <w:tcW w:w="11056" w:type="dxa"/>
            <w:gridSpan w:val="16"/>
          </w:tcPr>
          <w:p w:rsidR="00272BD0" w:rsidRPr="00945107" w:rsidRDefault="00272BD0" w:rsidP="00A0352C">
            <w:pPr>
              <w:pStyle w:val="Default"/>
              <w:numPr>
                <w:ilvl w:val="0"/>
                <w:numId w:val="10"/>
              </w:numPr>
            </w:pPr>
            <w:r w:rsidRPr="00945107">
              <w:t xml:space="preserve">Повышение социальной активности, преодоление самоизоляции инвалидов </w:t>
            </w:r>
          </w:p>
        </w:tc>
        <w:tc>
          <w:tcPr>
            <w:tcW w:w="772" w:type="dxa"/>
            <w:gridSpan w:val="8"/>
          </w:tcPr>
          <w:p w:rsidR="00272BD0" w:rsidRPr="00945107" w:rsidRDefault="00272BD0" w:rsidP="00A0352C">
            <w:pPr>
              <w:rPr>
                <w:color w:val="000000"/>
              </w:rPr>
            </w:pPr>
          </w:p>
          <w:p w:rsidR="00272BD0" w:rsidRPr="00945107" w:rsidRDefault="00272BD0" w:rsidP="00A0352C">
            <w:pPr>
              <w:pStyle w:val="Default"/>
            </w:pPr>
          </w:p>
        </w:tc>
        <w:tc>
          <w:tcPr>
            <w:tcW w:w="857" w:type="dxa"/>
            <w:gridSpan w:val="4"/>
          </w:tcPr>
          <w:p w:rsidR="00272BD0" w:rsidRPr="00945107" w:rsidRDefault="00272BD0" w:rsidP="00A0352C">
            <w:pPr>
              <w:rPr>
                <w:color w:val="000000"/>
              </w:rPr>
            </w:pPr>
          </w:p>
          <w:p w:rsidR="00272BD0" w:rsidRPr="00945107" w:rsidRDefault="00272BD0" w:rsidP="00A0352C">
            <w:pPr>
              <w:pStyle w:val="Default"/>
            </w:pPr>
          </w:p>
        </w:tc>
        <w:tc>
          <w:tcPr>
            <w:tcW w:w="498" w:type="dxa"/>
            <w:gridSpan w:val="6"/>
          </w:tcPr>
          <w:p w:rsidR="00272BD0" w:rsidRPr="00945107" w:rsidRDefault="00272BD0" w:rsidP="00A0352C">
            <w:pPr>
              <w:rPr>
                <w:color w:val="000000"/>
              </w:rPr>
            </w:pPr>
          </w:p>
          <w:p w:rsidR="00272BD0" w:rsidRPr="00945107" w:rsidRDefault="00272BD0" w:rsidP="00A0352C">
            <w:pPr>
              <w:pStyle w:val="Default"/>
            </w:pPr>
          </w:p>
        </w:tc>
      </w:tr>
      <w:tr w:rsidR="00272BD0" w:rsidRPr="00945107" w:rsidTr="00F17655">
        <w:trPr>
          <w:gridAfter w:val="2"/>
          <w:wAfter w:w="194" w:type="dxa"/>
        </w:trPr>
        <w:tc>
          <w:tcPr>
            <w:tcW w:w="778" w:type="dxa"/>
          </w:tcPr>
          <w:p w:rsidR="00272BD0" w:rsidRPr="00945107" w:rsidRDefault="00272BD0" w:rsidP="00A0352C">
            <w:pPr>
              <w:pStyle w:val="Default"/>
              <w:ind w:left="-449" w:firstLine="578"/>
            </w:pPr>
            <w:r w:rsidRPr="00945107">
              <w:t>1.1</w:t>
            </w:r>
          </w:p>
        </w:tc>
        <w:tc>
          <w:tcPr>
            <w:tcW w:w="3260" w:type="dxa"/>
          </w:tcPr>
          <w:p w:rsidR="00272BD0" w:rsidRPr="00945107" w:rsidRDefault="00272BD0" w:rsidP="00A0352C">
            <w:pPr>
              <w:pStyle w:val="Default"/>
              <w:ind w:left="-108"/>
            </w:pPr>
            <w:r w:rsidRPr="00945107">
              <w:t xml:space="preserve">Организация и проведение «Круглого стола» по вопросам социальной интеграции и адаптации инвалидов </w:t>
            </w:r>
          </w:p>
        </w:tc>
        <w:tc>
          <w:tcPr>
            <w:tcW w:w="1655" w:type="dxa"/>
          </w:tcPr>
          <w:p w:rsidR="00272BD0" w:rsidRPr="00945107" w:rsidRDefault="00272BD0" w:rsidP="00A0352C">
            <w:pPr>
              <w:pStyle w:val="Default"/>
              <w:ind w:left="720"/>
            </w:pPr>
            <w:r w:rsidRPr="00945107">
              <w:t>2020-2026</w:t>
            </w:r>
          </w:p>
          <w:p w:rsidR="00272BD0" w:rsidRPr="00945107" w:rsidRDefault="00272BD0" w:rsidP="00A0352C">
            <w:pPr>
              <w:pStyle w:val="Default"/>
              <w:ind w:left="720"/>
            </w:pPr>
          </w:p>
        </w:tc>
        <w:tc>
          <w:tcPr>
            <w:tcW w:w="2960" w:type="dxa"/>
            <w:gridSpan w:val="2"/>
          </w:tcPr>
          <w:p w:rsidR="00272BD0" w:rsidRPr="00945107" w:rsidRDefault="00272BD0" w:rsidP="00A0352C">
            <w:pPr>
              <w:pStyle w:val="Default"/>
              <w:ind w:left="200"/>
            </w:pPr>
            <w:r w:rsidRPr="00945107">
              <w:t xml:space="preserve">Администрация Максимовского сельского поселения, Шербакульская  районная общественная организация ВОИ </w:t>
            </w:r>
          </w:p>
        </w:tc>
        <w:tc>
          <w:tcPr>
            <w:tcW w:w="705" w:type="dxa"/>
            <w:gridSpan w:val="4"/>
          </w:tcPr>
          <w:p w:rsidR="00272BD0" w:rsidRPr="00945107" w:rsidRDefault="00272BD0" w:rsidP="00A0352C">
            <w:pPr>
              <w:pStyle w:val="Default"/>
            </w:pPr>
            <w:r w:rsidRPr="00945107">
              <w:t>6</w:t>
            </w:r>
          </w:p>
        </w:tc>
        <w:tc>
          <w:tcPr>
            <w:tcW w:w="859" w:type="dxa"/>
          </w:tcPr>
          <w:p w:rsidR="00272BD0" w:rsidRPr="00945107" w:rsidRDefault="00272BD0" w:rsidP="00A0352C">
            <w:pPr>
              <w:pStyle w:val="Default"/>
            </w:pPr>
            <w:r w:rsidRPr="00945107">
              <w:t>-</w:t>
            </w:r>
          </w:p>
        </w:tc>
        <w:tc>
          <w:tcPr>
            <w:tcW w:w="900" w:type="dxa"/>
            <w:gridSpan w:val="4"/>
          </w:tcPr>
          <w:p w:rsidR="00272BD0" w:rsidRPr="00945107" w:rsidRDefault="00272BD0" w:rsidP="00A0352C">
            <w:pPr>
              <w:pStyle w:val="Default"/>
            </w:pPr>
            <w:r w:rsidRPr="00945107">
              <w:t>-</w:t>
            </w:r>
          </w:p>
        </w:tc>
        <w:tc>
          <w:tcPr>
            <w:tcW w:w="717" w:type="dxa"/>
            <w:gridSpan w:val="3"/>
          </w:tcPr>
          <w:p w:rsidR="00272BD0" w:rsidRPr="00945107" w:rsidRDefault="00272BD0" w:rsidP="00A0352C">
            <w:pPr>
              <w:pStyle w:val="Default"/>
            </w:pPr>
            <w:r w:rsidRPr="00945107">
              <w:t>-</w:t>
            </w:r>
          </w:p>
        </w:tc>
        <w:tc>
          <w:tcPr>
            <w:tcW w:w="772" w:type="dxa"/>
            <w:gridSpan w:val="8"/>
          </w:tcPr>
          <w:p w:rsidR="00272BD0" w:rsidRPr="00945107" w:rsidRDefault="00272BD0" w:rsidP="00A0352C">
            <w:pPr>
              <w:pStyle w:val="Default"/>
            </w:pPr>
            <w:r w:rsidRPr="00945107">
              <w:t>1</w:t>
            </w:r>
          </w:p>
        </w:tc>
        <w:tc>
          <w:tcPr>
            <w:tcW w:w="857" w:type="dxa"/>
            <w:gridSpan w:val="4"/>
          </w:tcPr>
          <w:p w:rsidR="00272BD0" w:rsidRPr="00945107" w:rsidRDefault="00272BD0" w:rsidP="00A0352C">
            <w:pPr>
              <w:pStyle w:val="Default"/>
            </w:pPr>
            <w:r w:rsidRPr="00945107">
              <w:t>2</w:t>
            </w:r>
          </w:p>
        </w:tc>
        <w:tc>
          <w:tcPr>
            <w:tcW w:w="498" w:type="dxa"/>
            <w:gridSpan w:val="6"/>
          </w:tcPr>
          <w:p w:rsidR="00272BD0" w:rsidRPr="00945107" w:rsidRDefault="00272BD0" w:rsidP="00A0352C">
            <w:pPr>
              <w:pStyle w:val="Default"/>
            </w:pPr>
            <w:r w:rsidRPr="00945107">
              <w:t>1</w:t>
            </w:r>
          </w:p>
        </w:tc>
        <w:tc>
          <w:tcPr>
            <w:tcW w:w="459" w:type="dxa"/>
            <w:gridSpan w:val="2"/>
          </w:tcPr>
          <w:p w:rsidR="00272BD0" w:rsidRPr="00945107" w:rsidRDefault="00272BD0" w:rsidP="00A0352C">
            <w:pPr>
              <w:pStyle w:val="Default"/>
            </w:pPr>
            <w:r w:rsidRPr="00945107">
              <w:t>2</w:t>
            </w:r>
          </w:p>
        </w:tc>
      </w:tr>
      <w:tr w:rsidR="00272BD0" w:rsidRPr="00945107" w:rsidTr="00F17655">
        <w:trPr>
          <w:gridAfter w:val="2"/>
          <w:wAfter w:w="194" w:type="dxa"/>
          <w:trHeight w:val="2004"/>
        </w:trPr>
        <w:tc>
          <w:tcPr>
            <w:tcW w:w="778" w:type="dxa"/>
          </w:tcPr>
          <w:p w:rsidR="00272BD0" w:rsidRPr="00945107" w:rsidRDefault="00272BD0" w:rsidP="00A0352C">
            <w:pPr>
              <w:pStyle w:val="Default"/>
              <w:ind w:left="-433" w:firstLine="578"/>
            </w:pPr>
            <w:r w:rsidRPr="00945107">
              <w:t>1.2</w:t>
            </w:r>
          </w:p>
        </w:tc>
        <w:tc>
          <w:tcPr>
            <w:tcW w:w="3260" w:type="dxa"/>
          </w:tcPr>
          <w:p w:rsidR="00272BD0" w:rsidRPr="00945107" w:rsidRDefault="00272BD0" w:rsidP="00A0352C">
            <w:pPr>
              <w:pStyle w:val="Default"/>
              <w:ind w:left="-108"/>
            </w:pPr>
            <w:r w:rsidRPr="00945107">
              <w:t xml:space="preserve">Организация участия в областных/районных спартакиадах, соревнованиях для лиц с ограниченными возможностями (транспортные расходы) </w:t>
            </w:r>
          </w:p>
        </w:tc>
        <w:tc>
          <w:tcPr>
            <w:tcW w:w="1655" w:type="dxa"/>
          </w:tcPr>
          <w:p w:rsidR="00272BD0" w:rsidRPr="00945107" w:rsidRDefault="00272BD0" w:rsidP="00A0352C">
            <w:pPr>
              <w:pStyle w:val="Default"/>
              <w:ind w:left="720"/>
            </w:pPr>
            <w:r w:rsidRPr="00945107">
              <w:t>2020-2026</w:t>
            </w:r>
          </w:p>
          <w:p w:rsidR="00272BD0" w:rsidRPr="00945107" w:rsidRDefault="00272BD0" w:rsidP="00A0352C">
            <w:pPr>
              <w:pStyle w:val="Default"/>
              <w:ind w:left="720"/>
            </w:pPr>
          </w:p>
        </w:tc>
        <w:tc>
          <w:tcPr>
            <w:tcW w:w="2960" w:type="dxa"/>
            <w:gridSpan w:val="2"/>
          </w:tcPr>
          <w:p w:rsidR="00272BD0" w:rsidRPr="00945107" w:rsidRDefault="00272BD0" w:rsidP="00A0352C">
            <w:pPr>
              <w:pStyle w:val="Default"/>
              <w:ind w:left="200"/>
            </w:pPr>
            <w:r w:rsidRPr="00945107">
              <w:t>Администрация Максимовского сельского поселения, Шербакульская  районная общественная организация ВОИ</w:t>
            </w:r>
          </w:p>
        </w:tc>
        <w:tc>
          <w:tcPr>
            <w:tcW w:w="705" w:type="dxa"/>
            <w:gridSpan w:val="4"/>
          </w:tcPr>
          <w:p w:rsidR="00272BD0" w:rsidRPr="00945107" w:rsidRDefault="00272BD0" w:rsidP="00A0352C">
            <w:pPr>
              <w:pStyle w:val="Default"/>
              <w:ind w:left="720" w:hanging="681"/>
            </w:pPr>
            <w:r w:rsidRPr="00945107">
              <w:t>6</w:t>
            </w:r>
          </w:p>
        </w:tc>
        <w:tc>
          <w:tcPr>
            <w:tcW w:w="859" w:type="dxa"/>
          </w:tcPr>
          <w:p w:rsidR="00272BD0" w:rsidRPr="00945107" w:rsidRDefault="00272BD0" w:rsidP="00A0352C">
            <w:pPr>
              <w:pStyle w:val="Default"/>
            </w:pPr>
            <w:r w:rsidRPr="00945107">
              <w:t>1</w:t>
            </w:r>
          </w:p>
        </w:tc>
        <w:tc>
          <w:tcPr>
            <w:tcW w:w="900" w:type="dxa"/>
            <w:gridSpan w:val="4"/>
          </w:tcPr>
          <w:p w:rsidR="00272BD0" w:rsidRPr="00945107" w:rsidRDefault="00272BD0" w:rsidP="00A0352C">
            <w:pPr>
              <w:pStyle w:val="Default"/>
            </w:pPr>
            <w:r w:rsidRPr="00945107">
              <w:t>-</w:t>
            </w:r>
          </w:p>
        </w:tc>
        <w:tc>
          <w:tcPr>
            <w:tcW w:w="717" w:type="dxa"/>
            <w:gridSpan w:val="3"/>
          </w:tcPr>
          <w:p w:rsidR="00272BD0" w:rsidRPr="00945107" w:rsidRDefault="00272BD0" w:rsidP="00A0352C">
            <w:pPr>
              <w:pStyle w:val="Default"/>
            </w:pPr>
            <w:r w:rsidRPr="00945107">
              <w:t>-</w:t>
            </w:r>
          </w:p>
        </w:tc>
        <w:tc>
          <w:tcPr>
            <w:tcW w:w="772" w:type="dxa"/>
            <w:gridSpan w:val="8"/>
          </w:tcPr>
          <w:p w:rsidR="00272BD0" w:rsidRPr="00945107" w:rsidRDefault="00272BD0" w:rsidP="00A0352C">
            <w:pPr>
              <w:pStyle w:val="Default"/>
            </w:pPr>
            <w:r w:rsidRPr="00945107">
              <w:t>1</w:t>
            </w:r>
          </w:p>
        </w:tc>
        <w:tc>
          <w:tcPr>
            <w:tcW w:w="857" w:type="dxa"/>
            <w:gridSpan w:val="4"/>
          </w:tcPr>
          <w:p w:rsidR="00272BD0" w:rsidRPr="00945107" w:rsidRDefault="00272BD0" w:rsidP="00A0352C">
            <w:pPr>
              <w:pStyle w:val="Default"/>
            </w:pPr>
            <w:r w:rsidRPr="00945107">
              <w:t>2</w:t>
            </w:r>
          </w:p>
        </w:tc>
        <w:tc>
          <w:tcPr>
            <w:tcW w:w="498" w:type="dxa"/>
            <w:gridSpan w:val="6"/>
          </w:tcPr>
          <w:p w:rsidR="00272BD0" w:rsidRPr="00945107" w:rsidRDefault="00272BD0" w:rsidP="00A0352C">
            <w:pPr>
              <w:pStyle w:val="Default"/>
            </w:pPr>
            <w:r w:rsidRPr="00945107">
              <w:t>1</w:t>
            </w:r>
          </w:p>
        </w:tc>
        <w:tc>
          <w:tcPr>
            <w:tcW w:w="459" w:type="dxa"/>
            <w:gridSpan w:val="2"/>
          </w:tcPr>
          <w:p w:rsidR="00272BD0" w:rsidRPr="00945107" w:rsidRDefault="00272BD0" w:rsidP="00A0352C">
            <w:pPr>
              <w:pStyle w:val="Default"/>
            </w:pPr>
            <w:r w:rsidRPr="00945107">
              <w:t>2</w:t>
            </w:r>
          </w:p>
        </w:tc>
      </w:tr>
      <w:tr w:rsidR="00272BD0" w:rsidRPr="00945107" w:rsidTr="00F17655">
        <w:trPr>
          <w:gridAfter w:val="2"/>
          <w:wAfter w:w="194" w:type="dxa"/>
          <w:trHeight w:val="1192"/>
        </w:trPr>
        <w:tc>
          <w:tcPr>
            <w:tcW w:w="778" w:type="dxa"/>
          </w:tcPr>
          <w:p w:rsidR="00272BD0" w:rsidRPr="00945107" w:rsidRDefault="00272BD0" w:rsidP="00A0352C">
            <w:pPr>
              <w:pStyle w:val="Default"/>
              <w:ind w:left="-426" w:firstLine="578"/>
            </w:pPr>
            <w:r w:rsidRPr="00945107">
              <w:t>1.3</w:t>
            </w:r>
          </w:p>
        </w:tc>
        <w:tc>
          <w:tcPr>
            <w:tcW w:w="3260" w:type="dxa"/>
          </w:tcPr>
          <w:p w:rsidR="00272BD0" w:rsidRPr="00945107" w:rsidRDefault="00272BD0" w:rsidP="00A0352C">
            <w:pPr>
              <w:pStyle w:val="Default"/>
              <w:ind w:left="-108"/>
            </w:pPr>
            <w:r w:rsidRPr="00945107">
              <w:t xml:space="preserve">Организация и проведение социально-значимых мероприятий в рамках Международного дня инвалидов </w:t>
            </w:r>
          </w:p>
        </w:tc>
        <w:tc>
          <w:tcPr>
            <w:tcW w:w="1655" w:type="dxa"/>
          </w:tcPr>
          <w:p w:rsidR="00272BD0" w:rsidRPr="00945107" w:rsidRDefault="00272BD0" w:rsidP="00A0352C">
            <w:pPr>
              <w:pStyle w:val="Default"/>
              <w:ind w:left="720"/>
            </w:pPr>
            <w:r w:rsidRPr="00945107">
              <w:t xml:space="preserve">2020-2026 </w:t>
            </w:r>
          </w:p>
          <w:p w:rsidR="00272BD0" w:rsidRPr="00945107" w:rsidRDefault="00272BD0" w:rsidP="00A0352C">
            <w:pPr>
              <w:pStyle w:val="Default"/>
              <w:ind w:left="720"/>
            </w:pPr>
          </w:p>
        </w:tc>
        <w:tc>
          <w:tcPr>
            <w:tcW w:w="2960" w:type="dxa"/>
            <w:gridSpan w:val="2"/>
          </w:tcPr>
          <w:p w:rsidR="00272BD0" w:rsidRPr="00945107" w:rsidRDefault="00272BD0" w:rsidP="00A0352C">
            <w:pPr>
              <w:pStyle w:val="Default"/>
              <w:ind w:left="200"/>
            </w:pPr>
            <w:r w:rsidRPr="00945107">
              <w:t xml:space="preserve">МБУ «Максимовский ДК», Шербакульская районная общественная организация ВОИ </w:t>
            </w:r>
          </w:p>
          <w:p w:rsidR="00272BD0" w:rsidRPr="00945107" w:rsidRDefault="00272BD0" w:rsidP="00A0352C">
            <w:pPr>
              <w:pStyle w:val="Default"/>
              <w:ind w:left="200" w:firstLine="520"/>
            </w:pPr>
          </w:p>
        </w:tc>
        <w:tc>
          <w:tcPr>
            <w:tcW w:w="705" w:type="dxa"/>
            <w:gridSpan w:val="4"/>
          </w:tcPr>
          <w:p w:rsidR="00272BD0" w:rsidRPr="00945107" w:rsidRDefault="00272BD0" w:rsidP="00A0352C">
            <w:pPr>
              <w:pStyle w:val="Default"/>
              <w:ind w:left="720" w:hanging="681"/>
            </w:pPr>
            <w:r w:rsidRPr="00945107">
              <w:t>19</w:t>
            </w:r>
          </w:p>
        </w:tc>
        <w:tc>
          <w:tcPr>
            <w:tcW w:w="859" w:type="dxa"/>
          </w:tcPr>
          <w:p w:rsidR="00272BD0" w:rsidRPr="00945107" w:rsidRDefault="00272BD0" w:rsidP="00A0352C">
            <w:pPr>
              <w:pStyle w:val="Default"/>
              <w:tabs>
                <w:tab w:val="left" w:pos="639"/>
              </w:tabs>
            </w:pPr>
            <w:r w:rsidRPr="00945107">
              <w:t>1</w:t>
            </w:r>
          </w:p>
          <w:p w:rsidR="00272BD0" w:rsidRPr="00945107" w:rsidRDefault="00272BD0" w:rsidP="00F17655">
            <w:pPr>
              <w:rPr>
                <w:lang w:eastAsia="en-US"/>
              </w:rPr>
            </w:pPr>
          </w:p>
        </w:tc>
        <w:tc>
          <w:tcPr>
            <w:tcW w:w="900" w:type="dxa"/>
            <w:gridSpan w:val="4"/>
          </w:tcPr>
          <w:p w:rsidR="00272BD0" w:rsidRPr="00945107" w:rsidRDefault="00272BD0" w:rsidP="00A0352C">
            <w:pPr>
              <w:pStyle w:val="Default"/>
            </w:pPr>
            <w:r w:rsidRPr="00945107">
              <w:t>4,5</w:t>
            </w:r>
          </w:p>
        </w:tc>
        <w:tc>
          <w:tcPr>
            <w:tcW w:w="717" w:type="dxa"/>
            <w:gridSpan w:val="3"/>
          </w:tcPr>
          <w:p w:rsidR="00272BD0" w:rsidRPr="00945107" w:rsidRDefault="00272BD0" w:rsidP="00A0352C">
            <w:pPr>
              <w:pStyle w:val="Default"/>
            </w:pPr>
            <w:r w:rsidRPr="00945107">
              <w:t>4,5</w:t>
            </w:r>
          </w:p>
        </w:tc>
        <w:tc>
          <w:tcPr>
            <w:tcW w:w="772" w:type="dxa"/>
            <w:gridSpan w:val="8"/>
          </w:tcPr>
          <w:p w:rsidR="00272BD0" w:rsidRPr="00945107" w:rsidRDefault="00272BD0" w:rsidP="00A0352C">
            <w:pPr>
              <w:pStyle w:val="Default"/>
            </w:pPr>
            <w:r w:rsidRPr="00945107">
              <w:t>1</w:t>
            </w:r>
          </w:p>
        </w:tc>
        <w:tc>
          <w:tcPr>
            <w:tcW w:w="857" w:type="dxa"/>
            <w:gridSpan w:val="4"/>
          </w:tcPr>
          <w:p w:rsidR="00272BD0" w:rsidRPr="00945107" w:rsidRDefault="00272BD0" w:rsidP="00A0352C">
            <w:pPr>
              <w:pStyle w:val="Default"/>
            </w:pPr>
            <w:r w:rsidRPr="00945107">
              <w:t>2</w:t>
            </w:r>
          </w:p>
        </w:tc>
        <w:tc>
          <w:tcPr>
            <w:tcW w:w="498" w:type="dxa"/>
            <w:gridSpan w:val="6"/>
          </w:tcPr>
          <w:p w:rsidR="00272BD0" w:rsidRPr="00945107" w:rsidRDefault="00272BD0" w:rsidP="00A0352C">
            <w:pPr>
              <w:pStyle w:val="Default"/>
            </w:pPr>
            <w:r w:rsidRPr="00945107">
              <w:t>4</w:t>
            </w:r>
          </w:p>
        </w:tc>
        <w:tc>
          <w:tcPr>
            <w:tcW w:w="459" w:type="dxa"/>
            <w:gridSpan w:val="2"/>
          </w:tcPr>
          <w:p w:rsidR="00272BD0" w:rsidRPr="00945107" w:rsidRDefault="00272BD0" w:rsidP="00A0352C">
            <w:pPr>
              <w:pStyle w:val="Default"/>
            </w:pPr>
            <w:r w:rsidRPr="00945107">
              <w:t>2</w:t>
            </w:r>
          </w:p>
        </w:tc>
      </w:tr>
      <w:tr w:rsidR="00272BD0" w:rsidRPr="00945107" w:rsidTr="00F17655">
        <w:trPr>
          <w:gridAfter w:val="2"/>
          <w:wAfter w:w="194" w:type="dxa"/>
          <w:trHeight w:val="1921"/>
        </w:trPr>
        <w:tc>
          <w:tcPr>
            <w:tcW w:w="778" w:type="dxa"/>
          </w:tcPr>
          <w:p w:rsidR="00272BD0" w:rsidRPr="00945107" w:rsidRDefault="00272BD0" w:rsidP="00A0352C">
            <w:pPr>
              <w:pStyle w:val="Default"/>
              <w:ind w:left="-426" w:firstLine="578"/>
            </w:pPr>
            <w:r w:rsidRPr="00945107">
              <w:lastRenderedPageBreak/>
              <w:t>1.4</w:t>
            </w:r>
          </w:p>
        </w:tc>
        <w:tc>
          <w:tcPr>
            <w:tcW w:w="3260" w:type="dxa"/>
          </w:tcPr>
          <w:p w:rsidR="00272BD0" w:rsidRPr="00945107" w:rsidRDefault="00272BD0" w:rsidP="00A0352C">
            <w:pPr>
              <w:pStyle w:val="Default"/>
              <w:ind w:left="-108"/>
            </w:pPr>
            <w:r w:rsidRPr="00945107">
              <w:t>Организация участия детей-инвалидов в районном фестивале творчества «Искорки надежды»</w:t>
            </w:r>
          </w:p>
        </w:tc>
        <w:tc>
          <w:tcPr>
            <w:tcW w:w="1655" w:type="dxa"/>
          </w:tcPr>
          <w:p w:rsidR="00272BD0" w:rsidRPr="00945107" w:rsidRDefault="00272BD0" w:rsidP="00A0352C">
            <w:pPr>
              <w:pStyle w:val="Default"/>
              <w:ind w:left="720"/>
            </w:pPr>
            <w:r w:rsidRPr="00945107">
              <w:t>2020-2026</w:t>
            </w:r>
          </w:p>
          <w:p w:rsidR="00272BD0" w:rsidRPr="00945107" w:rsidRDefault="00272BD0" w:rsidP="00A0352C">
            <w:pPr>
              <w:pStyle w:val="Default"/>
              <w:ind w:left="720"/>
            </w:pPr>
          </w:p>
        </w:tc>
        <w:tc>
          <w:tcPr>
            <w:tcW w:w="2960" w:type="dxa"/>
            <w:gridSpan w:val="2"/>
          </w:tcPr>
          <w:p w:rsidR="00272BD0" w:rsidRPr="00945107" w:rsidRDefault="00272BD0" w:rsidP="00A0352C">
            <w:pPr>
              <w:pStyle w:val="Default"/>
              <w:ind w:left="200"/>
            </w:pPr>
            <w:r w:rsidRPr="00945107">
              <w:t xml:space="preserve">Администрация Максимовского сельского поселения, МБУ «Максимовский ДК», Шербакульская районная общественная организация ВОИ </w:t>
            </w:r>
          </w:p>
        </w:tc>
        <w:tc>
          <w:tcPr>
            <w:tcW w:w="705" w:type="dxa"/>
            <w:gridSpan w:val="4"/>
          </w:tcPr>
          <w:p w:rsidR="00272BD0" w:rsidRPr="00945107" w:rsidRDefault="00272BD0" w:rsidP="00A0352C">
            <w:pPr>
              <w:pStyle w:val="Default"/>
              <w:ind w:left="720" w:hanging="681"/>
            </w:pPr>
            <w:r w:rsidRPr="00945107">
              <w:t>7</w:t>
            </w:r>
          </w:p>
        </w:tc>
        <w:tc>
          <w:tcPr>
            <w:tcW w:w="859" w:type="dxa"/>
          </w:tcPr>
          <w:p w:rsidR="00272BD0" w:rsidRPr="00945107" w:rsidRDefault="00272BD0" w:rsidP="00A0352C">
            <w:pPr>
              <w:pStyle w:val="Default"/>
            </w:pPr>
            <w:r w:rsidRPr="00945107">
              <w:t>1</w:t>
            </w:r>
          </w:p>
        </w:tc>
        <w:tc>
          <w:tcPr>
            <w:tcW w:w="900" w:type="dxa"/>
            <w:gridSpan w:val="4"/>
          </w:tcPr>
          <w:p w:rsidR="00272BD0" w:rsidRPr="00945107" w:rsidRDefault="00272BD0" w:rsidP="00A0352C">
            <w:pPr>
              <w:pStyle w:val="Default"/>
            </w:pPr>
            <w:r w:rsidRPr="00945107">
              <w:t>-</w:t>
            </w:r>
          </w:p>
        </w:tc>
        <w:tc>
          <w:tcPr>
            <w:tcW w:w="797" w:type="dxa"/>
            <w:gridSpan w:val="4"/>
          </w:tcPr>
          <w:p w:rsidR="00272BD0" w:rsidRPr="00945107" w:rsidRDefault="00272BD0" w:rsidP="00A0352C">
            <w:pPr>
              <w:pStyle w:val="Default"/>
              <w:tabs>
                <w:tab w:val="left" w:pos="178"/>
              </w:tabs>
            </w:pPr>
            <w:r w:rsidRPr="00945107">
              <w:t>-</w:t>
            </w:r>
          </w:p>
        </w:tc>
        <w:tc>
          <w:tcPr>
            <w:tcW w:w="721" w:type="dxa"/>
            <w:gridSpan w:val="10"/>
          </w:tcPr>
          <w:p w:rsidR="00272BD0" w:rsidRPr="00945107" w:rsidRDefault="00272BD0" w:rsidP="00A0352C">
            <w:pPr>
              <w:pStyle w:val="Default"/>
            </w:pPr>
            <w:r w:rsidRPr="00945107">
              <w:t>1</w:t>
            </w:r>
          </w:p>
        </w:tc>
        <w:tc>
          <w:tcPr>
            <w:tcW w:w="828" w:type="dxa"/>
          </w:tcPr>
          <w:p w:rsidR="00272BD0" w:rsidRPr="00945107" w:rsidRDefault="00272BD0" w:rsidP="00A0352C">
            <w:pPr>
              <w:pStyle w:val="Default"/>
            </w:pPr>
            <w:r w:rsidRPr="00945107">
              <w:t>1</w:t>
            </w:r>
          </w:p>
        </w:tc>
        <w:tc>
          <w:tcPr>
            <w:tcW w:w="498" w:type="dxa"/>
            <w:gridSpan w:val="6"/>
          </w:tcPr>
          <w:p w:rsidR="00272BD0" w:rsidRPr="00945107" w:rsidRDefault="00272BD0" w:rsidP="00A0352C">
            <w:pPr>
              <w:pStyle w:val="Default"/>
            </w:pPr>
            <w:r w:rsidRPr="00945107">
              <w:t>2</w:t>
            </w:r>
          </w:p>
        </w:tc>
        <w:tc>
          <w:tcPr>
            <w:tcW w:w="459" w:type="dxa"/>
            <w:gridSpan w:val="2"/>
          </w:tcPr>
          <w:p w:rsidR="00272BD0" w:rsidRPr="00945107" w:rsidRDefault="00272BD0" w:rsidP="00A0352C">
            <w:pPr>
              <w:pStyle w:val="Default"/>
            </w:pPr>
            <w:r w:rsidRPr="00945107">
              <w:t>2</w:t>
            </w:r>
          </w:p>
        </w:tc>
      </w:tr>
      <w:tr w:rsidR="00272BD0" w:rsidRPr="00945107" w:rsidTr="00F17655">
        <w:trPr>
          <w:gridAfter w:val="2"/>
          <w:wAfter w:w="194" w:type="dxa"/>
        </w:trPr>
        <w:tc>
          <w:tcPr>
            <w:tcW w:w="778" w:type="dxa"/>
          </w:tcPr>
          <w:p w:rsidR="00272BD0" w:rsidRPr="00945107" w:rsidRDefault="00272BD0" w:rsidP="00A0352C">
            <w:pPr>
              <w:pStyle w:val="Default"/>
              <w:ind w:left="-426" w:firstLine="578"/>
            </w:pPr>
            <w:r w:rsidRPr="00945107">
              <w:t>1.5</w:t>
            </w:r>
          </w:p>
        </w:tc>
        <w:tc>
          <w:tcPr>
            <w:tcW w:w="3260" w:type="dxa"/>
          </w:tcPr>
          <w:p w:rsidR="00272BD0" w:rsidRPr="00945107" w:rsidRDefault="00272BD0" w:rsidP="00A0352C">
            <w:pPr>
              <w:pStyle w:val="Default"/>
              <w:ind w:left="-108"/>
            </w:pPr>
            <w:r w:rsidRPr="00945107">
              <w:t xml:space="preserve">Обеспечение участия детей-инвалидов в новогодней Ёлке Главы Максимовского сельского поселения </w:t>
            </w:r>
          </w:p>
          <w:p w:rsidR="00272BD0" w:rsidRPr="00945107" w:rsidRDefault="00272BD0" w:rsidP="00A0352C">
            <w:pPr>
              <w:pStyle w:val="Default"/>
              <w:ind w:left="-108" w:firstLine="828"/>
            </w:pPr>
          </w:p>
        </w:tc>
        <w:tc>
          <w:tcPr>
            <w:tcW w:w="1655" w:type="dxa"/>
          </w:tcPr>
          <w:p w:rsidR="00272BD0" w:rsidRPr="00945107" w:rsidRDefault="00272BD0" w:rsidP="00A0352C">
            <w:pPr>
              <w:pStyle w:val="Default"/>
              <w:ind w:left="720"/>
            </w:pPr>
            <w:r w:rsidRPr="00945107">
              <w:t xml:space="preserve">2020-2026 </w:t>
            </w:r>
          </w:p>
          <w:p w:rsidR="00272BD0" w:rsidRPr="00945107" w:rsidRDefault="00272BD0" w:rsidP="00A0352C">
            <w:pPr>
              <w:pStyle w:val="Default"/>
              <w:ind w:left="720"/>
            </w:pPr>
          </w:p>
        </w:tc>
        <w:tc>
          <w:tcPr>
            <w:tcW w:w="2960" w:type="dxa"/>
            <w:gridSpan w:val="2"/>
          </w:tcPr>
          <w:p w:rsidR="00272BD0" w:rsidRPr="00945107" w:rsidRDefault="00272BD0" w:rsidP="00A0352C">
            <w:pPr>
              <w:pStyle w:val="Default"/>
              <w:ind w:left="200"/>
            </w:pPr>
            <w:r w:rsidRPr="00945107">
              <w:t xml:space="preserve">МБУ «Максимовский ДК», Шербакульская районная общественная организация ВОИ </w:t>
            </w:r>
          </w:p>
          <w:p w:rsidR="00272BD0" w:rsidRPr="00945107" w:rsidRDefault="00272BD0" w:rsidP="00A0352C">
            <w:pPr>
              <w:pStyle w:val="Default"/>
              <w:ind w:left="200" w:firstLine="520"/>
            </w:pPr>
          </w:p>
        </w:tc>
        <w:tc>
          <w:tcPr>
            <w:tcW w:w="705" w:type="dxa"/>
            <w:gridSpan w:val="4"/>
          </w:tcPr>
          <w:p w:rsidR="00272BD0" w:rsidRPr="00945107" w:rsidRDefault="00272BD0" w:rsidP="00A0352C">
            <w:pPr>
              <w:pStyle w:val="Default"/>
              <w:ind w:left="720" w:hanging="681"/>
            </w:pPr>
            <w:r w:rsidRPr="00945107">
              <w:t>10,2</w:t>
            </w:r>
          </w:p>
        </w:tc>
        <w:tc>
          <w:tcPr>
            <w:tcW w:w="859" w:type="dxa"/>
          </w:tcPr>
          <w:p w:rsidR="00272BD0" w:rsidRPr="00945107" w:rsidRDefault="00272BD0" w:rsidP="00A0352C">
            <w:pPr>
              <w:pStyle w:val="Default"/>
            </w:pPr>
            <w:r w:rsidRPr="00945107">
              <w:t>1</w:t>
            </w:r>
          </w:p>
        </w:tc>
        <w:tc>
          <w:tcPr>
            <w:tcW w:w="900" w:type="dxa"/>
            <w:gridSpan w:val="4"/>
          </w:tcPr>
          <w:p w:rsidR="00272BD0" w:rsidRPr="00945107" w:rsidRDefault="00272BD0" w:rsidP="00A0352C">
            <w:pPr>
              <w:pStyle w:val="Default"/>
            </w:pPr>
            <w:r w:rsidRPr="00945107">
              <w:t>0,5</w:t>
            </w:r>
          </w:p>
        </w:tc>
        <w:tc>
          <w:tcPr>
            <w:tcW w:w="797" w:type="dxa"/>
            <w:gridSpan w:val="4"/>
          </w:tcPr>
          <w:p w:rsidR="00272BD0" w:rsidRPr="00945107" w:rsidRDefault="00272BD0" w:rsidP="00A0352C">
            <w:pPr>
              <w:pStyle w:val="Default"/>
              <w:tabs>
                <w:tab w:val="left" w:pos="178"/>
              </w:tabs>
            </w:pPr>
            <w:r w:rsidRPr="00945107">
              <w:t>0,5</w:t>
            </w:r>
          </w:p>
        </w:tc>
        <w:tc>
          <w:tcPr>
            <w:tcW w:w="721" w:type="dxa"/>
            <w:gridSpan w:val="10"/>
          </w:tcPr>
          <w:p w:rsidR="00272BD0" w:rsidRPr="00945107" w:rsidRDefault="00272BD0" w:rsidP="00A0352C">
            <w:pPr>
              <w:pStyle w:val="Default"/>
            </w:pPr>
            <w:r w:rsidRPr="00945107">
              <w:t>2</w:t>
            </w:r>
          </w:p>
        </w:tc>
        <w:tc>
          <w:tcPr>
            <w:tcW w:w="828" w:type="dxa"/>
          </w:tcPr>
          <w:p w:rsidR="00272BD0" w:rsidRPr="00945107" w:rsidRDefault="00272BD0" w:rsidP="00A0352C">
            <w:pPr>
              <w:pStyle w:val="Default"/>
            </w:pPr>
            <w:r w:rsidRPr="00945107">
              <w:t>1,2</w:t>
            </w:r>
          </w:p>
        </w:tc>
        <w:tc>
          <w:tcPr>
            <w:tcW w:w="498" w:type="dxa"/>
            <w:gridSpan w:val="6"/>
          </w:tcPr>
          <w:p w:rsidR="00272BD0" w:rsidRPr="00945107" w:rsidRDefault="00272BD0" w:rsidP="00A0352C">
            <w:pPr>
              <w:pStyle w:val="Default"/>
            </w:pPr>
            <w:r w:rsidRPr="00945107">
              <w:t>2</w:t>
            </w:r>
          </w:p>
        </w:tc>
        <w:tc>
          <w:tcPr>
            <w:tcW w:w="459" w:type="dxa"/>
            <w:gridSpan w:val="2"/>
          </w:tcPr>
          <w:p w:rsidR="00272BD0" w:rsidRPr="00945107" w:rsidRDefault="00272BD0" w:rsidP="00A0352C">
            <w:pPr>
              <w:pStyle w:val="Default"/>
            </w:pPr>
            <w:r w:rsidRPr="00945107">
              <w:t>3</w:t>
            </w:r>
          </w:p>
        </w:tc>
      </w:tr>
      <w:tr w:rsidR="00272BD0" w:rsidRPr="00945107" w:rsidTr="00F17655">
        <w:trPr>
          <w:gridAfter w:val="38"/>
          <w:wAfter w:w="13836" w:type="dxa"/>
        </w:trPr>
        <w:tc>
          <w:tcPr>
            <w:tcW w:w="778" w:type="dxa"/>
          </w:tcPr>
          <w:p w:rsidR="00272BD0" w:rsidRPr="00945107" w:rsidRDefault="00272BD0" w:rsidP="00A0352C">
            <w:pPr>
              <w:pStyle w:val="Default"/>
              <w:ind w:left="142" w:firstLine="578"/>
            </w:pPr>
          </w:p>
        </w:tc>
      </w:tr>
      <w:tr w:rsidR="00272BD0" w:rsidRPr="00945107" w:rsidTr="00F17655">
        <w:trPr>
          <w:gridAfter w:val="1"/>
          <w:wAfter w:w="33" w:type="dxa"/>
        </w:trPr>
        <w:tc>
          <w:tcPr>
            <w:tcW w:w="778" w:type="dxa"/>
          </w:tcPr>
          <w:p w:rsidR="00272BD0" w:rsidRPr="00945107" w:rsidRDefault="00272BD0" w:rsidP="00A0352C">
            <w:pPr>
              <w:pStyle w:val="Default"/>
              <w:ind w:left="-426" w:firstLine="578"/>
            </w:pPr>
            <w:r w:rsidRPr="00945107">
              <w:t>2.1</w:t>
            </w:r>
          </w:p>
        </w:tc>
        <w:tc>
          <w:tcPr>
            <w:tcW w:w="3260" w:type="dxa"/>
          </w:tcPr>
          <w:p w:rsidR="00272BD0" w:rsidRPr="00945107" w:rsidRDefault="00272BD0" w:rsidP="00A0352C">
            <w:pPr>
              <w:pStyle w:val="Default"/>
              <w:ind w:left="-108"/>
            </w:pPr>
            <w:r w:rsidRPr="00945107">
              <w:t xml:space="preserve">Оснащение зданий МБУ «Максимовский ДК» специальными устройствами (пандусы, поручни и др.) </w:t>
            </w:r>
          </w:p>
        </w:tc>
        <w:tc>
          <w:tcPr>
            <w:tcW w:w="1655" w:type="dxa"/>
          </w:tcPr>
          <w:p w:rsidR="00272BD0" w:rsidRPr="00945107" w:rsidRDefault="00272BD0" w:rsidP="00A0352C">
            <w:pPr>
              <w:pStyle w:val="Default"/>
              <w:ind w:firstLine="134"/>
            </w:pPr>
            <w:r w:rsidRPr="00945107">
              <w:t xml:space="preserve">2020-2026 </w:t>
            </w:r>
          </w:p>
          <w:p w:rsidR="00272BD0" w:rsidRPr="00945107" w:rsidRDefault="00272BD0" w:rsidP="00A0352C">
            <w:pPr>
              <w:pStyle w:val="Default"/>
              <w:ind w:left="720"/>
            </w:pPr>
          </w:p>
        </w:tc>
        <w:tc>
          <w:tcPr>
            <w:tcW w:w="2960" w:type="dxa"/>
            <w:gridSpan w:val="2"/>
          </w:tcPr>
          <w:p w:rsidR="00272BD0" w:rsidRPr="00945107" w:rsidRDefault="00272BD0" w:rsidP="00A0352C">
            <w:pPr>
              <w:pStyle w:val="Default"/>
              <w:ind w:left="200"/>
            </w:pPr>
            <w:r w:rsidRPr="00945107">
              <w:t>Администрация Максимовского сельского поселения, МБУ «Максимовский ДК»,</w:t>
            </w:r>
          </w:p>
        </w:tc>
        <w:tc>
          <w:tcPr>
            <w:tcW w:w="705" w:type="dxa"/>
            <w:gridSpan w:val="4"/>
          </w:tcPr>
          <w:p w:rsidR="00272BD0" w:rsidRPr="00945107" w:rsidRDefault="00272BD0" w:rsidP="00A0352C">
            <w:pPr>
              <w:pStyle w:val="Default"/>
              <w:ind w:left="39"/>
            </w:pPr>
            <w:r w:rsidRPr="00945107">
              <w:t>9,0</w:t>
            </w:r>
          </w:p>
        </w:tc>
        <w:tc>
          <w:tcPr>
            <w:tcW w:w="905" w:type="dxa"/>
            <w:gridSpan w:val="2"/>
          </w:tcPr>
          <w:p w:rsidR="00272BD0" w:rsidRPr="00945107" w:rsidRDefault="00272BD0" w:rsidP="00A0352C">
            <w:pPr>
              <w:pStyle w:val="Default"/>
              <w:ind w:left="720"/>
            </w:pPr>
          </w:p>
        </w:tc>
        <w:tc>
          <w:tcPr>
            <w:tcW w:w="902" w:type="dxa"/>
            <w:gridSpan w:val="4"/>
          </w:tcPr>
          <w:p w:rsidR="00272BD0" w:rsidRPr="00945107" w:rsidRDefault="00272BD0" w:rsidP="00A0352C">
            <w:pPr>
              <w:pStyle w:val="Default"/>
              <w:ind w:left="720"/>
            </w:pPr>
          </w:p>
        </w:tc>
        <w:tc>
          <w:tcPr>
            <w:tcW w:w="899" w:type="dxa"/>
            <w:gridSpan w:val="5"/>
          </w:tcPr>
          <w:p w:rsidR="00272BD0" w:rsidRPr="00945107" w:rsidRDefault="00272BD0" w:rsidP="00A0352C">
            <w:pPr>
              <w:pStyle w:val="Default"/>
            </w:pPr>
          </w:p>
        </w:tc>
        <w:tc>
          <w:tcPr>
            <w:tcW w:w="542" w:type="dxa"/>
            <w:gridSpan w:val="5"/>
          </w:tcPr>
          <w:p w:rsidR="00272BD0" w:rsidRPr="00945107" w:rsidRDefault="00272BD0" w:rsidP="00A0352C">
            <w:pPr>
              <w:pStyle w:val="Default"/>
            </w:pPr>
          </w:p>
        </w:tc>
        <w:tc>
          <w:tcPr>
            <w:tcW w:w="902" w:type="dxa"/>
            <w:gridSpan w:val="6"/>
          </w:tcPr>
          <w:p w:rsidR="00272BD0" w:rsidRPr="00945107" w:rsidRDefault="00272BD0" w:rsidP="00A0352C">
            <w:pPr>
              <w:pStyle w:val="Default"/>
            </w:pPr>
          </w:p>
        </w:tc>
        <w:tc>
          <w:tcPr>
            <w:tcW w:w="566" w:type="dxa"/>
            <w:gridSpan w:val="5"/>
          </w:tcPr>
          <w:p w:rsidR="00272BD0" w:rsidRPr="00945107" w:rsidRDefault="00272BD0" w:rsidP="00A0352C">
            <w:pPr>
              <w:pStyle w:val="Default"/>
            </w:pPr>
          </w:p>
          <w:p w:rsidR="00272BD0" w:rsidRPr="00945107" w:rsidRDefault="00272BD0" w:rsidP="00F17655">
            <w:pPr>
              <w:rPr>
                <w:lang w:eastAsia="en-US"/>
              </w:rPr>
            </w:pPr>
            <w:r w:rsidRPr="00945107">
              <w:rPr>
                <w:lang w:eastAsia="en-US"/>
              </w:rPr>
              <w:t>4,0</w:t>
            </w:r>
          </w:p>
        </w:tc>
        <w:tc>
          <w:tcPr>
            <w:tcW w:w="507" w:type="dxa"/>
            <w:gridSpan w:val="2"/>
          </w:tcPr>
          <w:p w:rsidR="00272BD0" w:rsidRPr="00945107" w:rsidRDefault="00272BD0" w:rsidP="00A0352C">
            <w:pPr>
              <w:pStyle w:val="Default"/>
            </w:pPr>
            <w:r w:rsidRPr="00945107">
              <w:t>5,0</w:t>
            </w:r>
          </w:p>
        </w:tc>
      </w:tr>
      <w:tr w:rsidR="00272BD0" w:rsidRPr="00945107" w:rsidTr="00F17655">
        <w:tc>
          <w:tcPr>
            <w:tcW w:w="778" w:type="dxa"/>
          </w:tcPr>
          <w:p w:rsidR="00272BD0" w:rsidRPr="00945107" w:rsidRDefault="00272BD0" w:rsidP="00A0352C">
            <w:pPr>
              <w:pStyle w:val="Default"/>
              <w:ind w:left="-426" w:firstLine="578"/>
            </w:pPr>
            <w:r w:rsidRPr="00945107">
              <w:t>2.2</w:t>
            </w:r>
          </w:p>
        </w:tc>
        <w:tc>
          <w:tcPr>
            <w:tcW w:w="3260" w:type="dxa"/>
          </w:tcPr>
          <w:p w:rsidR="00272BD0" w:rsidRPr="00945107" w:rsidRDefault="00272BD0" w:rsidP="00A0352C">
            <w:pPr>
              <w:pStyle w:val="Default"/>
              <w:ind w:left="-108"/>
            </w:pPr>
            <w:r w:rsidRPr="00945107">
              <w:t>Установка пандусов, поручней, реконструкция крыльца в здании Администрации Максимовского сельского поселения.</w:t>
            </w:r>
          </w:p>
        </w:tc>
        <w:tc>
          <w:tcPr>
            <w:tcW w:w="1655" w:type="dxa"/>
          </w:tcPr>
          <w:p w:rsidR="00272BD0" w:rsidRPr="00945107" w:rsidRDefault="00272BD0" w:rsidP="00A0352C">
            <w:pPr>
              <w:pStyle w:val="Default"/>
              <w:ind w:left="134" w:firstLine="142"/>
            </w:pPr>
            <w:r w:rsidRPr="00945107">
              <w:t xml:space="preserve">2020-2026 </w:t>
            </w:r>
          </w:p>
          <w:p w:rsidR="00272BD0" w:rsidRPr="00945107" w:rsidRDefault="00272BD0" w:rsidP="00A0352C">
            <w:pPr>
              <w:pStyle w:val="Default"/>
              <w:ind w:left="134" w:firstLine="586"/>
            </w:pPr>
          </w:p>
        </w:tc>
        <w:tc>
          <w:tcPr>
            <w:tcW w:w="2960" w:type="dxa"/>
            <w:gridSpan w:val="2"/>
          </w:tcPr>
          <w:p w:rsidR="00272BD0" w:rsidRPr="00945107" w:rsidRDefault="00272BD0" w:rsidP="00A0352C">
            <w:pPr>
              <w:pStyle w:val="Default"/>
              <w:ind w:left="200"/>
            </w:pPr>
            <w:r w:rsidRPr="00945107">
              <w:t>Администрация Максимовского сельского поселения</w:t>
            </w:r>
          </w:p>
        </w:tc>
        <w:tc>
          <w:tcPr>
            <w:tcW w:w="705" w:type="dxa"/>
            <w:gridSpan w:val="4"/>
          </w:tcPr>
          <w:p w:rsidR="00272BD0" w:rsidRPr="00945107" w:rsidRDefault="00272BD0" w:rsidP="00A0352C">
            <w:pPr>
              <w:pStyle w:val="Default"/>
              <w:ind w:left="39"/>
            </w:pPr>
          </w:p>
        </w:tc>
        <w:tc>
          <w:tcPr>
            <w:tcW w:w="905" w:type="dxa"/>
            <w:gridSpan w:val="2"/>
          </w:tcPr>
          <w:p w:rsidR="00272BD0" w:rsidRPr="00945107" w:rsidRDefault="00272BD0" w:rsidP="00A0352C">
            <w:pPr>
              <w:pStyle w:val="Default"/>
            </w:pPr>
            <w:r w:rsidRPr="00945107">
              <w:t>-</w:t>
            </w:r>
          </w:p>
        </w:tc>
        <w:tc>
          <w:tcPr>
            <w:tcW w:w="902" w:type="dxa"/>
            <w:gridSpan w:val="4"/>
          </w:tcPr>
          <w:p w:rsidR="00272BD0" w:rsidRPr="00945107" w:rsidRDefault="00272BD0" w:rsidP="00A0352C">
            <w:pPr>
              <w:pStyle w:val="Default"/>
            </w:pPr>
            <w:r w:rsidRPr="00945107">
              <w:t>-</w:t>
            </w:r>
          </w:p>
        </w:tc>
        <w:tc>
          <w:tcPr>
            <w:tcW w:w="899" w:type="dxa"/>
            <w:gridSpan w:val="5"/>
          </w:tcPr>
          <w:p w:rsidR="00272BD0" w:rsidRPr="00945107" w:rsidRDefault="00272BD0" w:rsidP="00A0352C">
            <w:pPr>
              <w:pStyle w:val="Default"/>
            </w:pPr>
            <w:r w:rsidRPr="00945107">
              <w:t>-</w:t>
            </w:r>
          </w:p>
        </w:tc>
        <w:tc>
          <w:tcPr>
            <w:tcW w:w="542" w:type="dxa"/>
            <w:gridSpan w:val="5"/>
          </w:tcPr>
          <w:p w:rsidR="00272BD0" w:rsidRPr="00945107" w:rsidRDefault="00272BD0" w:rsidP="00A0352C">
            <w:pPr>
              <w:pStyle w:val="Default"/>
            </w:pPr>
            <w:r w:rsidRPr="00945107">
              <w:t>-</w:t>
            </w:r>
          </w:p>
        </w:tc>
        <w:tc>
          <w:tcPr>
            <w:tcW w:w="902" w:type="dxa"/>
            <w:gridSpan w:val="6"/>
          </w:tcPr>
          <w:p w:rsidR="00272BD0" w:rsidRPr="00945107" w:rsidRDefault="00272BD0" w:rsidP="00A0352C">
            <w:pPr>
              <w:pStyle w:val="Default"/>
            </w:pPr>
            <w:r w:rsidRPr="00945107">
              <w:t>-</w:t>
            </w:r>
          </w:p>
        </w:tc>
        <w:tc>
          <w:tcPr>
            <w:tcW w:w="437" w:type="dxa"/>
            <w:gridSpan w:val="3"/>
          </w:tcPr>
          <w:p w:rsidR="00272BD0" w:rsidRPr="00945107" w:rsidRDefault="00272BD0" w:rsidP="00A0352C">
            <w:pPr>
              <w:pStyle w:val="Default"/>
            </w:pPr>
            <w:r w:rsidRPr="00945107">
              <w:t>-</w:t>
            </w:r>
          </w:p>
        </w:tc>
        <w:tc>
          <w:tcPr>
            <w:tcW w:w="669" w:type="dxa"/>
            <w:gridSpan w:val="5"/>
          </w:tcPr>
          <w:p w:rsidR="00272BD0" w:rsidRPr="00945107" w:rsidRDefault="00272BD0" w:rsidP="00A0352C">
            <w:pPr>
              <w:pStyle w:val="Default"/>
            </w:pPr>
          </w:p>
        </w:tc>
      </w:tr>
      <w:tr w:rsidR="00272BD0" w:rsidRPr="00945107" w:rsidTr="00F17655">
        <w:tc>
          <w:tcPr>
            <w:tcW w:w="778" w:type="dxa"/>
          </w:tcPr>
          <w:p w:rsidR="00272BD0" w:rsidRPr="00945107" w:rsidRDefault="00272BD0" w:rsidP="00A0352C">
            <w:pPr>
              <w:pStyle w:val="Default"/>
              <w:ind w:left="-426" w:firstLine="578"/>
            </w:pPr>
            <w:r w:rsidRPr="00945107">
              <w:t>2.3</w:t>
            </w:r>
          </w:p>
        </w:tc>
        <w:tc>
          <w:tcPr>
            <w:tcW w:w="3260" w:type="dxa"/>
          </w:tcPr>
          <w:p w:rsidR="00272BD0" w:rsidRPr="00945107" w:rsidRDefault="00272BD0" w:rsidP="00A0352C">
            <w:pPr>
              <w:pStyle w:val="Default"/>
              <w:ind w:left="-108"/>
            </w:pPr>
            <w:r w:rsidRPr="00945107">
              <w:t>Оснащение зданий ФАПа специальными устройствами (пандусы, поручни и др)</w:t>
            </w:r>
          </w:p>
        </w:tc>
        <w:tc>
          <w:tcPr>
            <w:tcW w:w="1655" w:type="dxa"/>
          </w:tcPr>
          <w:p w:rsidR="00272BD0" w:rsidRPr="00945107" w:rsidRDefault="00272BD0" w:rsidP="00A0352C">
            <w:pPr>
              <w:pStyle w:val="Default"/>
              <w:ind w:left="134" w:firstLine="142"/>
            </w:pPr>
            <w:r w:rsidRPr="00945107">
              <w:t>2020-2026</w:t>
            </w:r>
          </w:p>
        </w:tc>
        <w:tc>
          <w:tcPr>
            <w:tcW w:w="2960" w:type="dxa"/>
            <w:gridSpan w:val="2"/>
          </w:tcPr>
          <w:p w:rsidR="00272BD0" w:rsidRPr="00945107" w:rsidRDefault="00272BD0" w:rsidP="00A0352C">
            <w:pPr>
              <w:pStyle w:val="Default"/>
              <w:ind w:left="720"/>
            </w:pPr>
            <w:r w:rsidRPr="00945107">
              <w:t>Шербакульская</w:t>
            </w:r>
          </w:p>
          <w:p w:rsidR="00272BD0" w:rsidRPr="00945107" w:rsidRDefault="00272BD0" w:rsidP="00A0352C">
            <w:pPr>
              <w:pStyle w:val="Default"/>
              <w:ind w:left="720"/>
            </w:pPr>
            <w:r w:rsidRPr="00945107">
              <w:t>ЦРБ</w:t>
            </w:r>
          </w:p>
        </w:tc>
        <w:tc>
          <w:tcPr>
            <w:tcW w:w="705" w:type="dxa"/>
            <w:gridSpan w:val="4"/>
          </w:tcPr>
          <w:p w:rsidR="00272BD0" w:rsidRPr="00945107" w:rsidRDefault="00272BD0" w:rsidP="00A0352C">
            <w:pPr>
              <w:pStyle w:val="Default"/>
              <w:ind w:left="39" w:firstLine="681"/>
            </w:pPr>
            <w:r w:rsidRPr="00945107">
              <w:t>-</w:t>
            </w:r>
          </w:p>
        </w:tc>
        <w:tc>
          <w:tcPr>
            <w:tcW w:w="905" w:type="dxa"/>
            <w:gridSpan w:val="2"/>
          </w:tcPr>
          <w:p w:rsidR="00272BD0" w:rsidRPr="00945107" w:rsidRDefault="00272BD0" w:rsidP="00A0352C">
            <w:pPr>
              <w:pStyle w:val="Default"/>
            </w:pPr>
            <w:r w:rsidRPr="00945107">
              <w:t>-</w:t>
            </w:r>
          </w:p>
        </w:tc>
        <w:tc>
          <w:tcPr>
            <w:tcW w:w="902" w:type="dxa"/>
            <w:gridSpan w:val="4"/>
          </w:tcPr>
          <w:p w:rsidR="00272BD0" w:rsidRPr="00945107" w:rsidRDefault="00272BD0" w:rsidP="00A0352C">
            <w:pPr>
              <w:pStyle w:val="Default"/>
            </w:pPr>
            <w:r w:rsidRPr="00945107">
              <w:t>-</w:t>
            </w:r>
          </w:p>
        </w:tc>
        <w:tc>
          <w:tcPr>
            <w:tcW w:w="899" w:type="dxa"/>
            <w:gridSpan w:val="5"/>
          </w:tcPr>
          <w:p w:rsidR="00272BD0" w:rsidRPr="00945107" w:rsidRDefault="00272BD0" w:rsidP="00A0352C">
            <w:pPr>
              <w:pStyle w:val="Default"/>
            </w:pPr>
            <w:r w:rsidRPr="00945107">
              <w:t>-</w:t>
            </w:r>
          </w:p>
        </w:tc>
        <w:tc>
          <w:tcPr>
            <w:tcW w:w="542" w:type="dxa"/>
            <w:gridSpan w:val="5"/>
          </w:tcPr>
          <w:p w:rsidR="00272BD0" w:rsidRPr="00945107" w:rsidRDefault="00272BD0" w:rsidP="00A0352C">
            <w:pPr>
              <w:pStyle w:val="Default"/>
            </w:pPr>
            <w:r w:rsidRPr="00945107">
              <w:t>-</w:t>
            </w:r>
          </w:p>
        </w:tc>
        <w:tc>
          <w:tcPr>
            <w:tcW w:w="902" w:type="dxa"/>
            <w:gridSpan w:val="6"/>
          </w:tcPr>
          <w:p w:rsidR="00272BD0" w:rsidRPr="00945107" w:rsidRDefault="00272BD0" w:rsidP="00A0352C">
            <w:pPr>
              <w:pStyle w:val="Default"/>
            </w:pPr>
            <w:r w:rsidRPr="00945107">
              <w:t>-</w:t>
            </w:r>
          </w:p>
        </w:tc>
        <w:tc>
          <w:tcPr>
            <w:tcW w:w="1106" w:type="dxa"/>
            <w:gridSpan w:val="8"/>
          </w:tcPr>
          <w:p w:rsidR="00272BD0" w:rsidRPr="00945107" w:rsidRDefault="00272BD0" w:rsidP="00A0352C">
            <w:pPr>
              <w:pStyle w:val="Default"/>
            </w:pPr>
            <w:r w:rsidRPr="00945107">
              <w:t>-</w:t>
            </w:r>
          </w:p>
        </w:tc>
      </w:tr>
      <w:tr w:rsidR="00272BD0" w:rsidRPr="00945107" w:rsidTr="00F17655">
        <w:trPr>
          <w:gridAfter w:val="38"/>
          <w:wAfter w:w="13836" w:type="dxa"/>
        </w:trPr>
        <w:tc>
          <w:tcPr>
            <w:tcW w:w="778" w:type="dxa"/>
          </w:tcPr>
          <w:p w:rsidR="00272BD0" w:rsidRPr="00945107" w:rsidRDefault="00272BD0" w:rsidP="00A0352C">
            <w:pPr>
              <w:pStyle w:val="Default"/>
              <w:ind w:left="142" w:firstLine="578"/>
            </w:pPr>
          </w:p>
        </w:tc>
      </w:tr>
      <w:tr w:rsidR="00272BD0" w:rsidRPr="00945107" w:rsidTr="00F17655">
        <w:tc>
          <w:tcPr>
            <w:tcW w:w="778" w:type="dxa"/>
          </w:tcPr>
          <w:p w:rsidR="00272BD0" w:rsidRPr="00945107" w:rsidRDefault="00272BD0" w:rsidP="00A0352C">
            <w:pPr>
              <w:pStyle w:val="Default"/>
              <w:ind w:left="-426" w:firstLine="578"/>
            </w:pPr>
            <w:r w:rsidRPr="00945107">
              <w:t>3.1</w:t>
            </w:r>
          </w:p>
        </w:tc>
        <w:tc>
          <w:tcPr>
            <w:tcW w:w="3260" w:type="dxa"/>
          </w:tcPr>
          <w:p w:rsidR="00272BD0" w:rsidRPr="00945107" w:rsidRDefault="00272BD0" w:rsidP="00A0352C">
            <w:pPr>
              <w:pStyle w:val="Default"/>
              <w:ind w:left="-108"/>
            </w:pPr>
            <w:r w:rsidRPr="00945107">
              <w:t>Разработка и реализация Плана мероприятий по взаимодействию учреждения культуры с общественными организациями инвалидов</w:t>
            </w:r>
          </w:p>
        </w:tc>
        <w:tc>
          <w:tcPr>
            <w:tcW w:w="1655" w:type="dxa"/>
          </w:tcPr>
          <w:p w:rsidR="00272BD0" w:rsidRPr="00945107" w:rsidRDefault="00272BD0" w:rsidP="00A0352C">
            <w:pPr>
              <w:pStyle w:val="Default"/>
              <w:ind w:left="276"/>
            </w:pPr>
            <w:r w:rsidRPr="00945107">
              <w:t xml:space="preserve">2020-2026 </w:t>
            </w:r>
          </w:p>
          <w:p w:rsidR="00272BD0" w:rsidRPr="00945107" w:rsidRDefault="00272BD0" w:rsidP="00A0352C">
            <w:pPr>
              <w:pStyle w:val="Default"/>
              <w:ind w:left="720"/>
            </w:pPr>
          </w:p>
        </w:tc>
        <w:tc>
          <w:tcPr>
            <w:tcW w:w="2960" w:type="dxa"/>
            <w:gridSpan w:val="2"/>
          </w:tcPr>
          <w:p w:rsidR="00272BD0" w:rsidRPr="00945107" w:rsidRDefault="00272BD0" w:rsidP="00A0352C">
            <w:pPr>
              <w:pStyle w:val="Default"/>
              <w:ind w:left="58"/>
            </w:pPr>
            <w:r w:rsidRPr="00945107">
              <w:t xml:space="preserve">Администрация Максимовского сельского поселения, МБУ «Максимовский ДК», Шербакульская районная общественная </w:t>
            </w:r>
            <w:r w:rsidRPr="00945107">
              <w:lastRenderedPageBreak/>
              <w:t xml:space="preserve">организация ВОИ </w:t>
            </w:r>
          </w:p>
        </w:tc>
        <w:tc>
          <w:tcPr>
            <w:tcW w:w="705" w:type="dxa"/>
            <w:gridSpan w:val="4"/>
          </w:tcPr>
          <w:p w:rsidR="00272BD0" w:rsidRPr="00945107" w:rsidRDefault="00272BD0" w:rsidP="00A0352C">
            <w:pPr>
              <w:pStyle w:val="Default"/>
            </w:pPr>
            <w:r w:rsidRPr="00945107">
              <w:lastRenderedPageBreak/>
              <w:t>-</w:t>
            </w:r>
          </w:p>
        </w:tc>
        <w:tc>
          <w:tcPr>
            <w:tcW w:w="905" w:type="dxa"/>
            <w:gridSpan w:val="2"/>
          </w:tcPr>
          <w:p w:rsidR="00272BD0" w:rsidRPr="00945107" w:rsidRDefault="00272BD0" w:rsidP="00A0352C">
            <w:pPr>
              <w:pStyle w:val="Default"/>
            </w:pPr>
            <w:r w:rsidRPr="00945107">
              <w:t>-</w:t>
            </w:r>
          </w:p>
        </w:tc>
        <w:tc>
          <w:tcPr>
            <w:tcW w:w="902" w:type="dxa"/>
            <w:gridSpan w:val="4"/>
          </w:tcPr>
          <w:p w:rsidR="00272BD0" w:rsidRPr="00945107" w:rsidRDefault="00272BD0" w:rsidP="00A0352C">
            <w:pPr>
              <w:pStyle w:val="Default"/>
            </w:pPr>
            <w:r w:rsidRPr="00945107">
              <w:t>-</w:t>
            </w:r>
          </w:p>
        </w:tc>
        <w:tc>
          <w:tcPr>
            <w:tcW w:w="899" w:type="dxa"/>
            <w:gridSpan w:val="5"/>
          </w:tcPr>
          <w:p w:rsidR="00272BD0" w:rsidRPr="00945107" w:rsidRDefault="00272BD0" w:rsidP="00A0352C">
            <w:pPr>
              <w:pStyle w:val="Default"/>
            </w:pPr>
            <w:r w:rsidRPr="00945107">
              <w:t>-</w:t>
            </w:r>
          </w:p>
        </w:tc>
        <w:tc>
          <w:tcPr>
            <w:tcW w:w="542" w:type="dxa"/>
            <w:gridSpan w:val="5"/>
          </w:tcPr>
          <w:p w:rsidR="00272BD0" w:rsidRPr="00945107" w:rsidRDefault="00272BD0" w:rsidP="00A0352C">
            <w:pPr>
              <w:pStyle w:val="Default"/>
            </w:pPr>
            <w:r w:rsidRPr="00945107">
              <w:t>-</w:t>
            </w:r>
          </w:p>
        </w:tc>
        <w:tc>
          <w:tcPr>
            <w:tcW w:w="902" w:type="dxa"/>
            <w:gridSpan w:val="6"/>
          </w:tcPr>
          <w:p w:rsidR="00272BD0" w:rsidRPr="00945107" w:rsidRDefault="00272BD0" w:rsidP="00A0352C">
            <w:pPr>
              <w:pStyle w:val="Default"/>
            </w:pPr>
            <w:r w:rsidRPr="00945107">
              <w:t>-</w:t>
            </w:r>
          </w:p>
        </w:tc>
        <w:tc>
          <w:tcPr>
            <w:tcW w:w="453" w:type="dxa"/>
            <w:gridSpan w:val="4"/>
          </w:tcPr>
          <w:p w:rsidR="00272BD0" w:rsidRPr="00945107" w:rsidRDefault="00272BD0" w:rsidP="00A0352C">
            <w:pPr>
              <w:pStyle w:val="Default"/>
            </w:pPr>
            <w:r w:rsidRPr="00945107">
              <w:t>-</w:t>
            </w:r>
          </w:p>
        </w:tc>
        <w:tc>
          <w:tcPr>
            <w:tcW w:w="653" w:type="dxa"/>
            <w:gridSpan w:val="4"/>
          </w:tcPr>
          <w:p w:rsidR="00272BD0" w:rsidRPr="00945107" w:rsidRDefault="00272BD0" w:rsidP="00A0352C">
            <w:pPr>
              <w:pStyle w:val="Default"/>
            </w:pPr>
          </w:p>
        </w:tc>
      </w:tr>
      <w:tr w:rsidR="00272BD0" w:rsidRPr="00945107" w:rsidTr="00F17655">
        <w:tc>
          <w:tcPr>
            <w:tcW w:w="778" w:type="dxa"/>
          </w:tcPr>
          <w:p w:rsidR="00272BD0" w:rsidRPr="00945107" w:rsidRDefault="00272BD0" w:rsidP="00A0352C">
            <w:pPr>
              <w:pStyle w:val="Default"/>
              <w:ind w:left="-426" w:firstLine="578"/>
            </w:pPr>
            <w:r w:rsidRPr="00945107">
              <w:lastRenderedPageBreak/>
              <w:t>3.2</w:t>
            </w:r>
          </w:p>
        </w:tc>
        <w:tc>
          <w:tcPr>
            <w:tcW w:w="3260" w:type="dxa"/>
          </w:tcPr>
          <w:tbl>
            <w:tblPr>
              <w:tblW w:w="4568" w:type="dxa"/>
              <w:tblLayout w:type="fixed"/>
              <w:tblLook w:val="0000"/>
            </w:tblPr>
            <w:tblGrid>
              <w:gridCol w:w="3152"/>
              <w:gridCol w:w="236"/>
              <w:gridCol w:w="236"/>
              <w:gridCol w:w="236"/>
              <w:gridCol w:w="236"/>
              <w:gridCol w:w="236"/>
              <w:gridCol w:w="236"/>
            </w:tblGrid>
            <w:tr w:rsidR="00272BD0" w:rsidRPr="00945107" w:rsidTr="00A0352C">
              <w:trPr>
                <w:trHeight w:val="267"/>
              </w:trPr>
              <w:tc>
                <w:tcPr>
                  <w:tcW w:w="3152" w:type="dxa"/>
                </w:tcPr>
                <w:p w:rsidR="00272BD0" w:rsidRPr="00945107" w:rsidRDefault="00272BD0" w:rsidP="00A0352C">
                  <w:pPr>
                    <w:pStyle w:val="Default"/>
                    <w:ind w:left="-108" w:right="-1256"/>
                  </w:pPr>
                  <w:r w:rsidRPr="00945107">
                    <w:t>Приобретение спортивного</w:t>
                  </w:r>
                </w:p>
                <w:p w:rsidR="00272BD0" w:rsidRPr="00945107" w:rsidRDefault="00272BD0" w:rsidP="00A0352C">
                  <w:pPr>
                    <w:pStyle w:val="Default"/>
                    <w:ind w:left="-108" w:right="-1256"/>
                  </w:pPr>
                  <w:r w:rsidRPr="00945107">
                    <w:t xml:space="preserve"> инвентаря, спортивного оборудова</w:t>
                  </w:r>
                </w:p>
                <w:p w:rsidR="00272BD0" w:rsidRPr="00945107" w:rsidRDefault="00272BD0" w:rsidP="00A0352C">
                  <w:pPr>
                    <w:pStyle w:val="Default"/>
                    <w:ind w:left="-108" w:right="-1256"/>
                  </w:pPr>
                  <w:r w:rsidRPr="00945107">
                    <w:t xml:space="preserve">ния, спортивной </w:t>
                  </w:r>
                </w:p>
                <w:p w:rsidR="00272BD0" w:rsidRPr="00945107" w:rsidRDefault="00272BD0" w:rsidP="00A0352C">
                  <w:pPr>
                    <w:pStyle w:val="Default"/>
                    <w:ind w:left="-108" w:right="-391"/>
                  </w:pPr>
                  <w:r w:rsidRPr="00945107">
                    <w:t xml:space="preserve">экипировки для инвалидов, организация работы спортивного зала для проведения спортивных мероприятий </w:t>
                  </w:r>
                </w:p>
              </w:tc>
              <w:tc>
                <w:tcPr>
                  <w:tcW w:w="236" w:type="dxa"/>
                </w:tcPr>
                <w:p w:rsidR="00272BD0" w:rsidRPr="00945107" w:rsidRDefault="00272BD0" w:rsidP="00A0352C">
                  <w:pPr>
                    <w:pStyle w:val="Default"/>
                    <w:ind w:left="-881" w:firstLine="828"/>
                  </w:pPr>
                </w:p>
              </w:tc>
              <w:tc>
                <w:tcPr>
                  <w:tcW w:w="236" w:type="dxa"/>
                </w:tcPr>
                <w:p w:rsidR="00272BD0" w:rsidRPr="00945107" w:rsidRDefault="00272BD0" w:rsidP="00A0352C">
                  <w:pPr>
                    <w:pStyle w:val="Default"/>
                    <w:ind w:left="-108" w:firstLine="828"/>
                  </w:pPr>
                </w:p>
              </w:tc>
              <w:tc>
                <w:tcPr>
                  <w:tcW w:w="236" w:type="dxa"/>
                </w:tcPr>
                <w:p w:rsidR="00272BD0" w:rsidRPr="00945107" w:rsidRDefault="00272BD0" w:rsidP="00A0352C">
                  <w:pPr>
                    <w:pStyle w:val="Default"/>
                    <w:ind w:left="-108" w:firstLine="828"/>
                  </w:pPr>
                </w:p>
              </w:tc>
              <w:tc>
                <w:tcPr>
                  <w:tcW w:w="236" w:type="dxa"/>
                </w:tcPr>
                <w:p w:rsidR="00272BD0" w:rsidRPr="00945107" w:rsidRDefault="00272BD0" w:rsidP="00A0352C">
                  <w:pPr>
                    <w:pStyle w:val="Default"/>
                    <w:ind w:left="-108" w:firstLine="828"/>
                  </w:pPr>
                </w:p>
              </w:tc>
              <w:tc>
                <w:tcPr>
                  <w:tcW w:w="236" w:type="dxa"/>
                </w:tcPr>
                <w:p w:rsidR="00272BD0" w:rsidRPr="00945107" w:rsidRDefault="00272BD0" w:rsidP="00A0352C">
                  <w:pPr>
                    <w:pStyle w:val="Default"/>
                    <w:ind w:left="-108" w:firstLine="828"/>
                  </w:pPr>
                </w:p>
              </w:tc>
              <w:tc>
                <w:tcPr>
                  <w:tcW w:w="236" w:type="dxa"/>
                </w:tcPr>
                <w:p w:rsidR="00272BD0" w:rsidRPr="00945107" w:rsidRDefault="00272BD0" w:rsidP="00A0352C">
                  <w:pPr>
                    <w:pStyle w:val="Default"/>
                    <w:ind w:left="-108" w:firstLine="828"/>
                  </w:pPr>
                </w:p>
              </w:tc>
            </w:tr>
          </w:tbl>
          <w:p w:rsidR="00272BD0" w:rsidRPr="00945107" w:rsidRDefault="00272BD0" w:rsidP="00A0352C">
            <w:pPr>
              <w:pStyle w:val="Default"/>
              <w:ind w:left="-108" w:firstLine="828"/>
            </w:pPr>
          </w:p>
        </w:tc>
        <w:tc>
          <w:tcPr>
            <w:tcW w:w="1655" w:type="dxa"/>
          </w:tcPr>
          <w:p w:rsidR="00272BD0" w:rsidRPr="00945107" w:rsidRDefault="00272BD0" w:rsidP="00A0352C">
            <w:pPr>
              <w:pStyle w:val="Default"/>
              <w:ind w:left="134"/>
            </w:pPr>
            <w:r w:rsidRPr="00945107">
              <w:t xml:space="preserve">2020-2026 </w:t>
            </w:r>
          </w:p>
          <w:p w:rsidR="00272BD0" w:rsidRPr="00945107" w:rsidRDefault="00272BD0" w:rsidP="00A0352C">
            <w:pPr>
              <w:pStyle w:val="Default"/>
              <w:ind w:left="720"/>
            </w:pPr>
          </w:p>
        </w:tc>
        <w:tc>
          <w:tcPr>
            <w:tcW w:w="2960" w:type="dxa"/>
            <w:gridSpan w:val="2"/>
          </w:tcPr>
          <w:p w:rsidR="00272BD0" w:rsidRPr="00945107" w:rsidRDefault="00272BD0" w:rsidP="00A0352C">
            <w:pPr>
              <w:pStyle w:val="Default"/>
              <w:ind w:left="58"/>
            </w:pPr>
            <w:r w:rsidRPr="00945107">
              <w:t>Администрация максимовского сельского поселения, МБУ «Максимовский ДК», Шербакульская районная общественная организация ВОИ</w:t>
            </w:r>
          </w:p>
        </w:tc>
        <w:tc>
          <w:tcPr>
            <w:tcW w:w="705" w:type="dxa"/>
            <w:gridSpan w:val="4"/>
          </w:tcPr>
          <w:p w:rsidR="00272BD0" w:rsidRPr="00945107" w:rsidRDefault="00272BD0" w:rsidP="00A0352C">
            <w:pPr>
              <w:pStyle w:val="Default"/>
            </w:pPr>
            <w:r w:rsidRPr="00945107">
              <w:t>1</w:t>
            </w:r>
          </w:p>
        </w:tc>
        <w:tc>
          <w:tcPr>
            <w:tcW w:w="905" w:type="dxa"/>
            <w:gridSpan w:val="2"/>
          </w:tcPr>
          <w:p w:rsidR="00272BD0" w:rsidRPr="00945107" w:rsidRDefault="00272BD0" w:rsidP="00A0352C">
            <w:pPr>
              <w:pStyle w:val="Default"/>
            </w:pPr>
            <w:r w:rsidRPr="00945107">
              <w:t>1</w:t>
            </w:r>
          </w:p>
        </w:tc>
        <w:tc>
          <w:tcPr>
            <w:tcW w:w="902" w:type="dxa"/>
            <w:gridSpan w:val="4"/>
          </w:tcPr>
          <w:p w:rsidR="00272BD0" w:rsidRPr="00945107" w:rsidRDefault="00272BD0" w:rsidP="00A0352C">
            <w:pPr>
              <w:pStyle w:val="Default"/>
            </w:pPr>
            <w:r w:rsidRPr="00945107">
              <w:t>-</w:t>
            </w:r>
          </w:p>
        </w:tc>
        <w:tc>
          <w:tcPr>
            <w:tcW w:w="899" w:type="dxa"/>
            <w:gridSpan w:val="5"/>
          </w:tcPr>
          <w:p w:rsidR="00272BD0" w:rsidRPr="00945107" w:rsidRDefault="00272BD0" w:rsidP="00A0352C">
            <w:pPr>
              <w:pStyle w:val="Default"/>
            </w:pPr>
            <w:r w:rsidRPr="00945107">
              <w:t>-</w:t>
            </w:r>
          </w:p>
        </w:tc>
        <w:tc>
          <w:tcPr>
            <w:tcW w:w="542" w:type="dxa"/>
            <w:gridSpan w:val="5"/>
          </w:tcPr>
          <w:p w:rsidR="00272BD0" w:rsidRPr="00945107" w:rsidRDefault="00272BD0" w:rsidP="00A0352C">
            <w:pPr>
              <w:pStyle w:val="Default"/>
            </w:pPr>
            <w:r w:rsidRPr="00945107">
              <w:t>-</w:t>
            </w:r>
          </w:p>
        </w:tc>
        <w:tc>
          <w:tcPr>
            <w:tcW w:w="902" w:type="dxa"/>
            <w:gridSpan w:val="6"/>
          </w:tcPr>
          <w:p w:rsidR="00272BD0" w:rsidRPr="00945107" w:rsidRDefault="00272BD0" w:rsidP="00A0352C">
            <w:pPr>
              <w:pStyle w:val="Default"/>
            </w:pPr>
          </w:p>
        </w:tc>
        <w:tc>
          <w:tcPr>
            <w:tcW w:w="453" w:type="dxa"/>
            <w:gridSpan w:val="4"/>
          </w:tcPr>
          <w:p w:rsidR="00272BD0" w:rsidRPr="00945107" w:rsidRDefault="00272BD0" w:rsidP="00A0352C">
            <w:pPr>
              <w:pStyle w:val="Default"/>
            </w:pPr>
            <w:r w:rsidRPr="00945107">
              <w:t>-</w:t>
            </w:r>
          </w:p>
        </w:tc>
        <w:tc>
          <w:tcPr>
            <w:tcW w:w="653" w:type="dxa"/>
            <w:gridSpan w:val="4"/>
          </w:tcPr>
          <w:p w:rsidR="00272BD0" w:rsidRPr="00945107" w:rsidRDefault="00272BD0" w:rsidP="00A0352C">
            <w:pPr>
              <w:pStyle w:val="Default"/>
            </w:pPr>
          </w:p>
        </w:tc>
      </w:tr>
      <w:tr w:rsidR="00272BD0" w:rsidRPr="00945107" w:rsidTr="00F17655">
        <w:trPr>
          <w:gridAfter w:val="38"/>
          <w:wAfter w:w="13836" w:type="dxa"/>
        </w:trPr>
        <w:tc>
          <w:tcPr>
            <w:tcW w:w="778" w:type="dxa"/>
          </w:tcPr>
          <w:p w:rsidR="00272BD0" w:rsidRPr="00945107" w:rsidRDefault="00272BD0" w:rsidP="00A0352C">
            <w:pPr>
              <w:pStyle w:val="Default"/>
              <w:ind w:left="142" w:firstLine="578"/>
            </w:pPr>
          </w:p>
        </w:tc>
      </w:tr>
      <w:tr w:rsidR="00272BD0" w:rsidRPr="00945107" w:rsidTr="00F17655">
        <w:tc>
          <w:tcPr>
            <w:tcW w:w="778" w:type="dxa"/>
          </w:tcPr>
          <w:p w:rsidR="00272BD0" w:rsidRPr="00945107" w:rsidRDefault="00272BD0" w:rsidP="00A0352C">
            <w:pPr>
              <w:pStyle w:val="Default"/>
              <w:ind w:left="-426" w:firstLine="578"/>
            </w:pPr>
            <w:r w:rsidRPr="00945107">
              <w:t>4.1</w:t>
            </w:r>
          </w:p>
        </w:tc>
        <w:tc>
          <w:tcPr>
            <w:tcW w:w="3260" w:type="dxa"/>
          </w:tcPr>
          <w:p w:rsidR="00272BD0" w:rsidRPr="00945107" w:rsidRDefault="00272BD0" w:rsidP="00A0352C">
            <w:pPr>
              <w:pStyle w:val="Default"/>
              <w:ind w:left="-108"/>
            </w:pPr>
            <w:r w:rsidRPr="00945107">
              <w:t xml:space="preserve">Проведение классных часов по формированию толерантного отношения к инвалидам в образовательных учреждениях </w:t>
            </w:r>
          </w:p>
        </w:tc>
        <w:tc>
          <w:tcPr>
            <w:tcW w:w="1672" w:type="dxa"/>
            <w:gridSpan w:val="2"/>
          </w:tcPr>
          <w:p w:rsidR="00272BD0" w:rsidRPr="00945107" w:rsidRDefault="00272BD0" w:rsidP="00A0352C">
            <w:pPr>
              <w:pStyle w:val="Default"/>
              <w:ind w:left="720" w:hanging="586"/>
            </w:pPr>
            <w:r w:rsidRPr="00945107">
              <w:t xml:space="preserve">2020-2026 </w:t>
            </w:r>
          </w:p>
          <w:p w:rsidR="00272BD0" w:rsidRPr="00945107" w:rsidRDefault="00272BD0" w:rsidP="00A0352C">
            <w:pPr>
              <w:pStyle w:val="Default"/>
              <w:ind w:left="720"/>
            </w:pPr>
          </w:p>
        </w:tc>
        <w:tc>
          <w:tcPr>
            <w:tcW w:w="2964" w:type="dxa"/>
            <w:gridSpan w:val="2"/>
          </w:tcPr>
          <w:p w:rsidR="00272BD0" w:rsidRPr="00945107" w:rsidRDefault="00272BD0" w:rsidP="00A0352C">
            <w:pPr>
              <w:pStyle w:val="Default"/>
              <w:ind w:left="58"/>
            </w:pPr>
            <w:r w:rsidRPr="00945107">
              <w:t>МКОУ «Максимовская СОШ»</w:t>
            </w:r>
          </w:p>
        </w:tc>
        <w:tc>
          <w:tcPr>
            <w:tcW w:w="684" w:type="dxa"/>
            <w:gridSpan w:val="3"/>
          </w:tcPr>
          <w:p w:rsidR="00272BD0" w:rsidRPr="00945107" w:rsidRDefault="00272BD0" w:rsidP="00A0352C">
            <w:pPr>
              <w:pStyle w:val="Default"/>
            </w:pPr>
          </w:p>
        </w:tc>
        <w:tc>
          <w:tcPr>
            <w:tcW w:w="916" w:type="dxa"/>
            <w:gridSpan w:val="3"/>
          </w:tcPr>
          <w:p w:rsidR="00272BD0" w:rsidRPr="00945107" w:rsidRDefault="00272BD0" w:rsidP="00A0352C">
            <w:pPr>
              <w:pStyle w:val="Default"/>
              <w:ind w:left="720"/>
            </w:pPr>
          </w:p>
        </w:tc>
        <w:tc>
          <w:tcPr>
            <w:tcW w:w="904" w:type="dxa"/>
            <w:gridSpan w:val="4"/>
          </w:tcPr>
          <w:p w:rsidR="00272BD0" w:rsidRPr="00945107" w:rsidRDefault="00272BD0" w:rsidP="00A0352C">
            <w:pPr>
              <w:pStyle w:val="Default"/>
              <w:ind w:left="720"/>
            </w:pPr>
          </w:p>
        </w:tc>
        <w:tc>
          <w:tcPr>
            <w:tcW w:w="876" w:type="dxa"/>
            <w:gridSpan w:val="3"/>
          </w:tcPr>
          <w:p w:rsidR="00272BD0" w:rsidRPr="00945107" w:rsidRDefault="00272BD0" w:rsidP="00A0352C">
            <w:pPr>
              <w:pStyle w:val="Default"/>
            </w:pPr>
          </w:p>
        </w:tc>
        <w:tc>
          <w:tcPr>
            <w:tcW w:w="540" w:type="dxa"/>
            <w:gridSpan w:val="5"/>
          </w:tcPr>
          <w:p w:rsidR="00272BD0" w:rsidRPr="00945107" w:rsidRDefault="00272BD0" w:rsidP="00A0352C">
            <w:pPr>
              <w:pStyle w:val="Default"/>
            </w:pPr>
          </w:p>
        </w:tc>
        <w:tc>
          <w:tcPr>
            <w:tcW w:w="900" w:type="dxa"/>
            <w:gridSpan w:val="6"/>
          </w:tcPr>
          <w:p w:rsidR="00272BD0" w:rsidRPr="00945107" w:rsidRDefault="00272BD0" w:rsidP="00A0352C">
            <w:pPr>
              <w:pStyle w:val="Default"/>
            </w:pPr>
          </w:p>
        </w:tc>
        <w:tc>
          <w:tcPr>
            <w:tcW w:w="580" w:type="dxa"/>
            <w:gridSpan w:val="6"/>
          </w:tcPr>
          <w:p w:rsidR="00272BD0" w:rsidRPr="00945107" w:rsidRDefault="00272BD0" w:rsidP="00A0352C">
            <w:pPr>
              <w:pStyle w:val="Default"/>
            </w:pPr>
          </w:p>
        </w:tc>
        <w:tc>
          <w:tcPr>
            <w:tcW w:w="540" w:type="dxa"/>
            <w:gridSpan w:val="3"/>
          </w:tcPr>
          <w:p w:rsidR="00272BD0" w:rsidRPr="00945107" w:rsidRDefault="00272BD0" w:rsidP="00A0352C">
            <w:pPr>
              <w:pStyle w:val="Default"/>
            </w:pPr>
          </w:p>
        </w:tc>
      </w:tr>
      <w:tr w:rsidR="00272BD0" w:rsidRPr="00945107" w:rsidTr="00F17655">
        <w:tc>
          <w:tcPr>
            <w:tcW w:w="778" w:type="dxa"/>
          </w:tcPr>
          <w:p w:rsidR="00272BD0" w:rsidRPr="00945107" w:rsidRDefault="00272BD0" w:rsidP="00A0352C">
            <w:pPr>
              <w:pStyle w:val="Default"/>
              <w:ind w:left="-426" w:firstLine="578"/>
            </w:pPr>
            <w:r w:rsidRPr="00945107">
              <w:t>4.2</w:t>
            </w:r>
          </w:p>
        </w:tc>
        <w:tc>
          <w:tcPr>
            <w:tcW w:w="3260" w:type="dxa"/>
          </w:tcPr>
          <w:p w:rsidR="00272BD0" w:rsidRPr="00945107" w:rsidRDefault="00272BD0" w:rsidP="00A0352C">
            <w:pPr>
              <w:pStyle w:val="Default"/>
              <w:ind w:left="-108"/>
            </w:pPr>
            <w:r w:rsidRPr="00945107">
              <w:t xml:space="preserve">Проведение тематических мероприятий с целью формирования толерантного отношения к инвалидам </w:t>
            </w:r>
          </w:p>
        </w:tc>
        <w:tc>
          <w:tcPr>
            <w:tcW w:w="1672" w:type="dxa"/>
            <w:gridSpan w:val="2"/>
          </w:tcPr>
          <w:p w:rsidR="00272BD0" w:rsidRPr="00945107" w:rsidRDefault="00272BD0" w:rsidP="00A0352C">
            <w:pPr>
              <w:pStyle w:val="Default"/>
              <w:ind w:left="417" w:hanging="444"/>
            </w:pPr>
            <w:r w:rsidRPr="00945107">
              <w:t xml:space="preserve">2020-2026 </w:t>
            </w:r>
          </w:p>
          <w:p w:rsidR="00272BD0" w:rsidRPr="00945107" w:rsidRDefault="00272BD0" w:rsidP="00A0352C">
            <w:pPr>
              <w:pStyle w:val="Default"/>
              <w:ind w:left="720"/>
            </w:pPr>
          </w:p>
        </w:tc>
        <w:tc>
          <w:tcPr>
            <w:tcW w:w="2964" w:type="dxa"/>
            <w:gridSpan w:val="2"/>
          </w:tcPr>
          <w:p w:rsidR="00272BD0" w:rsidRPr="00945107" w:rsidRDefault="00272BD0" w:rsidP="00A0352C">
            <w:pPr>
              <w:pStyle w:val="Default"/>
              <w:ind w:left="720" w:hanging="662"/>
            </w:pPr>
            <w:r w:rsidRPr="00945107">
              <w:t>МБУ «Максимовский ДК», библиотека</w:t>
            </w:r>
          </w:p>
        </w:tc>
        <w:tc>
          <w:tcPr>
            <w:tcW w:w="684" w:type="dxa"/>
            <w:gridSpan w:val="3"/>
          </w:tcPr>
          <w:p w:rsidR="00272BD0" w:rsidRPr="00945107" w:rsidRDefault="00272BD0" w:rsidP="00A0352C">
            <w:pPr>
              <w:pStyle w:val="Default"/>
            </w:pPr>
            <w:r w:rsidRPr="00945107">
              <w:t>-</w:t>
            </w:r>
          </w:p>
        </w:tc>
        <w:tc>
          <w:tcPr>
            <w:tcW w:w="916" w:type="dxa"/>
            <w:gridSpan w:val="3"/>
          </w:tcPr>
          <w:p w:rsidR="00272BD0" w:rsidRPr="00945107" w:rsidRDefault="00272BD0" w:rsidP="00A0352C">
            <w:pPr>
              <w:pStyle w:val="Default"/>
            </w:pPr>
            <w:r w:rsidRPr="00945107">
              <w:t>-</w:t>
            </w:r>
          </w:p>
        </w:tc>
        <w:tc>
          <w:tcPr>
            <w:tcW w:w="904" w:type="dxa"/>
            <w:gridSpan w:val="4"/>
          </w:tcPr>
          <w:p w:rsidR="00272BD0" w:rsidRPr="00945107" w:rsidRDefault="00272BD0" w:rsidP="00A0352C">
            <w:pPr>
              <w:pStyle w:val="Default"/>
            </w:pPr>
            <w:r w:rsidRPr="00945107">
              <w:t>-</w:t>
            </w:r>
          </w:p>
        </w:tc>
        <w:tc>
          <w:tcPr>
            <w:tcW w:w="876" w:type="dxa"/>
            <w:gridSpan w:val="3"/>
          </w:tcPr>
          <w:p w:rsidR="00272BD0" w:rsidRPr="00945107" w:rsidRDefault="00272BD0" w:rsidP="00A0352C">
            <w:pPr>
              <w:pStyle w:val="Default"/>
            </w:pPr>
            <w:r w:rsidRPr="00945107">
              <w:t>-</w:t>
            </w:r>
          </w:p>
        </w:tc>
        <w:tc>
          <w:tcPr>
            <w:tcW w:w="540" w:type="dxa"/>
            <w:gridSpan w:val="5"/>
          </w:tcPr>
          <w:p w:rsidR="00272BD0" w:rsidRPr="00945107" w:rsidRDefault="00272BD0" w:rsidP="00A0352C">
            <w:pPr>
              <w:pStyle w:val="Default"/>
            </w:pPr>
            <w:r w:rsidRPr="00945107">
              <w:t>-</w:t>
            </w:r>
          </w:p>
        </w:tc>
        <w:tc>
          <w:tcPr>
            <w:tcW w:w="900" w:type="dxa"/>
            <w:gridSpan w:val="6"/>
          </w:tcPr>
          <w:p w:rsidR="00272BD0" w:rsidRPr="00945107" w:rsidRDefault="00272BD0" w:rsidP="00A0352C">
            <w:pPr>
              <w:pStyle w:val="Default"/>
            </w:pPr>
            <w:r w:rsidRPr="00945107">
              <w:t>-</w:t>
            </w:r>
          </w:p>
        </w:tc>
        <w:tc>
          <w:tcPr>
            <w:tcW w:w="580" w:type="dxa"/>
            <w:gridSpan w:val="6"/>
          </w:tcPr>
          <w:p w:rsidR="00272BD0" w:rsidRPr="00945107" w:rsidRDefault="00272BD0" w:rsidP="00A0352C">
            <w:pPr>
              <w:pStyle w:val="Default"/>
            </w:pPr>
            <w:r w:rsidRPr="00945107">
              <w:t>-</w:t>
            </w:r>
          </w:p>
        </w:tc>
        <w:tc>
          <w:tcPr>
            <w:tcW w:w="540" w:type="dxa"/>
            <w:gridSpan w:val="3"/>
          </w:tcPr>
          <w:p w:rsidR="00272BD0" w:rsidRPr="00945107" w:rsidRDefault="00272BD0" w:rsidP="00A0352C">
            <w:pPr>
              <w:pStyle w:val="Default"/>
            </w:pPr>
          </w:p>
        </w:tc>
      </w:tr>
      <w:tr w:rsidR="00272BD0" w:rsidRPr="00945107" w:rsidTr="00F17655">
        <w:trPr>
          <w:gridAfter w:val="26"/>
          <w:wAfter w:w="3948" w:type="dxa"/>
        </w:trPr>
        <w:tc>
          <w:tcPr>
            <w:tcW w:w="778" w:type="dxa"/>
          </w:tcPr>
          <w:p w:rsidR="00272BD0" w:rsidRPr="00945107" w:rsidRDefault="00272BD0" w:rsidP="00A0352C">
            <w:pPr>
              <w:pStyle w:val="Default"/>
              <w:ind w:left="142" w:firstLine="578"/>
            </w:pPr>
          </w:p>
        </w:tc>
        <w:tc>
          <w:tcPr>
            <w:tcW w:w="9888" w:type="dxa"/>
            <w:gridSpan w:val="12"/>
          </w:tcPr>
          <w:p w:rsidR="00272BD0" w:rsidRPr="00945107" w:rsidRDefault="00272BD0" w:rsidP="00A0352C">
            <w:pPr>
              <w:pStyle w:val="Default"/>
            </w:pPr>
            <w:r w:rsidRPr="00945107">
              <w:t xml:space="preserve">5. Распространение методического и информационного сопровождения по вопросам социальной реабилитации инвалидов. </w:t>
            </w:r>
          </w:p>
        </w:tc>
      </w:tr>
      <w:tr w:rsidR="00272BD0" w:rsidRPr="00945107" w:rsidTr="00F17655">
        <w:tc>
          <w:tcPr>
            <w:tcW w:w="778" w:type="dxa"/>
          </w:tcPr>
          <w:p w:rsidR="00272BD0" w:rsidRPr="00945107" w:rsidRDefault="00272BD0" w:rsidP="00A0352C">
            <w:pPr>
              <w:pStyle w:val="Default"/>
              <w:ind w:left="-449" w:firstLine="578"/>
            </w:pPr>
            <w:r w:rsidRPr="00945107">
              <w:t>5.1</w:t>
            </w:r>
          </w:p>
        </w:tc>
        <w:tc>
          <w:tcPr>
            <w:tcW w:w="3260" w:type="dxa"/>
          </w:tcPr>
          <w:p w:rsidR="00272BD0" w:rsidRPr="00945107" w:rsidRDefault="00272BD0" w:rsidP="00A0352C">
            <w:pPr>
              <w:pStyle w:val="Default"/>
              <w:ind w:left="-108"/>
            </w:pPr>
            <w:r w:rsidRPr="00945107">
              <w:t xml:space="preserve">Подготовка и размещение в СМИ материалов, освещающих проблемы инвалидности </w:t>
            </w:r>
          </w:p>
          <w:p w:rsidR="00272BD0" w:rsidRPr="00945107" w:rsidRDefault="00272BD0" w:rsidP="00A0352C">
            <w:pPr>
              <w:pStyle w:val="Default"/>
              <w:ind w:left="-108" w:firstLine="828"/>
            </w:pPr>
          </w:p>
        </w:tc>
        <w:tc>
          <w:tcPr>
            <w:tcW w:w="1672" w:type="dxa"/>
            <w:gridSpan w:val="2"/>
          </w:tcPr>
          <w:p w:rsidR="00272BD0" w:rsidRPr="00945107" w:rsidRDefault="00272BD0" w:rsidP="00A0352C">
            <w:pPr>
              <w:pStyle w:val="Default"/>
              <w:ind w:left="559" w:hanging="444"/>
            </w:pPr>
            <w:r w:rsidRPr="00945107">
              <w:t xml:space="preserve">2020-2026 </w:t>
            </w:r>
          </w:p>
          <w:p w:rsidR="00272BD0" w:rsidRPr="00945107" w:rsidRDefault="00272BD0" w:rsidP="00A0352C">
            <w:pPr>
              <w:pStyle w:val="Default"/>
              <w:ind w:left="720"/>
            </w:pPr>
          </w:p>
        </w:tc>
        <w:tc>
          <w:tcPr>
            <w:tcW w:w="2964" w:type="dxa"/>
            <w:gridSpan w:val="2"/>
          </w:tcPr>
          <w:p w:rsidR="00272BD0" w:rsidRPr="00945107" w:rsidRDefault="00272BD0" w:rsidP="00A0352C">
            <w:pPr>
              <w:pStyle w:val="Default"/>
              <w:ind w:left="58"/>
            </w:pPr>
            <w:r w:rsidRPr="00945107">
              <w:t xml:space="preserve">Администрация Максимовского сельского поселения, Шербакульская районная общественная организация ВОИ </w:t>
            </w:r>
          </w:p>
        </w:tc>
        <w:tc>
          <w:tcPr>
            <w:tcW w:w="684" w:type="dxa"/>
            <w:gridSpan w:val="3"/>
          </w:tcPr>
          <w:p w:rsidR="00272BD0" w:rsidRPr="00945107" w:rsidRDefault="00272BD0" w:rsidP="00A0352C">
            <w:pPr>
              <w:pStyle w:val="Default"/>
            </w:pPr>
          </w:p>
        </w:tc>
        <w:tc>
          <w:tcPr>
            <w:tcW w:w="916" w:type="dxa"/>
            <w:gridSpan w:val="3"/>
          </w:tcPr>
          <w:p w:rsidR="00272BD0" w:rsidRPr="00945107" w:rsidRDefault="00272BD0" w:rsidP="00A0352C">
            <w:pPr>
              <w:pStyle w:val="Default"/>
              <w:ind w:left="720"/>
            </w:pPr>
          </w:p>
        </w:tc>
        <w:tc>
          <w:tcPr>
            <w:tcW w:w="904" w:type="dxa"/>
            <w:gridSpan w:val="4"/>
          </w:tcPr>
          <w:p w:rsidR="00272BD0" w:rsidRPr="00945107" w:rsidRDefault="00272BD0" w:rsidP="00A0352C">
            <w:pPr>
              <w:pStyle w:val="Default"/>
              <w:ind w:left="720"/>
            </w:pPr>
          </w:p>
        </w:tc>
        <w:tc>
          <w:tcPr>
            <w:tcW w:w="896" w:type="dxa"/>
            <w:gridSpan w:val="5"/>
          </w:tcPr>
          <w:p w:rsidR="00272BD0" w:rsidRPr="00945107" w:rsidRDefault="00272BD0" w:rsidP="00A0352C">
            <w:pPr>
              <w:pStyle w:val="Default"/>
            </w:pPr>
          </w:p>
        </w:tc>
        <w:tc>
          <w:tcPr>
            <w:tcW w:w="540" w:type="dxa"/>
            <w:gridSpan w:val="5"/>
          </w:tcPr>
          <w:p w:rsidR="00272BD0" w:rsidRPr="00945107" w:rsidRDefault="00272BD0" w:rsidP="00A0352C">
            <w:pPr>
              <w:pStyle w:val="Default"/>
            </w:pPr>
          </w:p>
        </w:tc>
        <w:tc>
          <w:tcPr>
            <w:tcW w:w="900" w:type="dxa"/>
            <w:gridSpan w:val="6"/>
          </w:tcPr>
          <w:p w:rsidR="00272BD0" w:rsidRPr="00945107" w:rsidRDefault="00272BD0" w:rsidP="00A0352C">
            <w:pPr>
              <w:pStyle w:val="Default"/>
            </w:pPr>
          </w:p>
        </w:tc>
        <w:tc>
          <w:tcPr>
            <w:tcW w:w="560" w:type="dxa"/>
            <w:gridSpan w:val="4"/>
          </w:tcPr>
          <w:p w:rsidR="00272BD0" w:rsidRPr="00945107" w:rsidRDefault="00272BD0" w:rsidP="00A0352C">
            <w:pPr>
              <w:pStyle w:val="Default"/>
            </w:pPr>
          </w:p>
        </w:tc>
        <w:tc>
          <w:tcPr>
            <w:tcW w:w="540" w:type="dxa"/>
            <w:gridSpan w:val="3"/>
          </w:tcPr>
          <w:p w:rsidR="00272BD0" w:rsidRPr="00945107" w:rsidRDefault="00272BD0" w:rsidP="00A0352C">
            <w:pPr>
              <w:pStyle w:val="Default"/>
            </w:pPr>
          </w:p>
        </w:tc>
      </w:tr>
      <w:tr w:rsidR="00272BD0" w:rsidRPr="00945107" w:rsidTr="00F17655">
        <w:tc>
          <w:tcPr>
            <w:tcW w:w="778" w:type="dxa"/>
          </w:tcPr>
          <w:p w:rsidR="00272BD0" w:rsidRPr="00945107" w:rsidRDefault="00272BD0" w:rsidP="00A0352C">
            <w:pPr>
              <w:pStyle w:val="Default"/>
              <w:tabs>
                <w:tab w:val="left" w:pos="372"/>
              </w:tabs>
              <w:ind w:left="-449" w:firstLine="578"/>
            </w:pPr>
            <w:r w:rsidRPr="00945107">
              <w:t>5.2</w:t>
            </w:r>
          </w:p>
        </w:tc>
        <w:tc>
          <w:tcPr>
            <w:tcW w:w="3260" w:type="dxa"/>
          </w:tcPr>
          <w:p w:rsidR="00272BD0" w:rsidRPr="00945107" w:rsidRDefault="00272BD0" w:rsidP="00A0352C">
            <w:pPr>
              <w:pStyle w:val="Default"/>
              <w:ind w:left="-108"/>
            </w:pPr>
            <w:r w:rsidRPr="00945107">
              <w:t xml:space="preserve">Распространение информационных материалов(буклетов, листовок) по вопросам социальной реабилитации инвалидов, в том числе детей-инвалидов, а также социальной поддержке семей, </w:t>
            </w:r>
            <w:r w:rsidRPr="00945107">
              <w:lastRenderedPageBreak/>
              <w:t xml:space="preserve">имеющих детей с ограниченными возможностями </w:t>
            </w:r>
          </w:p>
        </w:tc>
        <w:tc>
          <w:tcPr>
            <w:tcW w:w="1672" w:type="dxa"/>
            <w:gridSpan w:val="2"/>
          </w:tcPr>
          <w:p w:rsidR="00272BD0" w:rsidRPr="00945107" w:rsidRDefault="00272BD0" w:rsidP="00A0352C">
            <w:pPr>
              <w:pStyle w:val="Default"/>
              <w:ind w:left="276"/>
            </w:pPr>
            <w:r w:rsidRPr="00945107">
              <w:lastRenderedPageBreak/>
              <w:t xml:space="preserve">2020-2026 </w:t>
            </w:r>
          </w:p>
          <w:p w:rsidR="00272BD0" w:rsidRPr="00945107" w:rsidRDefault="00272BD0" w:rsidP="00A0352C">
            <w:pPr>
              <w:pStyle w:val="Default"/>
              <w:ind w:left="720"/>
            </w:pPr>
          </w:p>
        </w:tc>
        <w:tc>
          <w:tcPr>
            <w:tcW w:w="2964" w:type="dxa"/>
            <w:gridSpan w:val="2"/>
          </w:tcPr>
          <w:p w:rsidR="00272BD0" w:rsidRPr="00945107" w:rsidRDefault="00272BD0" w:rsidP="00A0352C">
            <w:pPr>
              <w:pStyle w:val="Default"/>
              <w:ind w:left="58"/>
            </w:pPr>
            <w:r w:rsidRPr="00945107">
              <w:t xml:space="preserve">Администрация Максимовского сельского поселения, МБУ «Максимовский ДК», Шербакульская районная общественная организация ВОИ </w:t>
            </w:r>
          </w:p>
          <w:p w:rsidR="00272BD0" w:rsidRPr="00945107" w:rsidRDefault="00272BD0" w:rsidP="00A0352C">
            <w:pPr>
              <w:pStyle w:val="Default"/>
              <w:ind w:left="58" w:firstLine="662"/>
            </w:pPr>
          </w:p>
        </w:tc>
        <w:tc>
          <w:tcPr>
            <w:tcW w:w="684" w:type="dxa"/>
            <w:gridSpan w:val="3"/>
          </w:tcPr>
          <w:p w:rsidR="00272BD0" w:rsidRPr="00945107" w:rsidRDefault="00272BD0" w:rsidP="00A0352C">
            <w:pPr>
              <w:pStyle w:val="Default"/>
            </w:pPr>
          </w:p>
        </w:tc>
        <w:tc>
          <w:tcPr>
            <w:tcW w:w="916" w:type="dxa"/>
            <w:gridSpan w:val="3"/>
          </w:tcPr>
          <w:p w:rsidR="00272BD0" w:rsidRPr="00945107" w:rsidRDefault="00272BD0" w:rsidP="00A0352C">
            <w:pPr>
              <w:pStyle w:val="Default"/>
            </w:pPr>
            <w:r w:rsidRPr="00945107">
              <w:t>-</w:t>
            </w:r>
          </w:p>
        </w:tc>
        <w:tc>
          <w:tcPr>
            <w:tcW w:w="904" w:type="dxa"/>
            <w:gridSpan w:val="4"/>
          </w:tcPr>
          <w:p w:rsidR="00272BD0" w:rsidRPr="00945107" w:rsidRDefault="00272BD0" w:rsidP="00A0352C">
            <w:pPr>
              <w:pStyle w:val="Default"/>
            </w:pPr>
            <w:r w:rsidRPr="00945107">
              <w:t>-</w:t>
            </w:r>
          </w:p>
        </w:tc>
        <w:tc>
          <w:tcPr>
            <w:tcW w:w="896" w:type="dxa"/>
            <w:gridSpan w:val="5"/>
          </w:tcPr>
          <w:p w:rsidR="00272BD0" w:rsidRPr="00945107" w:rsidRDefault="00272BD0" w:rsidP="00A0352C">
            <w:pPr>
              <w:pStyle w:val="Default"/>
            </w:pPr>
            <w:r w:rsidRPr="00945107">
              <w:t>-</w:t>
            </w:r>
          </w:p>
        </w:tc>
        <w:tc>
          <w:tcPr>
            <w:tcW w:w="540" w:type="dxa"/>
            <w:gridSpan w:val="5"/>
          </w:tcPr>
          <w:p w:rsidR="00272BD0" w:rsidRPr="00945107" w:rsidRDefault="00272BD0" w:rsidP="00A0352C">
            <w:pPr>
              <w:pStyle w:val="Default"/>
            </w:pPr>
            <w:r w:rsidRPr="00945107">
              <w:t>-</w:t>
            </w:r>
          </w:p>
        </w:tc>
        <w:tc>
          <w:tcPr>
            <w:tcW w:w="900" w:type="dxa"/>
            <w:gridSpan w:val="6"/>
          </w:tcPr>
          <w:p w:rsidR="00272BD0" w:rsidRPr="00945107" w:rsidRDefault="00272BD0" w:rsidP="00A0352C">
            <w:pPr>
              <w:pStyle w:val="Default"/>
            </w:pPr>
            <w:r w:rsidRPr="00945107">
              <w:t>-</w:t>
            </w:r>
          </w:p>
        </w:tc>
        <w:tc>
          <w:tcPr>
            <w:tcW w:w="560" w:type="dxa"/>
            <w:gridSpan w:val="4"/>
          </w:tcPr>
          <w:p w:rsidR="00272BD0" w:rsidRPr="00945107" w:rsidRDefault="00272BD0" w:rsidP="00A0352C">
            <w:pPr>
              <w:pStyle w:val="Default"/>
            </w:pPr>
            <w:r w:rsidRPr="00945107">
              <w:t>-</w:t>
            </w:r>
          </w:p>
        </w:tc>
        <w:tc>
          <w:tcPr>
            <w:tcW w:w="540" w:type="dxa"/>
            <w:gridSpan w:val="3"/>
          </w:tcPr>
          <w:p w:rsidR="00272BD0" w:rsidRPr="00945107" w:rsidRDefault="00272BD0" w:rsidP="00A0352C">
            <w:pPr>
              <w:pStyle w:val="Default"/>
            </w:pPr>
          </w:p>
        </w:tc>
      </w:tr>
      <w:tr w:rsidR="00272BD0" w:rsidRPr="00945107" w:rsidTr="00F17655">
        <w:tc>
          <w:tcPr>
            <w:tcW w:w="778" w:type="dxa"/>
          </w:tcPr>
          <w:p w:rsidR="00272BD0" w:rsidRPr="00945107" w:rsidRDefault="00272BD0" w:rsidP="00A0352C">
            <w:pPr>
              <w:pStyle w:val="Default"/>
              <w:ind w:left="142" w:firstLine="578"/>
            </w:pPr>
          </w:p>
        </w:tc>
        <w:tc>
          <w:tcPr>
            <w:tcW w:w="7921" w:type="dxa"/>
            <w:gridSpan w:val="6"/>
          </w:tcPr>
          <w:p w:rsidR="00272BD0" w:rsidRPr="00945107" w:rsidRDefault="00272BD0" w:rsidP="00A0352C">
            <w:pPr>
              <w:pStyle w:val="Default"/>
              <w:ind w:left="720"/>
            </w:pPr>
            <w:r w:rsidRPr="00945107">
              <w:t xml:space="preserve">Всего по программе </w:t>
            </w:r>
          </w:p>
          <w:p w:rsidR="00272BD0" w:rsidRPr="00945107" w:rsidRDefault="00272BD0" w:rsidP="00A0352C">
            <w:pPr>
              <w:pStyle w:val="Default"/>
              <w:ind w:left="720"/>
            </w:pPr>
          </w:p>
        </w:tc>
        <w:tc>
          <w:tcPr>
            <w:tcW w:w="659" w:type="dxa"/>
            <w:gridSpan w:val="2"/>
          </w:tcPr>
          <w:p w:rsidR="00272BD0" w:rsidRPr="00945107" w:rsidRDefault="00272BD0" w:rsidP="00A0352C">
            <w:pPr>
              <w:pStyle w:val="Default"/>
            </w:pPr>
            <w:r w:rsidRPr="00945107">
              <w:t>59,2</w:t>
            </w:r>
          </w:p>
        </w:tc>
        <w:tc>
          <w:tcPr>
            <w:tcW w:w="916" w:type="dxa"/>
            <w:gridSpan w:val="3"/>
          </w:tcPr>
          <w:p w:rsidR="00272BD0" w:rsidRPr="00945107" w:rsidRDefault="00272BD0" w:rsidP="00A0352C">
            <w:pPr>
              <w:pStyle w:val="Default"/>
            </w:pPr>
            <w:r w:rsidRPr="00945107">
              <w:t>5,0</w:t>
            </w:r>
          </w:p>
        </w:tc>
        <w:tc>
          <w:tcPr>
            <w:tcW w:w="904" w:type="dxa"/>
            <w:gridSpan w:val="4"/>
          </w:tcPr>
          <w:p w:rsidR="00272BD0" w:rsidRPr="00945107" w:rsidRDefault="00272BD0" w:rsidP="00A0352C">
            <w:pPr>
              <w:pStyle w:val="Default"/>
            </w:pPr>
            <w:r w:rsidRPr="00945107">
              <w:t>5,0</w:t>
            </w:r>
          </w:p>
        </w:tc>
        <w:tc>
          <w:tcPr>
            <w:tcW w:w="904" w:type="dxa"/>
            <w:gridSpan w:val="6"/>
          </w:tcPr>
          <w:p w:rsidR="00272BD0" w:rsidRPr="00945107" w:rsidRDefault="00272BD0" w:rsidP="00A0352C">
            <w:pPr>
              <w:pStyle w:val="Default"/>
            </w:pPr>
            <w:r w:rsidRPr="00945107">
              <w:t>5,0</w:t>
            </w:r>
          </w:p>
        </w:tc>
        <w:tc>
          <w:tcPr>
            <w:tcW w:w="540" w:type="dxa"/>
            <w:gridSpan w:val="5"/>
          </w:tcPr>
          <w:p w:rsidR="00272BD0" w:rsidRPr="00945107" w:rsidRDefault="00272BD0" w:rsidP="00A0352C">
            <w:pPr>
              <w:pStyle w:val="Default"/>
              <w:ind w:left="40"/>
            </w:pPr>
            <w:r w:rsidRPr="00945107">
              <w:t>6,0</w:t>
            </w:r>
          </w:p>
        </w:tc>
        <w:tc>
          <w:tcPr>
            <w:tcW w:w="900" w:type="dxa"/>
            <w:gridSpan w:val="6"/>
          </w:tcPr>
          <w:p w:rsidR="00272BD0" w:rsidRPr="00945107" w:rsidRDefault="00272BD0" w:rsidP="00A0352C">
            <w:pPr>
              <w:pStyle w:val="Default"/>
            </w:pPr>
            <w:r w:rsidRPr="00945107">
              <w:t>8,2</w:t>
            </w:r>
          </w:p>
        </w:tc>
        <w:tc>
          <w:tcPr>
            <w:tcW w:w="552" w:type="dxa"/>
            <w:gridSpan w:val="3"/>
          </w:tcPr>
          <w:p w:rsidR="00272BD0" w:rsidRPr="00945107" w:rsidRDefault="00272BD0" w:rsidP="00A0352C">
            <w:pPr>
              <w:pStyle w:val="Default"/>
            </w:pPr>
            <w:r w:rsidRPr="00945107">
              <w:t>14,0</w:t>
            </w:r>
          </w:p>
        </w:tc>
        <w:tc>
          <w:tcPr>
            <w:tcW w:w="540" w:type="dxa"/>
            <w:gridSpan w:val="3"/>
          </w:tcPr>
          <w:p w:rsidR="00272BD0" w:rsidRPr="00945107" w:rsidRDefault="00272BD0" w:rsidP="00A0352C">
            <w:pPr>
              <w:pStyle w:val="Default"/>
            </w:pPr>
            <w:r w:rsidRPr="00945107">
              <w:t>16,0</w:t>
            </w:r>
          </w:p>
        </w:tc>
      </w:tr>
    </w:tbl>
    <w:p w:rsidR="00272BD0" w:rsidRPr="00945107" w:rsidRDefault="00272BD0" w:rsidP="00715956">
      <w:pPr>
        <w:ind w:firstLine="567"/>
        <w:jc w:val="center"/>
        <w:sectPr w:rsidR="00272BD0" w:rsidRPr="00945107" w:rsidSect="00D82562">
          <w:pgSz w:w="16840" w:h="11907" w:orient="landscape" w:code="9"/>
          <w:pgMar w:top="1304" w:right="709" w:bottom="851" w:left="1134" w:header="709" w:footer="709" w:gutter="0"/>
          <w:cols w:space="708"/>
          <w:docGrid w:linePitch="360"/>
        </w:sectPr>
      </w:pPr>
    </w:p>
    <w:p w:rsidR="00272BD0" w:rsidRPr="00945107" w:rsidRDefault="00272BD0" w:rsidP="00715956">
      <w:pPr>
        <w:ind w:firstLine="567"/>
        <w:jc w:val="center"/>
      </w:pPr>
      <w:r w:rsidRPr="00945107">
        <w:lastRenderedPageBreak/>
        <w:t>10.7.5. Целевые индикаторы подпрограммы</w:t>
      </w:r>
    </w:p>
    <w:p w:rsidR="00272BD0" w:rsidRPr="00945107" w:rsidRDefault="00272BD0" w:rsidP="00715956">
      <w:pPr>
        <w:ind w:firstLine="567"/>
        <w:jc w:val="center"/>
      </w:pPr>
    </w:p>
    <w:p w:rsidR="00272BD0" w:rsidRPr="00945107" w:rsidRDefault="00272BD0" w:rsidP="00715956">
      <w:pPr>
        <w:pStyle w:val="Default"/>
      </w:pPr>
      <w:r w:rsidRPr="00945107">
        <w:t xml:space="preserve">8. Система целевых индикаторов </w:t>
      </w:r>
    </w:p>
    <w:p w:rsidR="00272BD0" w:rsidRPr="00945107" w:rsidRDefault="00272BD0" w:rsidP="00715956">
      <w:pPr>
        <w:pStyle w:val="Default"/>
      </w:pPr>
      <w:r w:rsidRPr="00945107">
        <w:t xml:space="preserve">с методикой оценки эффективности программы </w:t>
      </w:r>
    </w:p>
    <w:p w:rsidR="00272BD0" w:rsidRPr="00945107" w:rsidRDefault="00272BD0" w:rsidP="00715956">
      <w:pPr>
        <w:pStyle w:val="Default"/>
      </w:pPr>
      <w:r w:rsidRPr="00945107">
        <w:t xml:space="preserve">Эффективность и результативность реализации мероприятий Программы будет оцениваться ежегодно в соответствии с количественными показателями основных целевых индикаторов Программы. </w:t>
      </w:r>
    </w:p>
    <w:p w:rsidR="00272BD0" w:rsidRPr="00945107" w:rsidRDefault="00272BD0" w:rsidP="00715956">
      <w:pPr>
        <w:pStyle w:val="Default"/>
      </w:pPr>
      <w:r w:rsidRPr="00945107">
        <w:t xml:space="preserve">Для ежегодной оценки эффективности реализации программы используются следующие целевые индикаторы: </w:t>
      </w:r>
    </w:p>
    <w:p w:rsidR="00272BD0" w:rsidRPr="00945107" w:rsidRDefault="00272BD0" w:rsidP="00715956">
      <w:pPr>
        <w:pStyle w:val="Default"/>
      </w:pPr>
      <w:r w:rsidRPr="00945107">
        <w:t xml:space="preserve">1. Удельный вес зданий муниципальных учреждений Максимовского сельского поселения предоставляющих услуги населению, оборудованных пандусами, в общем числе муниципальных учреждений Максимовского сельского поселения; </w:t>
      </w:r>
    </w:p>
    <w:p w:rsidR="00272BD0" w:rsidRPr="00945107" w:rsidRDefault="00272BD0" w:rsidP="00715956">
      <w:pPr>
        <w:pStyle w:val="Default"/>
      </w:pPr>
      <w:r w:rsidRPr="00945107">
        <w:t xml:space="preserve">2. Количество объектов, обустроенных пандусами и съездами, а также специальными приспособлениями и оборудованием для беспрепятственного пользования инвалидами, в том числе остановок общественного транспорта, </w:t>
      </w:r>
    </w:p>
    <w:p w:rsidR="00272BD0" w:rsidRPr="00945107" w:rsidRDefault="00272BD0" w:rsidP="00715956">
      <w:pPr>
        <w:pStyle w:val="Default"/>
      </w:pPr>
      <w:r w:rsidRPr="00945107">
        <w:t xml:space="preserve">3. Доля инвалидов Максимовского сельского поселения, принимающих участие в спортивных, культурных и других массовых мероприятиях различного уровня; </w:t>
      </w:r>
    </w:p>
    <w:p w:rsidR="00272BD0" w:rsidRPr="00945107" w:rsidRDefault="00272BD0" w:rsidP="00715956">
      <w:pPr>
        <w:pStyle w:val="Default"/>
      </w:pPr>
      <w:r w:rsidRPr="00945107">
        <w:t xml:space="preserve">4. Количество проведенных тематических мероприятий и акций, направленных на привлечение внимания общественности к проблемам людей с ограниченными возможностями и формирования толерантного отношения к инвалидам. </w:t>
      </w:r>
    </w:p>
    <w:p w:rsidR="00272BD0" w:rsidRPr="00945107" w:rsidRDefault="00272BD0" w:rsidP="00715956">
      <w:pPr>
        <w:pStyle w:val="Default"/>
      </w:pPr>
      <w:r w:rsidRPr="00945107">
        <w:t xml:space="preserve">Значения целевых индикаторов приведены в Приложении к подпрограмме. </w:t>
      </w:r>
    </w:p>
    <w:p w:rsidR="00272BD0" w:rsidRPr="00945107" w:rsidRDefault="00272BD0" w:rsidP="00715956">
      <w:pPr>
        <w:pStyle w:val="Default"/>
      </w:pPr>
      <w:r w:rsidRPr="00945107">
        <w:t xml:space="preserve">Порядок проведения оценки эффективности реализации подпрограммы предусматривает оценку достижения целевых индикаторов подпрограммы и определение их динамики. </w:t>
      </w:r>
    </w:p>
    <w:p w:rsidR="00272BD0" w:rsidRPr="00945107" w:rsidRDefault="00272BD0" w:rsidP="00715956">
      <w:pPr>
        <w:pStyle w:val="Default"/>
      </w:pPr>
      <w:r w:rsidRPr="00945107">
        <w:t>Оценка эффективности реализации подпрограммы будет производиться на основе соотношения фактически достигнутых значений результатов реализации мероприятий подпрограммы и установленных подпрограммой значений целевых индикаторов на соответствующий год.</w:t>
      </w: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pPr>
    </w:p>
    <w:p w:rsidR="00272BD0" w:rsidRPr="00945107" w:rsidRDefault="00272BD0" w:rsidP="00715956">
      <w:pPr>
        <w:pStyle w:val="Default"/>
        <w:jc w:val="center"/>
        <w:sectPr w:rsidR="00272BD0" w:rsidRPr="00945107" w:rsidSect="00715956">
          <w:pgSz w:w="11907" w:h="16840" w:code="9"/>
          <w:pgMar w:top="709" w:right="851" w:bottom="851" w:left="1134" w:header="709" w:footer="709" w:gutter="0"/>
          <w:cols w:space="708"/>
          <w:docGrid w:linePitch="360"/>
        </w:sectPr>
      </w:pPr>
    </w:p>
    <w:p w:rsidR="00272BD0" w:rsidRPr="00945107" w:rsidRDefault="00272BD0" w:rsidP="00715956">
      <w:pPr>
        <w:pStyle w:val="Default"/>
        <w:jc w:val="center"/>
      </w:pPr>
      <w:r w:rsidRPr="00945107">
        <w:lastRenderedPageBreak/>
        <w:t>10.7.6. Значение целевых индикаторов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2268"/>
        <w:gridCol w:w="992"/>
        <w:gridCol w:w="850"/>
        <w:gridCol w:w="993"/>
        <w:gridCol w:w="850"/>
        <w:gridCol w:w="992"/>
        <w:gridCol w:w="851"/>
        <w:gridCol w:w="1276"/>
      </w:tblGrid>
      <w:tr w:rsidR="00272BD0" w:rsidRPr="00945107" w:rsidTr="00BA6CC4">
        <w:trPr>
          <w:gridAfter w:val="7"/>
          <w:wAfter w:w="6804" w:type="dxa"/>
          <w:trHeight w:val="593"/>
        </w:trPr>
        <w:tc>
          <w:tcPr>
            <w:tcW w:w="4503" w:type="dxa"/>
            <w:vMerge w:val="restart"/>
          </w:tcPr>
          <w:p w:rsidR="00272BD0" w:rsidRPr="00945107" w:rsidRDefault="00272BD0" w:rsidP="00715956">
            <w:pPr>
              <w:pStyle w:val="Default"/>
              <w:spacing w:after="200"/>
              <w:ind w:left="720"/>
              <w:contextualSpacing/>
              <w:jc w:val="center"/>
            </w:pPr>
            <w:r w:rsidRPr="00945107">
              <w:t>Целевые индикаторы</w:t>
            </w:r>
          </w:p>
          <w:p w:rsidR="00272BD0" w:rsidRPr="00945107" w:rsidRDefault="00272BD0" w:rsidP="00715956">
            <w:pPr>
              <w:pStyle w:val="Default"/>
              <w:spacing w:after="200"/>
              <w:ind w:left="720"/>
              <w:contextualSpacing/>
            </w:pPr>
          </w:p>
        </w:tc>
        <w:tc>
          <w:tcPr>
            <w:tcW w:w="2268" w:type="dxa"/>
            <w:vMerge w:val="restart"/>
          </w:tcPr>
          <w:p w:rsidR="00272BD0" w:rsidRPr="00945107" w:rsidRDefault="00272BD0" w:rsidP="00715956">
            <w:pPr>
              <w:pStyle w:val="Default"/>
              <w:spacing w:after="200"/>
              <w:ind w:left="720"/>
              <w:contextualSpacing/>
            </w:pPr>
            <w:r w:rsidRPr="00945107">
              <w:t xml:space="preserve">Единица измерения </w:t>
            </w:r>
          </w:p>
        </w:tc>
      </w:tr>
      <w:tr w:rsidR="00272BD0" w:rsidRPr="00945107" w:rsidTr="00BA6CC4">
        <w:trPr>
          <w:trHeight w:val="322"/>
        </w:trPr>
        <w:tc>
          <w:tcPr>
            <w:tcW w:w="4503" w:type="dxa"/>
            <w:vMerge/>
          </w:tcPr>
          <w:p w:rsidR="00272BD0" w:rsidRPr="00945107" w:rsidRDefault="00272BD0" w:rsidP="00715956">
            <w:pPr>
              <w:pStyle w:val="Default"/>
              <w:spacing w:after="200"/>
              <w:ind w:left="720"/>
              <w:contextualSpacing/>
            </w:pPr>
          </w:p>
        </w:tc>
        <w:tc>
          <w:tcPr>
            <w:tcW w:w="2268" w:type="dxa"/>
            <w:vMerge/>
          </w:tcPr>
          <w:p w:rsidR="00272BD0" w:rsidRPr="00945107" w:rsidRDefault="00272BD0" w:rsidP="00715956">
            <w:pPr>
              <w:pStyle w:val="Default"/>
              <w:spacing w:after="200"/>
              <w:ind w:left="720"/>
              <w:contextualSpacing/>
            </w:pPr>
          </w:p>
        </w:tc>
        <w:tc>
          <w:tcPr>
            <w:tcW w:w="992" w:type="dxa"/>
          </w:tcPr>
          <w:p w:rsidR="00272BD0" w:rsidRPr="00945107" w:rsidRDefault="00272BD0" w:rsidP="00715956">
            <w:pPr>
              <w:pStyle w:val="Default"/>
              <w:spacing w:after="200"/>
              <w:contextualSpacing/>
            </w:pPr>
            <w:r w:rsidRPr="00945107">
              <w:t>2020</w:t>
            </w:r>
          </w:p>
        </w:tc>
        <w:tc>
          <w:tcPr>
            <w:tcW w:w="850" w:type="dxa"/>
          </w:tcPr>
          <w:p w:rsidR="00272BD0" w:rsidRPr="00945107" w:rsidRDefault="00272BD0" w:rsidP="00715956">
            <w:pPr>
              <w:pStyle w:val="Default"/>
              <w:spacing w:after="200"/>
              <w:contextualSpacing/>
            </w:pPr>
            <w:r w:rsidRPr="00945107">
              <w:t>2021</w:t>
            </w:r>
          </w:p>
        </w:tc>
        <w:tc>
          <w:tcPr>
            <w:tcW w:w="993" w:type="dxa"/>
          </w:tcPr>
          <w:p w:rsidR="00272BD0" w:rsidRPr="00945107" w:rsidRDefault="00272BD0" w:rsidP="00715956">
            <w:pPr>
              <w:pStyle w:val="Default"/>
              <w:spacing w:after="200"/>
              <w:contextualSpacing/>
            </w:pPr>
            <w:r w:rsidRPr="00945107">
              <w:t>2022</w:t>
            </w:r>
          </w:p>
        </w:tc>
        <w:tc>
          <w:tcPr>
            <w:tcW w:w="850" w:type="dxa"/>
          </w:tcPr>
          <w:p w:rsidR="00272BD0" w:rsidRPr="00945107" w:rsidRDefault="00272BD0" w:rsidP="00715956">
            <w:pPr>
              <w:pStyle w:val="Default"/>
              <w:spacing w:after="200"/>
              <w:contextualSpacing/>
            </w:pPr>
            <w:r w:rsidRPr="00945107">
              <w:t>2023</w:t>
            </w:r>
          </w:p>
        </w:tc>
        <w:tc>
          <w:tcPr>
            <w:tcW w:w="992" w:type="dxa"/>
          </w:tcPr>
          <w:p w:rsidR="00272BD0" w:rsidRPr="00945107" w:rsidRDefault="00272BD0" w:rsidP="00715956">
            <w:pPr>
              <w:pStyle w:val="Default"/>
              <w:spacing w:after="200"/>
              <w:contextualSpacing/>
            </w:pPr>
            <w:r w:rsidRPr="00945107">
              <w:t>2024</w:t>
            </w:r>
          </w:p>
        </w:tc>
        <w:tc>
          <w:tcPr>
            <w:tcW w:w="851" w:type="dxa"/>
          </w:tcPr>
          <w:p w:rsidR="00272BD0" w:rsidRPr="00945107" w:rsidRDefault="00272BD0" w:rsidP="00715956">
            <w:pPr>
              <w:pStyle w:val="Default"/>
              <w:spacing w:after="200"/>
              <w:contextualSpacing/>
            </w:pPr>
            <w:r w:rsidRPr="00945107">
              <w:t>2025</w:t>
            </w:r>
          </w:p>
        </w:tc>
        <w:tc>
          <w:tcPr>
            <w:tcW w:w="1276" w:type="dxa"/>
          </w:tcPr>
          <w:p w:rsidR="00272BD0" w:rsidRPr="00945107" w:rsidRDefault="00272BD0" w:rsidP="00715956">
            <w:pPr>
              <w:pStyle w:val="Default"/>
              <w:spacing w:after="200"/>
              <w:contextualSpacing/>
            </w:pPr>
            <w:r w:rsidRPr="00945107">
              <w:t>2026</w:t>
            </w:r>
          </w:p>
        </w:tc>
      </w:tr>
      <w:tr w:rsidR="00272BD0" w:rsidRPr="00945107" w:rsidTr="00BA6CC4">
        <w:tc>
          <w:tcPr>
            <w:tcW w:w="4503" w:type="dxa"/>
          </w:tcPr>
          <w:p w:rsidR="00272BD0" w:rsidRPr="00945107" w:rsidRDefault="00272BD0" w:rsidP="00715956">
            <w:pPr>
              <w:pStyle w:val="Default"/>
              <w:spacing w:after="200"/>
              <w:ind w:left="720"/>
              <w:contextualSpacing/>
            </w:pPr>
            <w:r w:rsidRPr="00945107">
              <w:t>Удельный вес зданий муниципальных учреждений Максимовского сельского поселения предоставляющих услуги населению, оборудованных пандусами, в общем числе муниципальных учреждений Максимовского сельского поселения</w:t>
            </w:r>
          </w:p>
        </w:tc>
        <w:tc>
          <w:tcPr>
            <w:tcW w:w="2268" w:type="dxa"/>
          </w:tcPr>
          <w:p w:rsidR="00272BD0" w:rsidRPr="00945107" w:rsidRDefault="00272BD0" w:rsidP="00715956">
            <w:pPr>
              <w:pStyle w:val="Default"/>
              <w:spacing w:after="200"/>
              <w:ind w:left="720"/>
              <w:contextualSpacing/>
            </w:pPr>
            <w:r w:rsidRPr="00945107">
              <w:t>процент</w:t>
            </w:r>
          </w:p>
        </w:tc>
        <w:tc>
          <w:tcPr>
            <w:tcW w:w="992" w:type="dxa"/>
          </w:tcPr>
          <w:p w:rsidR="00272BD0" w:rsidRPr="00945107" w:rsidRDefault="00272BD0" w:rsidP="00715956">
            <w:pPr>
              <w:pStyle w:val="Default"/>
              <w:spacing w:after="200"/>
              <w:ind w:left="720"/>
              <w:contextualSpacing/>
              <w:jc w:val="both"/>
            </w:pPr>
            <w:r w:rsidRPr="00945107">
              <w:t>0</w:t>
            </w:r>
          </w:p>
        </w:tc>
        <w:tc>
          <w:tcPr>
            <w:tcW w:w="850" w:type="dxa"/>
          </w:tcPr>
          <w:p w:rsidR="00272BD0" w:rsidRPr="00945107" w:rsidRDefault="00272BD0" w:rsidP="00715956">
            <w:pPr>
              <w:pStyle w:val="Default"/>
              <w:spacing w:after="200"/>
              <w:contextualSpacing/>
              <w:jc w:val="both"/>
            </w:pPr>
            <w:r w:rsidRPr="00945107">
              <w:t>50</w:t>
            </w:r>
          </w:p>
        </w:tc>
        <w:tc>
          <w:tcPr>
            <w:tcW w:w="993" w:type="dxa"/>
          </w:tcPr>
          <w:p w:rsidR="00272BD0" w:rsidRPr="00945107" w:rsidRDefault="00272BD0" w:rsidP="00715956">
            <w:pPr>
              <w:pStyle w:val="Default"/>
              <w:spacing w:after="200"/>
              <w:contextualSpacing/>
              <w:jc w:val="both"/>
            </w:pPr>
            <w:r w:rsidRPr="00945107">
              <w:t>50</w:t>
            </w:r>
          </w:p>
        </w:tc>
        <w:tc>
          <w:tcPr>
            <w:tcW w:w="850" w:type="dxa"/>
          </w:tcPr>
          <w:p w:rsidR="00272BD0" w:rsidRPr="00945107" w:rsidRDefault="00272BD0" w:rsidP="00715956">
            <w:pPr>
              <w:pStyle w:val="Default"/>
              <w:spacing w:after="200"/>
              <w:contextualSpacing/>
              <w:jc w:val="both"/>
            </w:pPr>
            <w:r w:rsidRPr="00945107">
              <w:t>50</w:t>
            </w:r>
          </w:p>
        </w:tc>
        <w:tc>
          <w:tcPr>
            <w:tcW w:w="992" w:type="dxa"/>
          </w:tcPr>
          <w:p w:rsidR="00272BD0" w:rsidRPr="00945107" w:rsidRDefault="00272BD0" w:rsidP="00715956">
            <w:pPr>
              <w:pStyle w:val="Default"/>
              <w:spacing w:after="200"/>
              <w:ind w:left="62"/>
              <w:contextualSpacing/>
              <w:jc w:val="both"/>
            </w:pPr>
            <w:r w:rsidRPr="00945107">
              <w:t>100</w:t>
            </w:r>
          </w:p>
        </w:tc>
        <w:tc>
          <w:tcPr>
            <w:tcW w:w="851" w:type="dxa"/>
          </w:tcPr>
          <w:p w:rsidR="00272BD0" w:rsidRPr="00945107" w:rsidRDefault="00272BD0" w:rsidP="00715956">
            <w:pPr>
              <w:pStyle w:val="Default"/>
              <w:spacing w:after="200"/>
              <w:contextualSpacing/>
              <w:jc w:val="both"/>
            </w:pPr>
            <w:r w:rsidRPr="00945107">
              <w:t>100</w:t>
            </w:r>
          </w:p>
        </w:tc>
        <w:tc>
          <w:tcPr>
            <w:tcW w:w="1276" w:type="dxa"/>
          </w:tcPr>
          <w:p w:rsidR="00272BD0" w:rsidRPr="00945107" w:rsidRDefault="00272BD0" w:rsidP="00715956">
            <w:pPr>
              <w:pStyle w:val="Default"/>
              <w:spacing w:after="200"/>
              <w:contextualSpacing/>
              <w:jc w:val="both"/>
            </w:pPr>
            <w:r w:rsidRPr="00945107">
              <w:t>100</w:t>
            </w:r>
          </w:p>
        </w:tc>
      </w:tr>
      <w:tr w:rsidR="00272BD0" w:rsidRPr="00945107" w:rsidTr="00BA6CC4">
        <w:trPr>
          <w:trHeight w:val="1934"/>
        </w:trPr>
        <w:tc>
          <w:tcPr>
            <w:tcW w:w="4503" w:type="dxa"/>
          </w:tcPr>
          <w:p w:rsidR="00272BD0" w:rsidRPr="00945107" w:rsidRDefault="00272BD0" w:rsidP="00715956">
            <w:pPr>
              <w:pStyle w:val="Default"/>
              <w:spacing w:after="200"/>
              <w:ind w:left="720"/>
              <w:contextualSpacing/>
            </w:pPr>
            <w:r w:rsidRPr="00945107">
              <w:t>Количество объектов, обустроенных пандусами и съездами, а также специальными приспособлениями и оборудованием для беспрепятственного пользования инвалидами.</w:t>
            </w:r>
          </w:p>
        </w:tc>
        <w:tc>
          <w:tcPr>
            <w:tcW w:w="2268" w:type="dxa"/>
          </w:tcPr>
          <w:p w:rsidR="00272BD0" w:rsidRPr="00945107" w:rsidRDefault="00272BD0" w:rsidP="00715956">
            <w:pPr>
              <w:pStyle w:val="Default"/>
              <w:spacing w:after="200"/>
              <w:ind w:left="720"/>
              <w:contextualSpacing/>
            </w:pPr>
            <w:r w:rsidRPr="00945107">
              <w:t>штук</w:t>
            </w:r>
          </w:p>
        </w:tc>
        <w:tc>
          <w:tcPr>
            <w:tcW w:w="992" w:type="dxa"/>
          </w:tcPr>
          <w:p w:rsidR="00272BD0" w:rsidRPr="00945107" w:rsidRDefault="00272BD0" w:rsidP="00715956">
            <w:pPr>
              <w:pStyle w:val="Default"/>
              <w:spacing w:after="200"/>
              <w:ind w:left="720"/>
              <w:contextualSpacing/>
            </w:pPr>
            <w:r w:rsidRPr="00945107">
              <w:t>0</w:t>
            </w:r>
          </w:p>
        </w:tc>
        <w:tc>
          <w:tcPr>
            <w:tcW w:w="850" w:type="dxa"/>
          </w:tcPr>
          <w:p w:rsidR="00272BD0" w:rsidRPr="00945107" w:rsidRDefault="00272BD0" w:rsidP="00715956">
            <w:pPr>
              <w:pStyle w:val="Default"/>
              <w:spacing w:after="200"/>
              <w:contextualSpacing/>
            </w:pPr>
            <w:r w:rsidRPr="00945107">
              <w:t>2</w:t>
            </w:r>
          </w:p>
        </w:tc>
        <w:tc>
          <w:tcPr>
            <w:tcW w:w="993" w:type="dxa"/>
          </w:tcPr>
          <w:p w:rsidR="00272BD0" w:rsidRPr="00945107" w:rsidRDefault="00272BD0" w:rsidP="00715956">
            <w:pPr>
              <w:pStyle w:val="Default"/>
              <w:spacing w:after="200"/>
              <w:contextualSpacing/>
            </w:pPr>
            <w:r w:rsidRPr="00945107">
              <w:t>2</w:t>
            </w:r>
          </w:p>
        </w:tc>
        <w:tc>
          <w:tcPr>
            <w:tcW w:w="850" w:type="dxa"/>
          </w:tcPr>
          <w:p w:rsidR="00272BD0" w:rsidRPr="00945107" w:rsidRDefault="00272BD0" w:rsidP="00715956">
            <w:pPr>
              <w:pStyle w:val="Default"/>
              <w:spacing w:after="200"/>
              <w:contextualSpacing/>
            </w:pPr>
            <w:r w:rsidRPr="00945107">
              <w:t>2</w:t>
            </w:r>
          </w:p>
        </w:tc>
        <w:tc>
          <w:tcPr>
            <w:tcW w:w="992" w:type="dxa"/>
          </w:tcPr>
          <w:p w:rsidR="00272BD0" w:rsidRPr="00945107" w:rsidRDefault="00272BD0" w:rsidP="00715956">
            <w:pPr>
              <w:pStyle w:val="Default"/>
              <w:spacing w:after="200"/>
              <w:ind w:left="62"/>
              <w:contextualSpacing/>
            </w:pPr>
            <w:r w:rsidRPr="00945107">
              <w:t>4</w:t>
            </w:r>
          </w:p>
        </w:tc>
        <w:tc>
          <w:tcPr>
            <w:tcW w:w="851" w:type="dxa"/>
          </w:tcPr>
          <w:p w:rsidR="00272BD0" w:rsidRPr="00945107" w:rsidRDefault="00272BD0" w:rsidP="00715956">
            <w:pPr>
              <w:pStyle w:val="Default"/>
              <w:spacing w:after="200"/>
              <w:contextualSpacing/>
            </w:pPr>
            <w:r w:rsidRPr="00945107">
              <w:t>4</w:t>
            </w:r>
          </w:p>
        </w:tc>
        <w:tc>
          <w:tcPr>
            <w:tcW w:w="1276" w:type="dxa"/>
          </w:tcPr>
          <w:p w:rsidR="00272BD0" w:rsidRPr="00945107" w:rsidRDefault="00272BD0" w:rsidP="00715956">
            <w:pPr>
              <w:pStyle w:val="Default"/>
              <w:spacing w:after="200"/>
              <w:contextualSpacing/>
            </w:pPr>
            <w:r w:rsidRPr="00945107">
              <w:t>4</w:t>
            </w:r>
          </w:p>
        </w:tc>
      </w:tr>
      <w:tr w:rsidR="00272BD0" w:rsidRPr="00945107" w:rsidTr="00BA6CC4">
        <w:tc>
          <w:tcPr>
            <w:tcW w:w="4503" w:type="dxa"/>
          </w:tcPr>
          <w:p w:rsidR="00272BD0" w:rsidRPr="00945107" w:rsidRDefault="00272BD0" w:rsidP="00715956">
            <w:pPr>
              <w:pStyle w:val="Default"/>
              <w:spacing w:after="200"/>
              <w:ind w:left="720"/>
              <w:contextualSpacing/>
            </w:pPr>
            <w:r w:rsidRPr="00945107">
              <w:t xml:space="preserve">Доля инвалидов Максимовского сельского поселения, принимающих участие в спортивных, культурных и других массовых мероприятиях различного уровня </w:t>
            </w:r>
          </w:p>
        </w:tc>
        <w:tc>
          <w:tcPr>
            <w:tcW w:w="2268" w:type="dxa"/>
          </w:tcPr>
          <w:p w:rsidR="00272BD0" w:rsidRPr="00945107" w:rsidRDefault="00272BD0" w:rsidP="00715956">
            <w:pPr>
              <w:pStyle w:val="Default"/>
              <w:spacing w:after="200"/>
              <w:ind w:left="720"/>
              <w:contextualSpacing/>
            </w:pPr>
            <w:r w:rsidRPr="00945107">
              <w:t>процент</w:t>
            </w:r>
          </w:p>
        </w:tc>
        <w:tc>
          <w:tcPr>
            <w:tcW w:w="992" w:type="dxa"/>
          </w:tcPr>
          <w:p w:rsidR="00272BD0" w:rsidRPr="00945107" w:rsidRDefault="00272BD0" w:rsidP="00715956">
            <w:pPr>
              <w:pStyle w:val="Default"/>
              <w:spacing w:after="200"/>
              <w:contextualSpacing/>
            </w:pPr>
            <w:r w:rsidRPr="00945107">
              <w:t>6.3</w:t>
            </w:r>
          </w:p>
        </w:tc>
        <w:tc>
          <w:tcPr>
            <w:tcW w:w="850" w:type="dxa"/>
          </w:tcPr>
          <w:p w:rsidR="00272BD0" w:rsidRPr="00945107" w:rsidRDefault="00272BD0" w:rsidP="00715956">
            <w:pPr>
              <w:pStyle w:val="Default"/>
              <w:spacing w:after="200"/>
              <w:contextualSpacing/>
            </w:pPr>
            <w:r w:rsidRPr="00945107">
              <w:t>6.5</w:t>
            </w:r>
          </w:p>
        </w:tc>
        <w:tc>
          <w:tcPr>
            <w:tcW w:w="993" w:type="dxa"/>
          </w:tcPr>
          <w:p w:rsidR="00272BD0" w:rsidRPr="00945107" w:rsidRDefault="00272BD0" w:rsidP="00715956">
            <w:pPr>
              <w:pStyle w:val="Default"/>
              <w:spacing w:after="200"/>
              <w:contextualSpacing/>
            </w:pPr>
            <w:r w:rsidRPr="00945107">
              <w:t>7.0</w:t>
            </w:r>
          </w:p>
        </w:tc>
        <w:tc>
          <w:tcPr>
            <w:tcW w:w="850" w:type="dxa"/>
          </w:tcPr>
          <w:p w:rsidR="00272BD0" w:rsidRPr="00945107" w:rsidRDefault="00272BD0" w:rsidP="00715956">
            <w:pPr>
              <w:pStyle w:val="Default"/>
              <w:spacing w:after="200"/>
              <w:contextualSpacing/>
            </w:pPr>
            <w:r w:rsidRPr="00945107">
              <w:t>7,0</w:t>
            </w:r>
          </w:p>
        </w:tc>
        <w:tc>
          <w:tcPr>
            <w:tcW w:w="992" w:type="dxa"/>
          </w:tcPr>
          <w:p w:rsidR="00272BD0" w:rsidRPr="00945107" w:rsidRDefault="00272BD0" w:rsidP="00715956">
            <w:pPr>
              <w:pStyle w:val="Default"/>
              <w:spacing w:after="200"/>
              <w:ind w:left="62"/>
              <w:contextualSpacing/>
            </w:pPr>
            <w:r w:rsidRPr="00945107">
              <w:t>8.0</w:t>
            </w:r>
          </w:p>
        </w:tc>
        <w:tc>
          <w:tcPr>
            <w:tcW w:w="851" w:type="dxa"/>
          </w:tcPr>
          <w:p w:rsidR="00272BD0" w:rsidRPr="00945107" w:rsidRDefault="00272BD0" w:rsidP="00715956">
            <w:pPr>
              <w:pStyle w:val="Default"/>
              <w:spacing w:after="200"/>
              <w:contextualSpacing/>
            </w:pPr>
            <w:r w:rsidRPr="00945107">
              <w:t>8,0</w:t>
            </w:r>
          </w:p>
        </w:tc>
        <w:tc>
          <w:tcPr>
            <w:tcW w:w="1276" w:type="dxa"/>
          </w:tcPr>
          <w:p w:rsidR="00272BD0" w:rsidRPr="00945107" w:rsidRDefault="00272BD0" w:rsidP="00715956">
            <w:pPr>
              <w:pStyle w:val="Default"/>
              <w:spacing w:after="200"/>
              <w:contextualSpacing/>
            </w:pPr>
            <w:r w:rsidRPr="00945107">
              <w:t>8,5</w:t>
            </w:r>
          </w:p>
        </w:tc>
      </w:tr>
      <w:tr w:rsidR="00272BD0" w:rsidRPr="00945107" w:rsidTr="00BA6CC4">
        <w:trPr>
          <w:trHeight w:val="1262"/>
        </w:trPr>
        <w:tc>
          <w:tcPr>
            <w:tcW w:w="4503" w:type="dxa"/>
          </w:tcPr>
          <w:p w:rsidR="00272BD0" w:rsidRPr="00945107" w:rsidRDefault="00272BD0" w:rsidP="00715956">
            <w:pPr>
              <w:pStyle w:val="Default"/>
              <w:spacing w:after="200"/>
              <w:ind w:left="720"/>
              <w:contextualSpacing/>
            </w:pPr>
            <w:r w:rsidRPr="00945107">
              <w:t xml:space="preserve">Количество проведенных тематических мероприятий и акций, направленных на привлечение внимания общественности к проблемам людей с ограниченными </w:t>
            </w:r>
            <w:r w:rsidRPr="00945107">
              <w:lastRenderedPageBreak/>
              <w:t>возможностями и формирования толерантного отношения к инвалидам.</w:t>
            </w:r>
          </w:p>
        </w:tc>
        <w:tc>
          <w:tcPr>
            <w:tcW w:w="2268" w:type="dxa"/>
          </w:tcPr>
          <w:p w:rsidR="00272BD0" w:rsidRPr="00945107" w:rsidRDefault="00272BD0" w:rsidP="00715956">
            <w:pPr>
              <w:pStyle w:val="Default"/>
              <w:spacing w:after="200"/>
              <w:ind w:left="720"/>
              <w:contextualSpacing/>
            </w:pPr>
            <w:r w:rsidRPr="00945107">
              <w:lastRenderedPageBreak/>
              <w:t>штук</w:t>
            </w:r>
          </w:p>
        </w:tc>
        <w:tc>
          <w:tcPr>
            <w:tcW w:w="992" w:type="dxa"/>
          </w:tcPr>
          <w:p w:rsidR="00272BD0" w:rsidRPr="00945107" w:rsidRDefault="00272BD0" w:rsidP="00715956">
            <w:pPr>
              <w:pStyle w:val="Default"/>
              <w:spacing w:after="200"/>
              <w:contextualSpacing/>
            </w:pPr>
            <w:r w:rsidRPr="00945107">
              <w:t>3</w:t>
            </w:r>
          </w:p>
        </w:tc>
        <w:tc>
          <w:tcPr>
            <w:tcW w:w="850" w:type="dxa"/>
          </w:tcPr>
          <w:p w:rsidR="00272BD0" w:rsidRPr="00945107" w:rsidRDefault="00272BD0" w:rsidP="00715956">
            <w:pPr>
              <w:pStyle w:val="Default"/>
              <w:spacing w:after="200"/>
              <w:contextualSpacing/>
            </w:pPr>
            <w:r w:rsidRPr="00945107">
              <w:t>5</w:t>
            </w:r>
          </w:p>
        </w:tc>
        <w:tc>
          <w:tcPr>
            <w:tcW w:w="993" w:type="dxa"/>
          </w:tcPr>
          <w:p w:rsidR="00272BD0" w:rsidRPr="00945107" w:rsidRDefault="00272BD0" w:rsidP="00715956">
            <w:pPr>
              <w:pStyle w:val="Default"/>
              <w:spacing w:after="200"/>
              <w:contextualSpacing/>
            </w:pPr>
            <w:r w:rsidRPr="00945107">
              <w:t>8</w:t>
            </w:r>
          </w:p>
        </w:tc>
        <w:tc>
          <w:tcPr>
            <w:tcW w:w="850" w:type="dxa"/>
          </w:tcPr>
          <w:p w:rsidR="00272BD0" w:rsidRPr="00945107" w:rsidRDefault="00272BD0" w:rsidP="00715956">
            <w:pPr>
              <w:pStyle w:val="Default"/>
              <w:spacing w:after="200"/>
              <w:contextualSpacing/>
            </w:pPr>
            <w:r w:rsidRPr="00945107">
              <w:t>9</w:t>
            </w:r>
          </w:p>
        </w:tc>
        <w:tc>
          <w:tcPr>
            <w:tcW w:w="992" w:type="dxa"/>
          </w:tcPr>
          <w:p w:rsidR="00272BD0" w:rsidRPr="00945107" w:rsidRDefault="00272BD0" w:rsidP="00715956">
            <w:pPr>
              <w:pStyle w:val="Default"/>
              <w:spacing w:after="200"/>
              <w:ind w:left="75"/>
              <w:contextualSpacing/>
            </w:pPr>
            <w:r w:rsidRPr="00945107">
              <w:t>10</w:t>
            </w:r>
          </w:p>
        </w:tc>
        <w:tc>
          <w:tcPr>
            <w:tcW w:w="851" w:type="dxa"/>
          </w:tcPr>
          <w:p w:rsidR="00272BD0" w:rsidRPr="00945107" w:rsidRDefault="00272BD0" w:rsidP="00715956">
            <w:pPr>
              <w:pStyle w:val="Default"/>
              <w:spacing w:after="200"/>
              <w:contextualSpacing/>
            </w:pPr>
            <w:r w:rsidRPr="00945107">
              <w:t>10</w:t>
            </w:r>
          </w:p>
        </w:tc>
        <w:tc>
          <w:tcPr>
            <w:tcW w:w="1276" w:type="dxa"/>
          </w:tcPr>
          <w:p w:rsidR="00272BD0" w:rsidRPr="00945107" w:rsidRDefault="00272BD0" w:rsidP="00715956">
            <w:pPr>
              <w:pStyle w:val="Default"/>
              <w:spacing w:after="200"/>
              <w:contextualSpacing/>
            </w:pPr>
            <w:r w:rsidRPr="00945107">
              <w:t>12</w:t>
            </w:r>
          </w:p>
        </w:tc>
      </w:tr>
    </w:tbl>
    <w:p w:rsidR="00272BD0" w:rsidRPr="00945107" w:rsidRDefault="00272BD0" w:rsidP="00715956">
      <w:pPr>
        <w:pStyle w:val="Default"/>
        <w:sectPr w:rsidR="00272BD0" w:rsidRPr="00945107" w:rsidSect="00715956">
          <w:pgSz w:w="16840" w:h="11907" w:orient="landscape" w:code="9"/>
          <w:pgMar w:top="1304" w:right="709" w:bottom="851" w:left="1134" w:header="0" w:footer="0" w:gutter="0"/>
          <w:cols w:space="708"/>
          <w:docGrid w:linePitch="360"/>
        </w:sectPr>
      </w:pPr>
    </w:p>
    <w:p w:rsidR="00272BD0" w:rsidRPr="00945107" w:rsidRDefault="00272BD0" w:rsidP="00715956">
      <w:pPr>
        <w:autoSpaceDE w:val="0"/>
        <w:autoSpaceDN w:val="0"/>
        <w:adjustRightInd w:val="0"/>
        <w:ind w:firstLine="540"/>
        <w:jc w:val="both"/>
      </w:pPr>
    </w:p>
    <w:p w:rsidR="00272BD0" w:rsidRPr="00945107" w:rsidRDefault="00272BD0" w:rsidP="00715956"/>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rPr>
          <w:b/>
        </w:rPr>
      </w:pPr>
      <w:r w:rsidRPr="00945107">
        <w:rPr>
          <w:b/>
        </w:rPr>
        <w:t>10.8. Подпрограмма «Профилактика терроризма и экстремизма, а также минимизации и (или) ликвидации последствий этих проявлений на территории Максимовского сельского поселения»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p w:rsidR="00272BD0" w:rsidRPr="00945107" w:rsidRDefault="00272BD0" w:rsidP="00715956">
      <w:pPr>
        <w:jc w:val="center"/>
      </w:pPr>
    </w:p>
    <w:p w:rsidR="00272BD0" w:rsidRPr="00945107" w:rsidRDefault="00272BD0" w:rsidP="00715956">
      <w:pPr>
        <w:jc w:val="center"/>
      </w:pPr>
      <w:r w:rsidRPr="00945107">
        <w:t>ПАСПОРТ</w:t>
      </w:r>
    </w:p>
    <w:p w:rsidR="00272BD0" w:rsidRPr="00945107" w:rsidRDefault="00272BD0" w:rsidP="00715956">
      <w:pPr>
        <w:jc w:val="center"/>
      </w:pPr>
      <w:r w:rsidRPr="00945107">
        <w:t>подпрограммы «Профилактика терроризма и экстремизма, а также минимизации и (или) ликвидации последствий этих проявлений на территории Максимовского сельского поселения» муниципальной программы «Развитие экономического потенциала Максимовского сельского поселения  Шербакульского муниципального района на 2020-2026 годы»</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9"/>
        <w:gridCol w:w="5882"/>
      </w:tblGrid>
      <w:tr w:rsidR="00272BD0" w:rsidRPr="00945107" w:rsidTr="00715956">
        <w:tc>
          <w:tcPr>
            <w:tcW w:w="3689" w:type="dxa"/>
          </w:tcPr>
          <w:p w:rsidR="00272BD0" w:rsidRPr="00945107" w:rsidRDefault="00272BD0" w:rsidP="00715956">
            <w:pPr>
              <w:jc w:val="both"/>
            </w:pPr>
            <w:r w:rsidRPr="00945107">
              <w:t xml:space="preserve">Наименование муниципальной программы Максимовского сельского поселения Шербакульского муниципального района Омской области </w:t>
            </w:r>
          </w:p>
        </w:tc>
        <w:tc>
          <w:tcPr>
            <w:tcW w:w="5882" w:type="dxa"/>
          </w:tcPr>
          <w:p w:rsidR="00272BD0" w:rsidRPr="00945107" w:rsidRDefault="00272BD0" w:rsidP="00715956">
            <w:pPr>
              <w:jc w:val="both"/>
            </w:pPr>
            <w:r w:rsidRPr="00945107">
              <w:t>«Развитие экономического потенциала Максимовского сельского поселения Шербакульского муниципального района на 2014-2021 годы»</w:t>
            </w:r>
          </w:p>
          <w:p w:rsidR="00272BD0" w:rsidRPr="00945107" w:rsidRDefault="00272BD0" w:rsidP="00715956">
            <w:pPr>
              <w:jc w:val="both"/>
            </w:pPr>
          </w:p>
        </w:tc>
      </w:tr>
      <w:tr w:rsidR="00272BD0" w:rsidRPr="00945107" w:rsidTr="00715956">
        <w:tc>
          <w:tcPr>
            <w:tcW w:w="3689" w:type="dxa"/>
          </w:tcPr>
          <w:p w:rsidR="00272BD0" w:rsidRPr="00945107" w:rsidRDefault="00272BD0" w:rsidP="00715956">
            <w:pPr>
              <w:jc w:val="both"/>
            </w:pPr>
            <w:r w:rsidRPr="00945107">
              <w:t xml:space="preserve">Наименование подпрограммы муниципальной программы Максимовского сельского поселения Шербакульского муниципального района Омской области </w:t>
            </w:r>
          </w:p>
          <w:p w:rsidR="00272BD0" w:rsidRPr="00945107" w:rsidRDefault="00272BD0" w:rsidP="00715956">
            <w:pPr>
              <w:jc w:val="both"/>
            </w:pPr>
            <w:r w:rsidRPr="00945107">
              <w:t>(далее – подпрограмма)</w:t>
            </w:r>
          </w:p>
        </w:tc>
        <w:tc>
          <w:tcPr>
            <w:tcW w:w="5882" w:type="dxa"/>
          </w:tcPr>
          <w:p w:rsidR="00272BD0" w:rsidRPr="00945107" w:rsidRDefault="00272BD0" w:rsidP="00715956">
            <w:pPr>
              <w:jc w:val="both"/>
            </w:pPr>
            <w:r w:rsidRPr="00945107">
              <w:t>«Профилактика терроризма и экстремизма, а также минимизации и (или) ликвидации последствий этих проявлений на территории Максимовского сельского поселения»</w:t>
            </w:r>
          </w:p>
        </w:tc>
      </w:tr>
      <w:tr w:rsidR="00272BD0" w:rsidRPr="00945107" w:rsidTr="00715956">
        <w:tc>
          <w:tcPr>
            <w:tcW w:w="3689"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соисполнителем муниципальной программы</w:t>
            </w:r>
          </w:p>
        </w:tc>
        <w:tc>
          <w:tcPr>
            <w:tcW w:w="5882" w:type="dxa"/>
          </w:tcPr>
          <w:p w:rsidR="00272BD0" w:rsidRPr="00945107" w:rsidRDefault="00272BD0" w:rsidP="00715956">
            <w:pPr>
              <w:pStyle w:val="ConsPlusCell"/>
              <w:jc w:val="both"/>
              <w:rPr>
                <w:sz w:val="24"/>
                <w:szCs w:val="24"/>
              </w:rPr>
            </w:pPr>
            <w:r w:rsidRPr="00945107">
              <w:rPr>
                <w:sz w:val="24"/>
                <w:szCs w:val="24"/>
              </w:rPr>
              <w:t>Администрация Максимовского сельского поселения Шербакульского муниципального района Омской области</w:t>
            </w:r>
          </w:p>
        </w:tc>
      </w:tr>
      <w:tr w:rsidR="00272BD0" w:rsidRPr="00945107" w:rsidTr="00715956">
        <w:tc>
          <w:tcPr>
            <w:tcW w:w="3689" w:type="dxa"/>
          </w:tcPr>
          <w:p w:rsidR="00272BD0" w:rsidRPr="00945107" w:rsidRDefault="00272BD0" w:rsidP="00715956">
            <w:pPr>
              <w:autoSpaceDE w:val="0"/>
              <w:autoSpaceDN w:val="0"/>
              <w:adjustRightInd w:val="0"/>
              <w:jc w:val="both"/>
            </w:pPr>
            <w:r w:rsidRPr="00945107">
              <w:t>Наименование исполнительно-распорядительного органа Максимовского сельского поселения Шербакульского муниципального района Омской области, являющегося исполнителем основного мероприятия</w:t>
            </w:r>
          </w:p>
        </w:tc>
        <w:tc>
          <w:tcPr>
            <w:tcW w:w="5882" w:type="dxa"/>
          </w:tcPr>
          <w:p w:rsidR="00272BD0" w:rsidRPr="00945107" w:rsidRDefault="00272BD0" w:rsidP="00715956">
            <w:pPr>
              <w:pStyle w:val="Default"/>
            </w:pPr>
            <w:r w:rsidRPr="00945107">
              <w:t xml:space="preserve">Администрация Максимовского сельского поселения; </w:t>
            </w:r>
          </w:p>
          <w:p w:rsidR="00272BD0" w:rsidRPr="00945107" w:rsidRDefault="00272BD0" w:rsidP="00715956">
            <w:pPr>
              <w:pStyle w:val="ConsPlusCell"/>
              <w:jc w:val="both"/>
              <w:rPr>
                <w:sz w:val="24"/>
                <w:szCs w:val="24"/>
              </w:rPr>
            </w:pPr>
          </w:p>
        </w:tc>
      </w:tr>
      <w:tr w:rsidR="00272BD0" w:rsidRPr="00945107" w:rsidTr="00715956">
        <w:tc>
          <w:tcPr>
            <w:tcW w:w="3689" w:type="dxa"/>
          </w:tcPr>
          <w:p w:rsidR="00272BD0" w:rsidRPr="00945107" w:rsidRDefault="00272BD0" w:rsidP="00715956">
            <w:pPr>
              <w:autoSpaceDE w:val="0"/>
              <w:autoSpaceDN w:val="0"/>
              <w:adjustRightInd w:val="0"/>
              <w:jc w:val="both"/>
            </w:pPr>
            <w:r w:rsidRPr="00945107">
              <w:t>Сроки реализации подпрограммы</w:t>
            </w:r>
          </w:p>
        </w:tc>
        <w:tc>
          <w:tcPr>
            <w:tcW w:w="5882" w:type="dxa"/>
          </w:tcPr>
          <w:p w:rsidR="00272BD0" w:rsidRPr="00945107" w:rsidRDefault="00272BD0" w:rsidP="00715956">
            <w:pPr>
              <w:pStyle w:val="ConsPlusCell"/>
              <w:jc w:val="both"/>
              <w:rPr>
                <w:sz w:val="24"/>
                <w:szCs w:val="24"/>
              </w:rPr>
            </w:pPr>
            <w:r w:rsidRPr="00945107">
              <w:rPr>
                <w:sz w:val="24"/>
                <w:szCs w:val="24"/>
              </w:rPr>
              <w:t>2020-2026 годы</w:t>
            </w:r>
          </w:p>
        </w:tc>
      </w:tr>
      <w:tr w:rsidR="00272BD0" w:rsidRPr="00945107" w:rsidTr="00715956">
        <w:trPr>
          <w:trHeight w:val="401"/>
        </w:trPr>
        <w:tc>
          <w:tcPr>
            <w:tcW w:w="3689" w:type="dxa"/>
          </w:tcPr>
          <w:p w:rsidR="00272BD0" w:rsidRPr="00945107" w:rsidRDefault="00272BD0" w:rsidP="00715956">
            <w:pPr>
              <w:jc w:val="both"/>
            </w:pPr>
            <w:r w:rsidRPr="00945107">
              <w:t xml:space="preserve">Цель подпрограммы </w:t>
            </w:r>
          </w:p>
        </w:tc>
        <w:tc>
          <w:tcPr>
            <w:tcW w:w="5882" w:type="dxa"/>
          </w:tcPr>
          <w:p w:rsidR="00272BD0" w:rsidRPr="00945107" w:rsidRDefault="00272BD0" w:rsidP="00715956">
            <w:r w:rsidRPr="00945107">
              <w:t>-противодействие терроризму и экстремизму и защита жизни граждан, проживающих на территории Максимовского сельского поселения, от террористических и экстремистских актов;</w:t>
            </w:r>
          </w:p>
          <w:p w:rsidR="00272BD0" w:rsidRPr="00945107" w:rsidRDefault="00272BD0" w:rsidP="00715956">
            <w:r w:rsidRPr="00945107">
              <w:t xml:space="preserve">-уменьшение проявлений экстремизма и негативного </w:t>
            </w:r>
            <w:r w:rsidRPr="00945107">
              <w:lastRenderedPageBreak/>
              <w:t>отношения к лицам других национальностей и религиозных конфессий;</w:t>
            </w:r>
          </w:p>
          <w:p w:rsidR="00272BD0" w:rsidRPr="00945107" w:rsidRDefault="00272BD0" w:rsidP="00715956">
            <w:r w:rsidRPr="00945107">
              <w:t>-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272BD0" w:rsidRPr="00945107" w:rsidRDefault="00272BD0" w:rsidP="00715956">
            <w:r w:rsidRPr="00945107">
              <w:t>-формирование толерантности и межэтнической культуры в молодежной среде, профилактика агрессивного поведения.</w:t>
            </w:r>
          </w:p>
          <w:p w:rsidR="00272BD0" w:rsidRPr="00945107" w:rsidRDefault="00272BD0" w:rsidP="00715956">
            <w:pPr>
              <w:jc w:val="both"/>
            </w:pPr>
          </w:p>
        </w:tc>
      </w:tr>
      <w:tr w:rsidR="00272BD0" w:rsidRPr="00945107" w:rsidTr="00715956">
        <w:trPr>
          <w:trHeight w:val="328"/>
        </w:trPr>
        <w:tc>
          <w:tcPr>
            <w:tcW w:w="3689" w:type="dxa"/>
          </w:tcPr>
          <w:p w:rsidR="00272BD0" w:rsidRPr="00945107" w:rsidRDefault="00272BD0" w:rsidP="00715956">
            <w:pPr>
              <w:jc w:val="both"/>
            </w:pPr>
            <w:r w:rsidRPr="00945107">
              <w:lastRenderedPageBreak/>
              <w:t xml:space="preserve">Задачи подпрограммы </w:t>
            </w:r>
          </w:p>
        </w:tc>
        <w:tc>
          <w:tcPr>
            <w:tcW w:w="5882" w:type="dxa"/>
          </w:tcPr>
          <w:p w:rsidR="00272BD0" w:rsidRPr="00945107" w:rsidRDefault="00272BD0" w:rsidP="00715956">
            <w:r w:rsidRPr="00945107">
              <w:t>-информирование населения сельского поселения по вопросам противодействия терроризму и экстремизму;</w:t>
            </w:r>
          </w:p>
          <w:p w:rsidR="00272BD0" w:rsidRPr="00945107" w:rsidRDefault="00272BD0" w:rsidP="00715956">
            <w:r w:rsidRPr="00945107">
              <w:t>- содействие правоохранительным органам в выявлении правонарушений и преступлений данной категории, а также ликвидации их последствий;</w:t>
            </w:r>
          </w:p>
          <w:p w:rsidR="00272BD0" w:rsidRPr="00945107" w:rsidRDefault="00272BD0" w:rsidP="00715956">
            <w:r w:rsidRPr="00945107">
              <w:t>-пропаганда толерантного поведения к людям других национальностей и религиозных конфессий;</w:t>
            </w:r>
          </w:p>
          <w:p w:rsidR="00272BD0" w:rsidRPr="00945107" w:rsidRDefault="00272BD0" w:rsidP="00715956">
            <w:r w:rsidRPr="00945107">
              <w:t>-организация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p w:rsidR="00272BD0" w:rsidRPr="00945107" w:rsidRDefault="00272BD0" w:rsidP="00715956">
            <w:pPr>
              <w:jc w:val="both"/>
            </w:pPr>
            <w:r w:rsidRPr="00945107">
              <w:t>-недопущение наличия свастики и иных элементов фашистской атрибутики на объектах поселковой инфраструктуры.</w:t>
            </w:r>
          </w:p>
        </w:tc>
      </w:tr>
      <w:tr w:rsidR="00272BD0" w:rsidRPr="00945107" w:rsidTr="00715956">
        <w:trPr>
          <w:trHeight w:val="647"/>
        </w:trPr>
        <w:tc>
          <w:tcPr>
            <w:tcW w:w="3689" w:type="dxa"/>
          </w:tcPr>
          <w:p w:rsidR="00272BD0" w:rsidRPr="00945107" w:rsidRDefault="00272BD0" w:rsidP="00715956">
            <w:pPr>
              <w:jc w:val="both"/>
            </w:pPr>
            <w:r w:rsidRPr="00945107">
              <w:t xml:space="preserve">Перечень основных мероприятий </w:t>
            </w:r>
          </w:p>
        </w:tc>
        <w:tc>
          <w:tcPr>
            <w:tcW w:w="5882" w:type="dxa"/>
          </w:tcPr>
          <w:p w:rsidR="00272BD0" w:rsidRPr="00945107" w:rsidRDefault="00272BD0" w:rsidP="00715956">
            <w:pPr>
              <w:pStyle w:val="Default"/>
            </w:pPr>
            <w:r w:rsidRPr="00945107">
              <w:t>- участие в деятельности межведомственной рабочей группы по противодействию экстремизму и терроризму при прокуратуре района;</w:t>
            </w:r>
          </w:p>
          <w:p w:rsidR="00272BD0" w:rsidRPr="00945107" w:rsidRDefault="00272BD0" w:rsidP="00715956">
            <w:pPr>
              <w:pStyle w:val="Default"/>
            </w:pPr>
            <w:r w:rsidRPr="00945107">
              <w:t>- запросы  установленном порядке необходимые материалы и информации в территориальных органах федеральных органов исполнительной власти, исполнительных органов государственной власти, правоохранительных органах, общественных объединениях, организациях и у должностных лиц;</w:t>
            </w:r>
          </w:p>
          <w:p w:rsidR="00272BD0" w:rsidRPr="00945107" w:rsidRDefault="00272BD0" w:rsidP="00715956">
            <w:pPr>
              <w:pStyle w:val="Default"/>
            </w:pPr>
            <w:r w:rsidRPr="00945107">
              <w:t>- осуществление  еженедельного обхода  территории муниципального образования на предмет выявления мест концентрации молодежи, фактов нанесения на архитектурные сооружения символов и знаков  экстремистской направленности;</w:t>
            </w:r>
          </w:p>
          <w:p w:rsidR="00272BD0" w:rsidRPr="00945107" w:rsidRDefault="00272BD0" w:rsidP="00715956">
            <w:pPr>
              <w:pStyle w:val="Default"/>
            </w:pPr>
            <w:r w:rsidRPr="00945107">
              <w:t>- выявление в  ходе осуществления контроля за соблюдением законодательства о розничной торговле на территории сельского поселения фактов распространения информационных материалов экстремистского характера;</w:t>
            </w:r>
          </w:p>
          <w:p w:rsidR="00272BD0" w:rsidRPr="00945107" w:rsidRDefault="00272BD0" w:rsidP="00715956">
            <w:pPr>
              <w:pStyle w:val="Default"/>
            </w:pPr>
            <w:r w:rsidRPr="00945107">
              <w:t>- информирование  жителей сельского поселения  при угрозе возникновения террористических актов;</w:t>
            </w:r>
          </w:p>
          <w:p w:rsidR="00272BD0" w:rsidRPr="00945107" w:rsidRDefault="00272BD0" w:rsidP="00715956">
            <w:pPr>
              <w:pStyle w:val="Default"/>
            </w:pPr>
            <w:r w:rsidRPr="00945107">
              <w:t>- подготовка проектов, изготовление, приобретение буклетов, плакатов, памяток и рекомендаций для учреждений, предприятий, организаций, расположенных на территории сельского поселения, по антитеррористической тематике;</w:t>
            </w:r>
          </w:p>
          <w:p w:rsidR="00272BD0" w:rsidRPr="00945107" w:rsidRDefault="00272BD0" w:rsidP="00715956">
            <w:pPr>
              <w:pStyle w:val="Default"/>
            </w:pPr>
          </w:p>
        </w:tc>
      </w:tr>
      <w:tr w:rsidR="00272BD0" w:rsidRPr="00945107" w:rsidTr="00715956">
        <w:trPr>
          <w:trHeight w:val="313"/>
        </w:trPr>
        <w:tc>
          <w:tcPr>
            <w:tcW w:w="3689" w:type="dxa"/>
          </w:tcPr>
          <w:p w:rsidR="00272BD0" w:rsidRPr="00945107" w:rsidRDefault="00272BD0" w:rsidP="00715956">
            <w:pPr>
              <w:jc w:val="both"/>
            </w:pPr>
            <w:r w:rsidRPr="00945107">
              <w:lastRenderedPageBreak/>
              <w:t>Объемы и источники финансирования подпрограммы в целом и по годам ее реализации</w:t>
            </w:r>
          </w:p>
        </w:tc>
        <w:tc>
          <w:tcPr>
            <w:tcW w:w="5882" w:type="dxa"/>
          </w:tcPr>
          <w:p w:rsidR="00272BD0" w:rsidRPr="00945107" w:rsidRDefault="00272BD0" w:rsidP="00715956">
            <w:pPr>
              <w:jc w:val="both"/>
              <w:rPr>
                <w:color w:val="000000"/>
              </w:rPr>
            </w:pPr>
            <w:r w:rsidRPr="00945107">
              <w:t>Общий объем финансирования за счет средс</w:t>
            </w:r>
            <w:r>
              <w:t xml:space="preserve">тв местного бюджета составляет </w:t>
            </w:r>
            <w:r w:rsidRPr="009D654F">
              <w:rPr>
                <w:highlight w:val="yellow"/>
              </w:rPr>
              <w:t>48,9</w:t>
            </w:r>
            <w:r w:rsidRPr="00945107">
              <w:t xml:space="preserve"> </w:t>
            </w:r>
            <w:r w:rsidRPr="00945107">
              <w:rPr>
                <w:color w:val="000000"/>
              </w:rPr>
              <w:t>тыс. рублей в ценах соответствующих лет, в том числе:</w:t>
            </w:r>
          </w:p>
          <w:p w:rsidR="00272BD0" w:rsidRPr="00945107" w:rsidRDefault="00272BD0" w:rsidP="001F1D98">
            <w:pPr>
              <w:jc w:val="both"/>
              <w:rPr>
                <w:color w:val="000000"/>
              </w:rPr>
            </w:pPr>
            <w:r w:rsidRPr="00945107">
              <w:rPr>
                <w:color w:val="000000"/>
              </w:rPr>
              <w:t>- в 2020 году – 2,5 тыс. рублей;</w:t>
            </w:r>
          </w:p>
          <w:p w:rsidR="00272BD0" w:rsidRPr="00945107" w:rsidRDefault="00272BD0" w:rsidP="001F1D98">
            <w:pPr>
              <w:jc w:val="both"/>
              <w:rPr>
                <w:color w:val="000000"/>
              </w:rPr>
            </w:pPr>
            <w:r w:rsidRPr="00945107">
              <w:rPr>
                <w:color w:val="000000"/>
              </w:rPr>
              <w:t>- в 2021 году – 5,0 тыс. рублей;</w:t>
            </w:r>
          </w:p>
          <w:p w:rsidR="00272BD0" w:rsidRPr="00945107" w:rsidRDefault="00272BD0" w:rsidP="001F1D98">
            <w:pPr>
              <w:jc w:val="both"/>
              <w:rPr>
                <w:color w:val="000000"/>
              </w:rPr>
            </w:pPr>
            <w:r w:rsidRPr="00945107">
              <w:rPr>
                <w:color w:val="000000"/>
              </w:rPr>
              <w:t xml:space="preserve">- в 2022 году – </w:t>
            </w:r>
            <w:r w:rsidRPr="009D654F">
              <w:rPr>
                <w:color w:val="000000"/>
                <w:highlight w:val="yellow"/>
              </w:rPr>
              <w:t>1,0</w:t>
            </w:r>
            <w:r w:rsidRPr="00945107">
              <w:rPr>
                <w:color w:val="000000"/>
              </w:rPr>
              <w:t xml:space="preserve"> тыс. рублей</w:t>
            </w:r>
          </w:p>
          <w:p w:rsidR="00272BD0" w:rsidRPr="00945107" w:rsidRDefault="00272BD0" w:rsidP="001F1D98">
            <w:pPr>
              <w:jc w:val="both"/>
              <w:rPr>
                <w:color w:val="000000"/>
              </w:rPr>
            </w:pPr>
            <w:r w:rsidRPr="00945107">
              <w:rPr>
                <w:color w:val="000000"/>
              </w:rPr>
              <w:t>- в 2023 году – 5,1 тыс. рублей;</w:t>
            </w:r>
          </w:p>
          <w:p w:rsidR="00272BD0" w:rsidRPr="00945107" w:rsidRDefault="00272BD0" w:rsidP="001F1D98">
            <w:pPr>
              <w:jc w:val="both"/>
              <w:rPr>
                <w:color w:val="000000"/>
              </w:rPr>
            </w:pPr>
            <w:r w:rsidRPr="00945107">
              <w:rPr>
                <w:color w:val="000000"/>
              </w:rPr>
              <w:t>- в 2024 году – 5,3 тыс. рублей;</w:t>
            </w:r>
          </w:p>
          <w:p w:rsidR="00272BD0" w:rsidRPr="00945107" w:rsidRDefault="00272BD0" w:rsidP="001F1D98">
            <w:pPr>
              <w:jc w:val="both"/>
              <w:rPr>
                <w:color w:val="000000"/>
              </w:rPr>
            </w:pPr>
            <w:r w:rsidRPr="00945107">
              <w:rPr>
                <w:color w:val="000000"/>
              </w:rPr>
              <w:t>- в 2025 году – 14,0 тыс. рублей;</w:t>
            </w:r>
          </w:p>
          <w:p w:rsidR="00272BD0" w:rsidRPr="00945107" w:rsidRDefault="00272BD0" w:rsidP="001F1D98">
            <w:pPr>
              <w:jc w:val="both"/>
              <w:rPr>
                <w:color w:val="000000"/>
              </w:rPr>
            </w:pPr>
            <w:r w:rsidRPr="00945107">
              <w:rPr>
                <w:color w:val="000000"/>
              </w:rPr>
              <w:t>- в 2026 году – 16,0 тыс. рублей;</w:t>
            </w:r>
          </w:p>
          <w:p w:rsidR="00272BD0" w:rsidRPr="00945107" w:rsidRDefault="00272BD0" w:rsidP="000E0767">
            <w:pPr>
              <w:jc w:val="both"/>
              <w:rPr>
                <w:color w:val="000000"/>
              </w:rPr>
            </w:pPr>
          </w:p>
        </w:tc>
      </w:tr>
      <w:tr w:rsidR="00272BD0" w:rsidRPr="00945107" w:rsidTr="00715956">
        <w:trPr>
          <w:trHeight w:val="1195"/>
        </w:trPr>
        <w:tc>
          <w:tcPr>
            <w:tcW w:w="3689" w:type="dxa"/>
          </w:tcPr>
          <w:p w:rsidR="00272BD0" w:rsidRPr="00945107" w:rsidRDefault="00272BD0" w:rsidP="00715956">
            <w:pPr>
              <w:jc w:val="both"/>
            </w:pPr>
            <w:r w:rsidRPr="00945107">
              <w:t>Основные ожидаемые результаты реализации подпрограммы (по итогам и по годам реализации)</w:t>
            </w:r>
          </w:p>
        </w:tc>
        <w:tc>
          <w:tcPr>
            <w:tcW w:w="5882" w:type="dxa"/>
          </w:tcPr>
          <w:p w:rsidR="00272BD0" w:rsidRPr="00945107" w:rsidRDefault="00272BD0" w:rsidP="00715956">
            <w:r w:rsidRPr="00945107">
              <w:t>- 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сельского поселения;</w:t>
            </w:r>
          </w:p>
          <w:p w:rsidR="00272BD0" w:rsidRPr="00945107" w:rsidRDefault="00272BD0" w:rsidP="00715956">
            <w:r w:rsidRPr="00945107">
              <w:t>- распространение культуры интернационализма, согласия, национальной и религиозной терпимости в среде учащихся общеобразовательной школы, воспитанников детского сада;</w:t>
            </w:r>
          </w:p>
          <w:p w:rsidR="00272BD0" w:rsidRPr="00945107" w:rsidRDefault="00272BD0" w:rsidP="00715956">
            <w:r w:rsidRPr="00945107">
              <w:t>- гармонизация межнациональных отношений, повышение уровня этносоциальной комфортности;</w:t>
            </w:r>
          </w:p>
          <w:p w:rsidR="00272BD0" w:rsidRPr="00945107" w:rsidRDefault="00272BD0" w:rsidP="00715956">
            <w:r w:rsidRPr="00945107">
              <w:t>- формирование нетерпимости ко всем фактам террористических и экстремистских проявлений, а также толерантного сознания, позитивных установок ПК представителям иных этнических и конфессиональных сообществ;</w:t>
            </w:r>
          </w:p>
          <w:p w:rsidR="00272BD0" w:rsidRPr="00945107" w:rsidRDefault="00272BD0" w:rsidP="00715956">
            <w:r w:rsidRPr="00945107">
              <w:t>- укрепление и культивирование в молодежной среде атмосферы межэтнического согласия  и толерантности;</w:t>
            </w:r>
          </w:p>
          <w:p w:rsidR="00272BD0" w:rsidRPr="00945107" w:rsidRDefault="00272BD0" w:rsidP="00715956">
            <w:r w:rsidRPr="00945107">
              <w:t>- недопущение создания и деятельности националистических экстремистских молодежных группировок;</w:t>
            </w:r>
          </w:p>
          <w:p w:rsidR="00272BD0" w:rsidRPr="00945107" w:rsidRDefault="00272BD0" w:rsidP="00715956">
            <w:pPr>
              <w:jc w:val="both"/>
            </w:pPr>
            <w:r w:rsidRPr="00945107">
              <w:t>- формирование единого информационного пространства для пропаганды и распространения на территории Максимовского сельского поселения идей толерантности, гражданской солидарности, уважения к другим культурам, в том числе через средства массовой информации;</w:t>
            </w:r>
          </w:p>
        </w:tc>
      </w:tr>
    </w:tbl>
    <w:p w:rsidR="00272BD0" w:rsidRPr="00945107" w:rsidRDefault="00272BD0" w:rsidP="00715956">
      <w:pPr>
        <w:jc w:val="center"/>
      </w:pPr>
    </w:p>
    <w:p w:rsidR="00272BD0" w:rsidRPr="00945107" w:rsidRDefault="00272BD0" w:rsidP="00715956">
      <w:pPr>
        <w:jc w:val="center"/>
      </w:pPr>
    </w:p>
    <w:p w:rsidR="00272BD0" w:rsidRPr="00945107" w:rsidRDefault="00272BD0" w:rsidP="00715956">
      <w:pPr>
        <w:jc w:val="center"/>
      </w:pPr>
      <w:r w:rsidRPr="00945107">
        <w:t>10.8.1. Общие положения</w:t>
      </w:r>
    </w:p>
    <w:p w:rsidR="00272BD0" w:rsidRPr="00945107" w:rsidRDefault="00272BD0" w:rsidP="00715956">
      <w:pPr>
        <w:jc w:val="center"/>
      </w:pPr>
    </w:p>
    <w:p w:rsidR="00272BD0" w:rsidRPr="00945107" w:rsidRDefault="00272BD0" w:rsidP="00715956">
      <w:pPr>
        <w:pStyle w:val="ConsPlusNormal"/>
        <w:widowControl/>
        <w:jc w:val="both"/>
        <w:rPr>
          <w:rFonts w:ascii="Times New Roman" w:hAnsi="Times New Roman" w:cs="Times New Roman"/>
          <w:sz w:val="24"/>
          <w:szCs w:val="24"/>
        </w:rPr>
      </w:pPr>
      <w:r w:rsidRPr="00945107">
        <w:rPr>
          <w:rFonts w:ascii="Times New Roman" w:hAnsi="Times New Roman" w:cs="Times New Roman"/>
          <w:sz w:val="24"/>
          <w:szCs w:val="24"/>
        </w:rPr>
        <w:t>Ситуация в сфере борьбы с терроризмом и экстремизмом на территории Российской Федерации остается напряженной. Наличие на территории Максимовского сельского  поселения жизненно важных объектов,  мест массового пребывания людей является фактором возможного планирования террористических акций, поэтому сохраняется реальная угроза безопасности жителей.</w:t>
      </w:r>
    </w:p>
    <w:p w:rsidR="00272BD0" w:rsidRPr="00945107" w:rsidRDefault="00272BD0" w:rsidP="00715956">
      <w:pPr>
        <w:pStyle w:val="ConsPlusNormal"/>
        <w:widowControl/>
        <w:jc w:val="both"/>
        <w:rPr>
          <w:rFonts w:ascii="Times New Roman" w:hAnsi="Times New Roman" w:cs="Times New Roman"/>
          <w:sz w:val="24"/>
          <w:szCs w:val="24"/>
        </w:rPr>
      </w:pPr>
      <w:r w:rsidRPr="00945107">
        <w:rPr>
          <w:rFonts w:ascii="Times New Roman" w:hAnsi="Times New Roman" w:cs="Times New Roman"/>
          <w:sz w:val="24"/>
          <w:szCs w:val="24"/>
        </w:rPr>
        <w:t xml:space="preserve"> Имеют место недостаточные знания и отсутствие практических навыков обучающихся, посетителей и работников учреждений применения правил поведения в чрезвычайных ситуациях, вызванных проявлениями терроризма и экстремизма.</w:t>
      </w:r>
    </w:p>
    <w:p w:rsidR="00272BD0" w:rsidRPr="00945107" w:rsidRDefault="00272BD0" w:rsidP="00715956">
      <w:pPr>
        <w:pStyle w:val="ConsPlusNormal"/>
        <w:widowControl/>
        <w:jc w:val="both"/>
        <w:rPr>
          <w:rFonts w:ascii="Times New Roman" w:hAnsi="Times New Roman" w:cs="Times New Roman"/>
          <w:sz w:val="24"/>
          <w:szCs w:val="24"/>
        </w:rPr>
      </w:pPr>
      <w:r w:rsidRPr="00945107">
        <w:rPr>
          <w:rFonts w:ascii="Times New Roman" w:hAnsi="Times New Roman" w:cs="Times New Roman"/>
          <w:sz w:val="24"/>
          <w:szCs w:val="24"/>
        </w:rPr>
        <w:lastRenderedPageBreak/>
        <w:t>Подпрограмма дает возможность улучшить антитеррористическую защищенность объектов социальной сферы, а также снизить существующую социальную напряженность, вызванную боязнью людей возникновения террористической угрозы.</w:t>
      </w:r>
    </w:p>
    <w:p w:rsidR="00272BD0" w:rsidRPr="00945107" w:rsidRDefault="00272BD0" w:rsidP="00715956">
      <w:pPr>
        <w:pStyle w:val="ConsPlusNormal"/>
        <w:widowControl/>
        <w:jc w:val="both"/>
        <w:rPr>
          <w:rFonts w:ascii="Times New Roman" w:hAnsi="Times New Roman" w:cs="Times New Roman"/>
          <w:sz w:val="24"/>
          <w:szCs w:val="24"/>
        </w:rPr>
      </w:pPr>
      <w:r w:rsidRPr="00945107">
        <w:rPr>
          <w:rFonts w:ascii="Times New Roman" w:hAnsi="Times New Roman" w:cs="Times New Roman"/>
          <w:sz w:val="24"/>
          <w:szCs w:val="24"/>
        </w:rPr>
        <w:t>Имеют свое развитие и экстремистские настроения, все больше влияющие на молодежь. Проведение разъяснительной работы, мероприятий по повышению толерантности молодых людей, воспитание у них активной жизненной позиции - одна из задач подпрограммы.</w:t>
      </w:r>
    </w:p>
    <w:p w:rsidR="00272BD0" w:rsidRPr="00945107" w:rsidRDefault="00272BD0" w:rsidP="00715956">
      <w:pPr>
        <w:pStyle w:val="Default"/>
      </w:pPr>
    </w:p>
    <w:p w:rsidR="00272BD0" w:rsidRPr="00945107" w:rsidRDefault="00272BD0" w:rsidP="00715956">
      <w:pPr>
        <w:jc w:val="center"/>
      </w:pPr>
    </w:p>
    <w:p w:rsidR="00272BD0" w:rsidRPr="00945107" w:rsidRDefault="00272BD0" w:rsidP="00715956">
      <w:pPr>
        <w:jc w:val="center"/>
      </w:pPr>
      <w:r w:rsidRPr="00945107">
        <w:t>10.8.2. Цель и задачи подпрограммы</w:t>
      </w:r>
    </w:p>
    <w:p w:rsidR="00272BD0" w:rsidRPr="00945107" w:rsidRDefault="00272BD0" w:rsidP="00715956">
      <w:pPr>
        <w:jc w:val="center"/>
      </w:pPr>
    </w:p>
    <w:p w:rsidR="00272BD0" w:rsidRPr="00945107" w:rsidRDefault="00272BD0" w:rsidP="00715956">
      <w:r w:rsidRPr="00945107">
        <w:t>Основной целью подпрограммы является противодействие терроризму и экстремизму и защита жизни граждан, проживающих на территории Максимовского сельского поселения, от террористических и экстремистских актов;</w:t>
      </w:r>
    </w:p>
    <w:p w:rsidR="00272BD0" w:rsidRPr="00945107" w:rsidRDefault="00272BD0" w:rsidP="00715956">
      <w:r w:rsidRPr="00945107">
        <w:t>-уменьшение проявлений экстремизма и негативного отношения к лицам других национальностей и религиозных конфессий;</w:t>
      </w:r>
    </w:p>
    <w:p w:rsidR="00272BD0" w:rsidRPr="00945107" w:rsidRDefault="00272BD0" w:rsidP="00715956">
      <w:r w:rsidRPr="00945107">
        <w:t>-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272BD0" w:rsidRPr="00945107" w:rsidRDefault="00272BD0" w:rsidP="00715956">
      <w:r w:rsidRPr="00945107">
        <w:t>-формирование толерантности и межэтнической культуры в молодежной среде, профилактика агрессивного поведения.</w:t>
      </w:r>
    </w:p>
    <w:p w:rsidR="00272BD0" w:rsidRPr="00945107" w:rsidRDefault="00272BD0" w:rsidP="00715956">
      <w:pPr>
        <w:ind w:firstLine="709"/>
        <w:jc w:val="both"/>
      </w:pPr>
      <w:r w:rsidRPr="00945107">
        <w:t>Для достижения поставленной цели необходимо решение следующих задач:</w:t>
      </w:r>
    </w:p>
    <w:p w:rsidR="00272BD0" w:rsidRPr="00945107" w:rsidRDefault="00272BD0" w:rsidP="00715956">
      <w:r w:rsidRPr="00945107">
        <w:t>-информирование населения сельского поселения по вопросам противодействия терроризму и экстремизму;</w:t>
      </w:r>
    </w:p>
    <w:p w:rsidR="00272BD0" w:rsidRPr="00945107" w:rsidRDefault="00272BD0" w:rsidP="00715956">
      <w:r w:rsidRPr="00945107">
        <w:t>- содействие правоохранительным органам в выявлении правонарушений и преступлений данной категории, а также ликвидации их последствий;</w:t>
      </w:r>
    </w:p>
    <w:p w:rsidR="00272BD0" w:rsidRPr="00945107" w:rsidRDefault="00272BD0" w:rsidP="00715956">
      <w:r w:rsidRPr="00945107">
        <w:t>-пропаганда толерантного поведения к людям других национальностей и религиозных конфессий;</w:t>
      </w:r>
    </w:p>
    <w:p w:rsidR="00272BD0" w:rsidRPr="00945107" w:rsidRDefault="00272BD0" w:rsidP="00715956">
      <w:r w:rsidRPr="00945107">
        <w:t>-организация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p w:rsidR="00272BD0" w:rsidRPr="00945107" w:rsidRDefault="00272BD0" w:rsidP="00715956">
      <w:r w:rsidRPr="00945107">
        <w:t>-недопущение наличия свастики и иных элементов фашистской атрибутики на объектах пселковой инфраструктуры.</w:t>
      </w:r>
    </w:p>
    <w:p w:rsidR="00272BD0" w:rsidRPr="00945107" w:rsidRDefault="00272BD0" w:rsidP="00715956">
      <w:pPr>
        <w:jc w:val="center"/>
      </w:pPr>
      <w:r w:rsidRPr="00945107">
        <w:t>10.8.3. Срок реализации подпрограммы</w:t>
      </w:r>
    </w:p>
    <w:p w:rsidR="00272BD0" w:rsidRPr="00945107" w:rsidRDefault="00272BD0" w:rsidP="00715956">
      <w:pPr>
        <w:jc w:val="center"/>
      </w:pPr>
    </w:p>
    <w:p w:rsidR="00272BD0" w:rsidRPr="00945107" w:rsidRDefault="00272BD0" w:rsidP="00715956">
      <w:pPr>
        <w:ind w:firstLine="709"/>
        <w:jc w:val="both"/>
      </w:pPr>
      <w:r w:rsidRPr="00945107">
        <w:t>Реализация подпрограммы осуществляется одним этапом в течение 2020 - 2026 годов.</w:t>
      </w:r>
    </w:p>
    <w:p w:rsidR="00272BD0" w:rsidRPr="00945107" w:rsidRDefault="00272BD0" w:rsidP="007527DB"/>
    <w:p w:rsidR="00272BD0" w:rsidRPr="00945107" w:rsidRDefault="00272BD0" w:rsidP="00715956">
      <w:pPr>
        <w:ind w:firstLine="567"/>
        <w:jc w:val="center"/>
      </w:pPr>
      <w:r w:rsidRPr="00945107">
        <w:t>10.8.4. Основные мероприятия подпрограммы</w:t>
      </w:r>
    </w:p>
    <w:p w:rsidR="00272BD0" w:rsidRPr="00945107" w:rsidRDefault="00272BD0" w:rsidP="00715956">
      <w:pPr>
        <w:ind w:firstLine="709"/>
        <w:jc w:val="both"/>
      </w:pPr>
      <w:r w:rsidRPr="00945107">
        <w:t>Перечень основных мероприятий приведен в приложении № 7.8 к настоящей подпрограмме.</w:t>
      </w:r>
    </w:p>
    <w:p w:rsidR="00272BD0" w:rsidRPr="00945107" w:rsidRDefault="00272BD0" w:rsidP="00715956">
      <w:pPr>
        <w:ind w:firstLine="567"/>
        <w:jc w:val="center"/>
      </w:pPr>
      <w:r w:rsidRPr="00945107">
        <w:t>10.8.5. Целевые индикаторы подпрограммы</w:t>
      </w:r>
    </w:p>
    <w:p w:rsidR="00272BD0" w:rsidRPr="00945107" w:rsidRDefault="00272BD0" w:rsidP="00715956">
      <w:pPr>
        <w:ind w:firstLine="709"/>
        <w:jc w:val="both"/>
      </w:pPr>
      <w:r w:rsidRPr="00945107">
        <w:t>- увеличение проведенных профессиональных и психологических консультаций;</w:t>
      </w:r>
    </w:p>
    <w:p w:rsidR="00272BD0" w:rsidRPr="00945107" w:rsidRDefault="00272BD0" w:rsidP="00715956">
      <w:pPr>
        <w:ind w:firstLine="709"/>
        <w:jc w:val="both"/>
      </w:pPr>
      <w:r w:rsidRPr="00945107">
        <w:t>- увеличение числа несовершеннолетних граждан, обратившихся к специалисту по социальной работе;</w:t>
      </w:r>
    </w:p>
    <w:p w:rsidR="00272BD0" w:rsidRPr="00945107" w:rsidRDefault="00272BD0" w:rsidP="00715956">
      <w:pPr>
        <w:ind w:firstLine="709"/>
        <w:jc w:val="both"/>
      </w:pPr>
      <w:r w:rsidRPr="00945107">
        <w:t>- привлечение большего числа несовершеннолетних граждан, участвующих в патриотических мероприятиях.</w:t>
      </w:r>
    </w:p>
    <w:p w:rsidR="00272BD0" w:rsidRPr="00945107" w:rsidRDefault="00272BD0" w:rsidP="00715956">
      <w:pPr>
        <w:ind w:firstLine="709"/>
        <w:jc w:val="both"/>
      </w:pPr>
      <w:r w:rsidRPr="00945107">
        <w:t>- доля детей, привлекаемых к участию в творческих мероприятиях, в общей численности детей, проживающих на территории Шербакульского района Омской области;</w:t>
      </w:r>
    </w:p>
    <w:p w:rsidR="00272BD0" w:rsidRPr="00945107" w:rsidRDefault="00272BD0" w:rsidP="00715956">
      <w:pPr>
        <w:ind w:firstLine="709"/>
        <w:jc w:val="both"/>
      </w:pPr>
      <w:r w:rsidRPr="00945107">
        <w:t>- количество проведенных конкурсов, фестивалей, праздников, конференций, семинаров и других творческих проектов этнокультурного направления;</w:t>
      </w:r>
    </w:p>
    <w:p w:rsidR="00272BD0" w:rsidRPr="00945107" w:rsidRDefault="00272BD0" w:rsidP="00715956">
      <w:pPr>
        <w:ind w:firstLine="567"/>
        <w:jc w:val="center"/>
      </w:pPr>
    </w:p>
    <w:p w:rsidR="00272BD0" w:rsidRPr="00945107" w:rsidRDefault="00272BD0" w:rsidP="00715956">
      <w:pPr>
        <w:ind w:firstLine="567"/>
        <w:jc w:val="center"/>
      </w:pPr>
    </w:p>
    <w:p w:rsidR="00272BD0" w:rsidRPr="00945107" w:rsidRDefault="00272BD0" w:rsidP="00715956">
      <w:pPr>
        <w:ind w:firstLine="567"/>
        <w:jc w:val="center"/>
      </w:pPr>
    </w:p>
    <w:p w:rsidR="00272BD0" w:rsidRPr="00945107" w:rsidRDefault="00272BD0" w:rsidP="00715956">
      <w:pPr>
        <w:ind w:firstLine="567"/>
        <w:jc w:val="center"/>
      </w:pPr>
      <w:r w:rsidRPr="00945107">
        <w:t>10.8.6. Объем и источники финансирования подпрограммы</w:t>
      </w:r>
    </w:p>
    <w:p w:rsidR="00272BD0" w:rsidRPr="00945107" w:rsidRDefault="00272BD0" w:rsidP="0073556C">
      <w:pPr>
        <w:jc w:val="both"/>
        <w:rPr>
          <w:color w:val="000000"/>
        </w:rPr>
      </w:pPr>
      <w:r w:rsidRPr="00945107">
        <w:t xml:space="preserve">Общий объем финансирования за счет средств местного бюджета составляет </w:t>
      </w:r>
      <w:r w:rsidRPr="009D654F">
        <w:rPr>
          <w:highlight w:val="yellow"/>
        </w:rPr>
        <w:t>48,9</w:t>
      </w:r>
      <w:r w:rsidRPr="00945107">
        <w:t xml:space="preserve"> </w:t>
      </w:r>
      <w:r w:rsidRPr="00945107">
        <w:rPr>
          <w:color w:val="000000"/>
        </w:rPr>
        <w:t>тыс. рублей в ценах соответствующих лет, в том числе:</w:t>
      </w:r>
    </w:p>
    <w:p w:rsidR="00272BD0" w:rsidRPr="00945107" w:rsidRDefault="00272BD0" w:rsidP="001F1D98">
      <w:pPr>
        <w:jc w:val="both"/>
        <w:rPr>
          <w:color w:val="000000"/>
        </w:rPr>
      </w:pPr>
      <w:r w:rsidRPr="00945107">
        <w:rPr>
          <w:color w:val="000000"/>
        </w:rPr>
        <w:t>- в 2020 году – 2,5 тыс. рублей;</w:t>
      </w:r>
    </w:p>
    <w:p w:rsidR="00272BD0" w:rsidRPr="00945107" w:rsidRDefault="00272BD0" w:rsidP="001F1D98">
      <w:pPr>
        <w:jc w:val="both"/>
        <w:rPr>
          <w:color w:val="000000"/>
        </w:rPr>
      </w:pPr>
      <w:r w:rsidRPr="00945107">
        <w:rPr>
          <w:color w:val="000000"/>
        </w:rPr>
        <w:t>- в 2021 году – 5,0 тыс. рублей;</w:t>
      </w:r>
    </w:p>
    <w:p w:rsidR="00272BD0" w:rsidRPr="00945107" w:rsidRDefault="00272BD0" w:rsidP="001F1D98">
      <w:pPr>
        <w:jc w:val="both"/>
        <w:rPr>
          <w:color w:val="000000"/>
        </w:rPr>
      </w:pPr>
      <w:r w:rsidRPr="00945107">
        <w:rPr>
          <w:color w:val="000000"/>
        </w:rPr>
        <w:t xml:space="preserve">- в 2022 году – </w:t>
      </w:r>
      <w:r w:rsidRPr="009D654F">
        <w:rPr>
          <w:color w:val="000000"/>
          <w:highlight w:val="yellow"/>
        </w:rPr>
        <w:t>1,0</w:t>
      </w:r>
      <w:r w:rsidRPr="00945107">
        <w:rPr>
          <w:color w:val="000000"/>
        </w:rPr>
        <w:t xml:space="preserve"> тыс. рублей</w:t>
      </w:r>
    </w:p>
    <w:p w:rsidR="00272BD0" w:rsidRPr="00945107" w:rsidRDefault="00272BD0" w:rsidP="001F1D98">
      <w:pPr>
        <w:jc w:val="both"/>
        <w:rPr>
          <w:color w:val="000000"/>
        </w:rPr>
      </w:pPr>
      <w:r w:rsidRPr="00945107">
        <w:rPr>
          <w:color w:val="000000"/>
        </w:rPr>
        <w:t>- в 2023 году – 5,1 тыс. рублей;</w:t>
      </w:r>
    </w:p>
    <w:p w:rsidR="00272BD0" w:rsidRPr="00945107" w:rsidRDefault="00272BD0" w:rsidP="001F1D98">
      <w:pPr>
        <w:jc w:val="both"/>
        <w:rPr>
          <w:color w:val="000000"/>
        </w:rPr>
      </w:pPr>
      <w:r w:rsidRPr="00945107">
        <w:rPr>
          <w:color w:val="000000"/>
        </w:rPr>
        <w:t>- в 2024 году – 5,3 тыс. рублей;</w:t>
      </w:r>
    </w:p>
    <w:p w:rsidR="00272BD0" w:rsidRPr="00945107" w:rsidRDefault="00272BD0" w:rsidP="001F1D98">
      <w:pPr>
        <w:jc w:val="both"/>
        <w:rPr>
          <w:color w:val="000000"/>
        </w:rPr>
      </w:pPr>
      <w:r w:rsidRPr="00945107">
        <w:rPr>
          <w:color w:val="000000"/>
        </w:rPr>
        <w:t>- в 2025 году – 14,0 тыс. рублей;</w:t>
      </w:r>
    </w:p>
    <w:p w:rsidR="00272BD0" w:rsidRPr="00945107" w:rsidRDefault="00272BD0" w:rsidP="001F1D98">
      <w:pPr>
        <w:jc w:val="both"/>
        <w:rPr>
          <w:color w:val="000000"/>
        </w:rPr>
      </w:pPr>
      <w:r w:rsidRPr="00945107">
        <w:rPr>
          <w:color w:val="000000"/>
        </w:rPr>
        <w:t>- в 2026 году – 16,0 тыс. рублей;</w:t>
      </w:r>
    </w:p>
    <w:p w:rsidR="00272BD0" w:rsidRPr="00945107" w:rsidRDefault="00272BD0" w:rsidP="0073556C"/>
    <w:p w:rsidR="00272BD0" w:rsidRPr="00945107" w:rsidRDefault="00272BD0" w:rsidP="00715956">
      <w:pPr>
        <w:ind w:firstLine="567"/>
        <w:jc w:val="center"/>
      </w:pPr>
      <w:r w:rsidRPr="00945107">
        <w:t>10.8.7. Ожидаемые результаты реализации подпрограммы</w:t>
      </w:r>
    </w:p>
    <w:p w:rsidR="00272BD0" w:rsidRPr="00945107" w:rsidRDefault="00272BD0" w:rsidP="00715956">
      <w:r w:rsidRPr="00945107">
        <w:t>- 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сельского поселения;</w:t>
      </w:r>
    </w:p>
    <w:p w:rsidR="00272BD0" w:rsidRPr="00945107" w:rsidRDefault="00272BD0" w:rsidP="00715956">
      <w:r w:rsidRPr="00945107">
        <w:t>- распространение культуры интернационализма, согласия, национальной и религиозной терпимости в среде учащихся общеобразовательной школы, воспитанников детского сада;</w:t>
      </w:r>
    </w:p>
    <w:p w:rsidR="00272BD0" w:rsidRPr="00945107" w:rsidRDefault="00272BD0" w:rsidP="00715956">
      <w:r w:rsidRPr="00945107">
        <w:t>- гармонизация межнациональных отношений, повышение уровня этносоциальной комфортности;</w:t>
      </w:r>
    </w:p>
    <w:p w:rsidR="00272BD0" w:rsidRPr="00945107" w:rsidRDefault="00272BD0" w:rsidP="00715956">
      <w:r w:rsidRPr="00945107">
        <w:t>- формирование нетерпимости ко всем фактам террористических и экстремистских проявлений, а также толерантного сознания, позитивных установок ПК представителям иных этнических и конфессиональных сообществ;</w:t>
      </w:r>
    </w:p>
    <w:p w:rsidR="00272BD0" w:rsidRPr="00945107" w:rsidRDefault="00272BD0" w:rsidP="00715956">
      <w:r w:rsidRPr="00945107">
        <w:t>- укрепление и культивирование в молодежной среде атмосферы межэтнического согласия  и толерантности;</w:t>
      </w:r>
    </w:p>
    <w:p w:rsidR="00272BD0" w:rsidRPr="00945107" w:rsidRDefault="00272BD0" w:rsidP="00715956">
      <w:r w:rsidRPr="00945107">
        <w:t>- недопущение создания и деятельности националистических экстремистских молодежных группировок;</w:t>
      </w:r>
    </w:p>
    <w:p w:rsidR="00272BD0" w:rsidRPr="00945107" w:rsidRDefault="00272BD0" w:rsidP="00715956">
      <w:pPr>
        <w:ind w:firstLine="567"/>
      </w:pPr>
      <w:r w:rsidRPr="00945107">
        <w:t>- формирование единого информационного пространства для пропаганды и распространения на территории Максимовского сельского поселения идей толерантности, гражданской солидарности, уважения к другим культурам, в том числе через средства массовой информации;</w:t>
      </w:r>
    </w:p>
    <w:p w:rsidR="00272BD0" w:rsidRPr="00945107" w:rsidRDefault="00272BD0" w:rsidP="00715956">
      <w:pPr>
        <w:ind w:firstLine="567"/>
        <w:jc w:val="center"/>
      </w:pPr>
      <w:r w:rsidRPr="00945107">
        <w:t>10.8.8. Система управления реализацией подпрограммы</w:t>
      </w:r>
    </w:p>
    <w:p w:rsidR="00272BD0" w:rsidRPr="00945107" w:rsidRDefault="00272BD0" w:rsidP="00715956">
      <w:pPr>
        <w:ind w:firstLine="567"/>
        <w:jc w:val="center"/>
      </w:pPr>
    </w:p>
    <w:p w:rsidR="00272BD0" w:rsidRPr="00945107" w:rsidRDefault="00272BD0" w:rsidP="00715956">
      <w:pPr>
        <w:ind w:firstLine="709"/>
        <w:jc w:val="both"/>
      </w:pPr>
      <w:r w:rsidRPr="00945107">
        <w:t>Общий контроль над ходом реализации подпрограммы осуществляет</w:t>
      </w:r>
    </w:p>
    <w:p w:rsidR="00272BD0" w:rsidRPr="00945107" w:rsidRDefault="00272BD0" w:rsidP="00715956">
      <w:pPr>
        <w:ind w:firstLine="709"/>
        <w:jc w:val="both"/>
      </w:pPr>
      <w:r w:rsidRPr="00945107">
        <w:t xml:space="preserve"> Администрация Максимовского сельского поселения.</w:t>
      </w:r>
    </w:p>
    <w:p w:rsidR="00272BD0" w:rsidRPr="00945107" w:rsidRDefault="00272BD0" w:rsidP="00715956">
      <w:pPr>
        <w:ind w:firstLine="709"/>
        <w:jc w:val="both"/>
      </w:pPr>
    </w:p>
    <w:p w:rsidR="00272BD0" w:rsidRPr="00945107" w:rsidRDefault="00272BD0" w:rsidP="00715956">
      <w:pPr>
        <w:ind w:firstLine="540"/>
        <w:jc w:val="both"/>
      </w:pPr>
      <w:r w:rsidRPr="00945107">
        <w:t>Ежегодно не позднее 1 мая года, следующего за отчетным годом, исполнители подпрограммы составляют отчеты о ходе реализации подпрограммы и направляют их в комитет финансов и контроля Администрацию Шербакульского муниципального района Омской области для проведения ежегодной оценки эффективности реализации подпрограммы.</w:t>
      </w:r>
    </w:p>
    <w:p w:rsidR="00272BD0" w:rsidRPr="00945107" w:rsidRDefault="00272BD0" w:rsidP="00715956">
      <w:pPr>
        <w:autoSpaceDE w:val="0"/>
        <w:autoSpaceDN w:val="0"/>
        <w:adjustRightInd w:val="0"/>
        <w:ind w:firstLine="540"/>
        <w:jc w:val="both"/>
      </w:pPr>
      <w:r w:rsidRPr="00945107">
        <w:t>Система управления подпрограммой предполагает возможность ее корректировки</w:t>
      </w:r>
    </w:p>
    <w:p w:rsidR="00272BD0" w:rsidRPr="00945107" w:rsidRDefault="00272BD0" w:rsidP="00715956"/>
    <w:p w:rsidR="00272BD0" w:rsidRPr="00945107" w:rsidRDefault="00272BD0" w:rsidP="00715956">
      <w:pPr>
        <w:ind w:firstLine="709"/>
        <w:jc w:val="both"/>
      </w:pPr>
    </w:p>
    <w:p w:rsidR="00272BD0" w:rsidRPr="00945107" w:rsidRDefault="00272BD0" w:rsidP="00715956">
      <w:pPr>
        <w:ind w:firstLine="567"/>
      </w:pPr>
    </w:p>
    <w:p w:rsidR="00272BD0" w:rsidRPr="00945107" w:rsidRDefault="00272BD0" w:rsidP="00715956">
      <w:pPr>
        <w:ind w:firstLine="567"/>
      </w:pPr>
    </w:p>
    <w:p w:rsidR="00272BD0" w:rsidRPr="00945107" w:rsidRDefault="00272BD0" w:rsidP="00715956">
      <w:pPr>
        <w:ind w:firstLine="709"/>
        <w:jc w:val="both"/>
      </w:pPr>
    </w:p>
    <w:p w:rsidR="00272BD0" w:rsidRPr="00945107" w:rsidRDefault="00272BD0" w:rsidP="00715956">
      <w:pPr>
        <w:ind w:firstLine="567"/>
      </w:pPr>
    </w:p>
    <w:p w:rsidR="00272BD0" w:rsidRPr="00945107" w:rsidRDefault="00272BD0" w:rsidP="00715956">
      <w:pPr>
        <w:ind w:firstLine="567"/>
        <w:jc w:val="center"/>
      </w:pPr>
    </w:p>
    <w:p w:rsidR="00272BD0" w:rsidRPr="00945107" w:rsidRDefault="00272BD0" w:rsidP="00715956"/>
    <w:p w:rsidR="00272BD0" w:rsidRPr="00945107" w:rsidRDefault="00272BD0" w:rsidP="00715956"/>
    <w:p w:rsidR="00272BD0" w:rsidRPr="00945107" w:rsidRDefault="00272BD0" w:rsidP="00715956"/>
    <w:p w:rsidR="00272BD0" w:rsidRPr="00945107" w:rsidRDefault="00272BD0" w:rsidP="00E55944">
      <w:pPr>
        <w:ind w:firstLine="709"/>
        <w:jc w:val="both"/>
        <w:rPr>
          <w:b/>
          <w:bCs/>
        </w:rPr>
      </w:pPr>
      <w:r w:rsidRPr="00945107">
        <w:rPr>
          <w:b/>
          <w:bCs/>
        </w:rPr>
        <w:lastRenderedPageBreak/>
        <w:t>10.9. Подпрограмма 9 «Комплексное развитие сельских территорий Максимовского сельского поселения Шербакульского муниципального района Омской области»</w:t>
      </w:r>
    </w:p>
    <w:p w:rsidR="00272BD0" w:rsidRPr="00945107" w:rsidRDefault="00272BD0" w:rsidP="00E55944">
      <w:pPr>
        <w:jc w:val="center"/>
      </w:pPr>
    </w:p>
    <w:p w:rsidR="00272BD0" w:rsidRPr="00945107" w:rsidRDefault="00272BD0" w:rsidP="00E55944">
      <w:pPr>
        <w:jc w:val="center"/>
      </w:pPr>
      <w:r w:rsidRPr="00945107">
        <w:t>ПАСПОРТ</w:t>
      </w:r>
    </w:p>
    <w:p w:rsidR="00272BD0" w:rsidRPr="00945107" w:rsidRDefault="00272BD0" w:rsidP="00E55944">
      <w:pPr>
        <w:ind w:firstLine="709"/>
        <w:jc w:val="both"/>
      </w:pPr>
      <w:r w:rsidRPr="00945107">
        <w:t>подпрограммы  «</w:t>
      </w:r>
      <w:r w:rsidRPr="00945107">
        <w:rPr>
          <w:bCs/>
        </w:rPr>
        <w:t>Комплексное развитие сельских территорий Максимовского сельского поселения Шербакульского муниципального района Омской области</w:t>
      </w:r>
      <w:r w:rsidRPr="00945107">
        <w:t>»</w:t>
      </w:r>
    </w:p>
    <w:p w:rsidR="00272BD0" w:rsidRPr="00945107" w:rsidRDefault="00272BD0" w:rsidP="00E55944">
      <w:pPr>
        <w:jc w:val="center"/>
        <w:rPr>
          <w:b/>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5386"/>
      </w:tblGrid>
      <w:tr w:rsidR="00272BD0" w:rsidRPr="00945107" w:rsidTr="00E55944">
        <w:tc>
          <w:tcPr>
            <w:tcW w:w="4503" w:type="dxa"/>
          </w:tcPr>
          <w:p w:rsidR="00272BD0" w:rsidRPr="00945107" w:rsidRDefault="00272BD0">
            <w:pPr>
              <w:spacing w:line="276" w:lineRule="auto"/>
              <w:jc w:val="both"/>
              <w:rPr>
                <w:lang w:eastAsia="en-US"/>
              </w:rPr>
            </w:pPr>
            <w:r w:rsidRPr="00945107">
              <w:t xml:space="preserve">Наименование муниципальной программы </w:t>
            </w:r>
            <w:r w:rsidRPr="00945107">
              <w:rPr>
                <w:bCs/>
              </w:rPr>
              <w:t>Максимовского</w:t>
            </w:r>
            <w:r w:rsidRPr="00945107">
              <w:t xml:space="preserve"> сельского поселения Шербакульского муниципального района Омской области </w:t>
            </w:r>
          </w:p>
        </w:tc>
        <w:tc>
          <w:tcPr>
            <w:tcW w:w="5386" w:type="dxa"/>
          </w:tcPr>
          <w:p w:rsidR="00272BD0" w:rsidRPr="00945107" w:rsidRDefault="00272BD0">
            <w:pPr>
              <w:spacing w:line="276" w:lineRule="auto"/>
              <w:jc w:val="both"/>
              <w:rPr>
                <w:lang w:eastAsia="en-US"/>
              </w:rPr>
            </w:pPr>
            <w:r w:rsidRPr="00945107">
              <w:t xml:space="preserve">«Развитие экономического потенциала </w:t>
            </w:r>
            <w:r w:rsidRPr="00945107">
              <w:rPr>
                <w:bCs/>
              </w:rPr>
              <w:t>Максимовского</w:t>
            </w:r>
            <w:r w:rsidRPr="00945107">
              <w:t xml:space="preserve"> сельского поселения Шербакульского муниципального района Омской области на 2020-2026 годы»</w:t>
            </w:r>
          </w:p>
          <w:p w:rsidR="00272BD0" w:rsidRPr="00945107" w:rsidRDefault="00272BD0">
            <w:pPr>
              <w:spacing w:line="276" w:lineRule="auto"/>
              <w:jc w:val="both"/>
              <w:rPr>
                <w:lang w:eastAsia="en-US"/>
              </w:rPr>
            </w:pPr>
          </w:p>
        </w:tc>
      </w:tr>
      <w:tr w:rsidR="00272BD0" w:rsidRPr="00945107" w:rsidTr="00E55944">
        <w:trPr>
          <w:trHeight w:val="1766"/>
        </w:trPr>
        <w:tc>
          <w:tcPr>
            <w:tcW w:w="4503" w:type="dxa"/>
          </w:tcPr>
          <w:p w:rsidR="00272BD0" w:rsidRPr="00945107" w:rsidRDefault="00272BD0">
            <w:pPr>
              <w:spacing w:line="276" w:lineRule="auto"/>
              <w:jc w:val="both"/>
              <w:rPr>
                <w:lang w:eastAsia="en-US"/>
              </w:rPr>
            </w:pPr>
            <w:r w:rsidRPr="00945107">
              <w:t xml:space="preserve">Наименование подпрограммы муниципальной программы </w:t>
            </w:r>
            <w:r w:rsidRPr="00945107">
              <w:rPr>
                <w:bCs/>
              </w:rPr>
              <w:t>Максимовского</w:t>
            </w:r>
            <w:r w:rsidRPr="00945107">
              <w:t xml:space="preserve"> сельского поселения Шербакульского муниципального района Омской области </w:t>
            </w:r>
          </w:p>
          <w:p w:rsidR="00272BD0" w:rsidRPr="00945107" w:rsidRDefault="00272BD0">
            <w:pPr>
              <w:spacing w:line="276" w:lineRule="auto"/>
              <w:jc w:val="both"/>
              <w:rPr>
                <w:lang w:eastAsia="en-US"/>
              </w:rPr>
            </w:pPr>
            <w:r w:rsidRPr="00945107">
              <w:t>(далее – подпрограмма)</w:t>
            </w:r>
          </w:p>
        </w:tc>
        <w:tc>
          <w:tcPr>
            <w:tcW w:w="5386" w:type="dxa"/>
          </w:tcPr>
          <w:p w:rsidR="00272BD0" w:rsidRPr="00945107" w:rsidRDefault="00272BD0">
            <w:pPr>
              <w:spacing w:line="276" w:lineRule="auto"/>
              <w:jc w:val="both"/>
              <w:rPr>
                <w:lang w:eastAsia="en-US"/>
              </w:rPr>
            </w:pPr>
            <w:r w:rsidRPr="00945107">
              <w:t>«</w:t>
            </w:r>
            <w:r w:rsidRPr="00945107">
              <w:rPr>
                <w:bCs/>
              </w:rPr>
              <w:t>Комплексное развитие сельских территорий Максимовского сельского поселения Шербакульского муниципального района Омской области</w:t>
            </w:r>
            <w:r w:rsidRPr="00945107">
              <w:t>»</w:t>
            </w:r>
          </w:p>
          <w:p w:rsidR="00272BD0" w:rsidRPr="00945107" w:rsidRDefault="00272BD0">
            <w:pPr>
              <w:spacing w:line="276" w:lineRule="auto"/>
              <w:ind w:firstLine="709"/>
              <w:jc w:val="both"/>
            </w:pPr>
          </w:p>
          <w:p w:rsidR="00272BD0" w:rsidRPr="00945107" w:rsidRDefault="00272BD0">
            <w:pPr>
              <w:spacing w:line="276" w:lineRule="auto"/>
              <w:jc w:val="both"/>
            </w:pPr>
          </w:p>
          <w:p w:rsidR="00272BD0" w:rsidRPr="00945107" w:rsidRDefault="00272BD0">
            <w:pPr>
              <w:spacing w:line="276" w:lineRule="auto"/>
              <w:jc w:val="both"/>
              <w:rPr>
                <w:lang w:eastAsia="en-US"/>
              </w:rPr>
            </w:pPr>
          </w:p>
        </w:tc>
      </w:tr>
      <w:tr w:rsidR="00272BD0" w:rsidRPr="00945107" w:rsidTr="00E55944">
        <w:tc>
          <w:tcPr>
            <w:tcW w:w="4503" w:type="dxa"/>
          </w:tcPr>
          <w:p w:rsidR="00272BD0" w:rsidRPr="00945107" w:rsidRDefault="00272BD0">
            <w:pPr>
              <w:autoSpaceDE w:val="0"/>
              <w:autoSpaceDN w:val="0"/>
              <w:adjustRightInd w:val="0"/>
              <w:spacing w:line="276" w:lineRule="auto"/>
              <w:jc w:val="both"/>
              <w:rPr>
                <w:lang w:eastAsia="en-US"/>
              </w:rPr>
            </w:pPr>
            <w:r w:rsidRPr="00945107">
              <w:t xml:space="preserve">Наименование исполнительно-распорядительного органа </w:t>
            </w:r>
            <w:r w:rsidRPr="00945107">
              <w:rPr>
                <w:bCs/>
              </w:rPr>
              <w:t>Максимовского</w:t>
            </w:r>
            <w:r w:rsidRPr="00945107">
              <w:t xml:space="preserve"> сельского поселения Шербакульского муниципального района Омской области, являющегося исполнителем муниципальной программы</w:t>
            </w:r>
          </w:p>
        </w:tc>
        <w:tc>
          <w:tcPr>
            <w:tcW w:w="5386" w:type="dxa"/>
          </w:tcPr>
          <w:p w:rsidR="00272BD0" w:rsidRPr="00945107" w:rsidRDefault="00272BD0">
            <w:pPr>
              <w:pStyle w:val="ConsPlusCell"/>
              <w:spacing w:line="276" w:lineRule="auto"/>
              <w:jc w:val="both"/>
              <w:rPr>
                <w:sz w:val="24"/>
                <w:szCs w:val="24"/>
              </w:rPr>
            </w:pPr>
            <w:r w:rsidRPr="00945107">
              <w:rPr>
                <w:sz w:val="24"/>
                <w:szCs w:val="24"/>
              </w:rPr>
              <w:t xml:space="preserve">Администрация </w:t>
            </w:r>
            <w:r w:rsidRPr="00945107">
              <w:rPr>
                <w:bCs/>
                <w:sz w:val="24"/>
                <w:szCs w:val="24"/>
              </w:rPr>
              <w:t>Максимовского</w:t>
            </w:r>
            <w:r w:rsidRPr="00945107">
              <w:rPr>
                <w:sz w:val="24"/>
                <w:szCs w:val="24"/>
              </w:rPr>
              <w:t xml:space="preserve"> сельского поселения Шербакульского муниципального района Омской области</w:t>
            </w:r>
          </w:p>
        </w:tc>
      </w:tr>
      <w:tr w:rsidR="00272BD0" w:rsidRPr="00945107" w:rsidTr="00E55944">
        <w:tc>
          <w:tcPr>
            <w:tcW w:w="4503" w:type="dxa"/>
          </w:tcPr>
          <w:p w:rsidR="00272BD0" w:rsidRPr="00945107" w:rsidRDefault="00272BD0">
            <w:pPr>
              <w:autoSpaceDE w:val="0"/>
              <w:autoSpaceDN w:val="0"/>
              <w:adjustRightInd w:val="0"/>
              <w:spacing w:line="276" w:lineRule="auto"/>
              <w:jc w:val="both"/>
              <w:rPr>
                <w:lang w:eastAsia="en-US"/>
              </w:rPr>
            </w:pPr>
            <w:r w:rsidRPr="00945107">
              <w:t>Сроки реализации подпрограммы</w:t>
            </w:r>
          </w:p>
        </w:tc>
        <w:tc>
          <w:tcPr>
            <w:tcW w:w="5386" w:type="dxa"/>
          </w:tcPr>
          <w:p w:rsidR="00272BD0" w:rsidRPr="00945107" w:rsidRDefault="00272BD0">
            <w:pPr>
              <w:pStyle w:val="ConsPlusCell"/>
              <w:spacing w:line="276" w:lineRule="auto"/>
              <w:jc w:val="both"/>
              <w:rPr>
                <w:sz w:val="24"/>
                <w:szCs w:val="24"/>
              </w:rPr>
            </w:pPr>
            <w:r w:rsidRPr="00945107">
              <w:rPr>
                <w:sz w:val="24"/>
                <w:szCs w:val="24"/>
              </w:rPr>
              <w:t>2020-2026 годы</w:t>
            </w:r>
          </w:p>
        </w:tc>
      </w:tr>
      <w:tr w:rsidR="00272BD0" w:rsidRPr="00945107" w:rsidTr="00E55944">
        <w:tc>
          <w:tcPr>
            <w:tcW w:w="4503" w:type="dxa"/>
          </w:tcPr>
          <w:p w:rsidR="00272BD0" w:rsidRPr="00945107" w:rsidRDefault="00272BD0">
            <w:pPr>
              <w:spacing w:line="276" w:lineRule="auto"/>
              <w:jc w:val="both"/>
              <w:rPr>
                <w:lang w:eastAsia="en-US"/>
              </w:rPr>
            </w:pPr>
            <w:r w:rsidRPr="00945107">
              <w:t xml:space="preserve">Цель подпрограммы </w:t>
            </w:r>
          </w:p>
        </w:tc>
        <w:tc>
          <w:tcPr>
            <w:tcW w:w="5386" w:type="dxa"/>
          </w:tcPr>
          <w:p w:rsidR="00272BD0" w:rsidRPr="00945107" w:rsidRDefault="00272BD0">
            <w:pPr>
              <w:spacing w:line="276" w:lineRule="auto"/>
              <w:jc w:val="both"/>
              <w:rPr>
                <w:lang w:eastAsia="en-US"/>
              </w:rPr>
            </w:pPr>
            <w:r w:rsidRPr="00945107">
              <w:t xml:space="preserve">Устойчивое развитие сельских территорий </w:t>
            </w:r>
            <w:r w:rsidRPr="00945107">
              <w:rPr>
                <w:bCs/>
              </w:rPr>
              <w:t>Максимовского</w:t>
            </w:r>
            <w:r w:rsidRPr="00945107">
              <w:t xml:space="preserve"> сельского поселения Шербакульского муниципального района Омской области</w:t>
            </w:r>
          </w:p>
        </w:tc>
      </w:tr>
      <w:tr w:rsidR="00272BD0" w:rsidRPr="00945107" w:rsidTr="00E55944">
        <w:tc>
          <w:tcPr>
            <w:tcW w:w="4503" w:type="dxa"/>
          </w:tcPr>
          <w:p w:rsidR="00272BD0" w:rsidRPr="00945107" w:rsidRDefault="00272BD0">
            <w:pPr>
              <w:spacing w:line="276" w:lineRule="auto"/>
              <w:jc w:val="both"/>
              <w:rPr>
                <w:lang w:eastAsia="en-US"/>
              </w:rPr>
            </w:pPr>
            <w:r w:rsidRPr="00945107">
              <w:t xml:space="preserve">Задачи подпрограммы </w:t>
            </w:r>
          </w:p>
        </w:tc>
        <w:tc>
          <w:tcPr>
            <w:tcW w:w="5386" w:type="dxa"/>
          </w:tcPr>
          <w:p w:rsidR="00272BD0" w:rsidRPr="00945107" w:rsidRDefault="00272BD0">
            <w:pPr>
              <w:pStyle w:val="ConsPlusCell"/>
              <w:spacing w:line="276" w:lineRule="auto"/>
              <w:jc w:val="both"/>
              <w:rPr>
                <w:sz w:val="24"/>
                <w:szCs w:val="24"/>
              </w:rPr>
            </w:pPr>
            <w:r w:rsidRPr="00945107">
              <w:rPr>
                <w:sz w:val="24"/>
                <w:szCs w:val="24"/>
              </w:rPr>
              <w:t>Развитие социальной и инженерной инфраструктуры на сельских территориях</w:t>
            </w:r>
          </w:p>
        </w:tc>
      </w:tr>
      <w:tr w:rsidR="00272BD0" w:rsidRPr="00945107" w:rsidTr="00E55944">
        <w:trPr>
          <w:trHeight w:val="401"/>
        </w:trPr>
        <w:tc>
          <w:tcPr>
            <w:tcW w:w="4503" w:type="dxa"/>
          </w:tcPr>
          <w:p w:rsidR="00272BD0" w:rsidRPr="00945107" w:rsidRDefault="00272BD0">
            <w:pPr>
              <w:spacing w:line="276" w:lineRule="auto"/>
              <w:jc w:val="both"/>
              <w:rPr>
                <w:lang w:eastAsia="en-US"/>
              </w:rPr>
            </w:pPr>
            <w:r w:rsidRPr="00945107">
              <w:t xml:space="preserve">Перечень основных мероприятий </w:t>
            </w:r>
          </w:p>
        </w:tc>
        <w:tc>
          <w:tcPr>
            <w:tcW w:w="5386" w:type="dxa"/>
          </w:tcPr>
          <w:p w:rsidR="00272BD0" w:rsidRPr="00945107" w:rsidRDefault="00272BD0">
            <w:pPr>
              <w:autoSpaceDE w:val="0"/>
              <w:autoSpaceDN w:val="0"/>
              <w:adjustRightInd w:val="0"/>
              <w:spacing w:line="276" w:lineRule="auto"/>
              <w:jc w:val="both"/>
              <w:rPr>
                <w:lang w:eastAsia="en-US"/>
              </w:rPr>
            </w:pPr>
            <w:r w:rsidRPr="00945107">
              <w:t xml:space="preserve">Повышение уровня комплексного обустройства села, улучшение транспортной доступности сельских населенных пунктов </w:t>
            </w:r>
            <w:r w:rsidRPr="00945107">
              <w:rPr>
                <w:bCs/>
              </w:rPr>
              <w:t>Максимовского</w:t>
            </w:r>
            <w:r w:rsidRPr="00945107">
              <w:t xml:space="preserve"> сельского поселения Шербакульского муниципального района Омской области</w:t>
            </w:r>
          </w:p>
        </w:tc>
      </w:tr>
      <w:tr w:rsidR="00272BD0" w:rsidRPr="00945107" w:rsidTr="00E55944">
        <w:trPr>
          <w:trHeight w:val="328"/>
        </w:trPr>
        <w:tc>
          <w:tcPr>
            <w:tcW w:w="4503" w:type="dxa"/>
          </w:tcPr>
          <w:p w:rsidR="00272BD0" w:rsidRPr="00945107" w:rsidRDefault="00272BD0">
            <w:pPr>
              <w:spacing w:line="276" w:lineRule="auto"/>
              <w:jc w:val="both"/>
              <w:rPr>
                <w:lang w:eastAsia="en-US"/>
              </w:rPr>
            </w:pPr>
            <w:r w:rsidRPr="00945107">
              <w:t>Объемы и источники финансирования подпрограммы в целом и по годам ее реализации</w:t>
            </w:r>
          </w:p>
        </w:tc>
        <w:tc>
          <w:tcPr>
            <w:tcW w:w="5386" w:type="dxa"/>
          </w:tcPr>
          <w:p w:rsidR="00272BD0" w:rsidRPr="00945107" w:rsidRDefault="00272BD0">
            <w:pPr>
              <w:spacing w:line="276" w:lineRule="auto"/>
              <w:jc w:val="both"/>
              <w:rPr>
                <w:color w:val="000000"/>
                <w:lang w:eastAsia="en-US"/>
              </w:rPr>
            </w:pPr>
            <w:r w:rsidRPr="00945107">
              <w:t xml:space="preserve">Общий объем финансирования муниципальной программы за счет средств местного бюджета составляет </w:t>
            </w:r>
            <w:r w:rsidRPr="009D654F">
              <w:rPr>
                <w:highlight w:val="yellow"/>
              </w:rPr>
              <w:t>3699,64</w:t>
            </w:r>
            <w:r w:rsidRPr="00945107">
              <w:t xml:space="preserve"> </w:t>
            </w:r>
            <w:r w:rsidRPr="00945107">
              <w:rPr>
                <w:color w:val="000000"/>
              </w:rPr>
              <w:t>тыс. рублей в ценах соответствующих лет, в том числе по годам:</w:t>
            </w:r>
          </w:p>
          <w:p w:rsidR="00272BD0" w:rsidRPr="00945107" w:rsidRDefault="00272BD0">
            <w:pPr>
              <w:spacing w:line="276" w:lineRule="auto"/>
              <w:rPr>
                <w:color w:val="000000"/>
              </w:rPr>
            </w:pPr>
            <w:r w:rsidRPr="00945107">
              <w:rPr>
                <w:color w:val="000000"/>
              </w:rPr>
              <w:t xml:space="preserve">- в 2020 году – 0,00 тыс. рублей </w:t>
            </w:r>
          </w:p>
          <w:p w:rsidR="00272BD0" w:rsidRPr="00945107" w:rsidRDefault="00272BD0">
            <w:pPr>
              <w:spacing w:line="276" w:lineRule="auto"/>
              <w:rPr>
                <w:color w:val="000000"/>
              </w:rPr>
            </w:pPr>
            <w:r w:rsidRPr="00945107">
              <w:rPr>
                <w:color w:val="000000"/>
              </w:rPr>
              <w:t>- в 2021 году –0,00 тыс. рублей;</w:t>
            </w:r>
          </w:p>
          <w:p w:rsidR="00272BD0" w:rsidRPr="00945107" w:rsidRDefault="00272BD0">
            <w:pPr>
              <w:spacing w:line="276" w:lineRule="auto"/>
              <w:rPr>
                <w:color w:val="000000"/>
              </w:rPr>
            </w:pPr>
            <w:r w:rsidRPr="00945107">
              <w:rPr>
                <w:color w:val="000000"/>
              </w:rPr>
              <w:t xml:space="preserve">- в 2022 году – </w:t>
            </w:r>
            <w:r w:rsidRPr="009D654F">
              <w:rPr>
                <w:color w:val="000000"/>
                <w:highlight w:val="yellow"/>
              </w:rPr>
              <w:t>3699,64</w:t>
            </w:r>
            <w:r w:rsidRPr="00945107">
              <w:rPr>
                <w:color w:val="000000"/>
              </w:rPr>
              <w:t xml:space="preserve"> тыс. рублей;</w:t>
            </w:r>
          </w:p>
          <w:p w:rsidR="00272BD0" w:rsidRPr="00945107" w:rsidRDefault="00272BD0">
            <w:pPr>
              <w:spacing w:line="276" w:lineRule="auto"/>
              <w:rPr>
                <w:color w:val="000000"/>
              </w:rPr>
            </w:pPr>
            <w:r w:rsidRPr="00945107">
              <w:rPr>
                <w:color w:val="000000"/>
              </w:rPr>
              <w:t>- в 2023 году – 0,00 тыс. рублей.</w:t>
            </w:r>
          </w:p>
          <w:p w:rsidR="00272BD0" w:rsidRPr="00945107" w:rsidRDefault="00272BD0">
            <w:pPr>
              <w:spacing w:line="276" w:lineRule="auto"/>
              <w:rPr>
                <w:color w:val="000000"/>
              </w:rPr>
            </w:pPr>
            <w:r w:rsidRPr="00945107">
              <w:rPr>
                <w:color w:val="000000"/>
              </w:rPr>
              <w:lastRenderedPageBreak/>
              <w:t xml:space="preserve">- в 2024 году – 0,00 тыс. рублей </w:t>
            </w:r>
          </w:p>
          <w:p w:rsidR="00272BD0" w:rsidRPr="00945107" w:rsidRDefault="00272BD0">
            <w:pPr>
              <w:spacing w:line="276" w:lineRule="auto"/>
              <w:rPr>
                <w:color w:val="000000"/>
              </w:rPr>
            </w:pPr>
            <w:r w:rsidRPr="00945107">
              <w:rPr>
                <w:color w:val="000000"/>
              </w:rPr>
              <w:t>- в 2025 году –0,00 тыс. рублей;</w:t>
            </w:r>
          </w:p>
          <w:p w:rsidR="00272BD0" w:rsidRPr="00945107" w:rsidRDefault="00272BD0">
            <w:pPr>
              <w:spacing w:line="276" w:lineRule="auto"/>
              <w:rPr>
                <w:color w:val="000000"/>
              </w:rPr>
            </w:pPr>
            <w:r w:rsidRPr="00945107">
              <w:rPr>
                <w:color w:val="000000"/>
              </w:rPr>
              <w:t>- в 2026 году –0,00 тыс. рублей.</w:t>
            </w:r>
          </w:p>
          <w:p w:rsidR="00272BD0" w:rsidRPr="00945107" w:rsidRDefault="00272BD0">
            <w:pPr>
              <w:spacing w:line="276" w:lineRule="auto"/>
              <w:rPr>
                <w:color w:val="000000"/>
                <w:lang w:eastAsia="en-US"/>
              </w:rPr>
            </w:pPr>
          </w:p>
        </w:tc>
      </w:tr>
      <w:tr w:rsidR="00272BD0" w:rsidRPr="00945107" w:rsidTr="00E55944">
        <w:trPr>
          <w:trHeight w:val="647"/>
        </w:trPr>
        <w:tc>
          <w:tcPr>
            <w:tcW w:w="4503" w:type="dxa"/>
          </w:tcPr>
          <w:p w:rsidR="00272BD0" w:rsidRPr="00945107" w:rsidRDefault="00272BD0">
            <w:pPr>
              <w:spacing w:line="276" w:lineRule="auto"/>
              <w:jc w:val="both"/>
              <w:rPr>
                <w:lang w:eastAsia="en-US"/>
              </w:rPr>
            </w:pPr>
            <w:r w:rsidRPr="00945107">
              <w:lastRenderedPageBreak/>
              <w:t>Основные ожидаемые результаты реализации подпрограммы (по итогам и по годам реализации)</w:t>
            </w:r>
          </w:p>
        </w:tc>
        <w:tc>
          <w:tcPr>
            <w:tcW w:w="5386" w:type="dxa"/>
          </w:tcPr>
          <w:p w:rsidR="00272BD0" w:rsidRPr="00945107" w:rsidRDefault="00272BD0">
            <w:pPr>
              <w:spacing w:line="276" w:lineRule="auto"/>
              <w:jc w:val="both"/>
              <w:rPr>
                <w:lang w:eastAsia="en-US"/>
              </w:rPr>
            </w:pPr>
            <w:r w:rsidRPr="00945107">
              <w:t xml:space="preserve">- Площадь автомобильных дорог с твердым покрытием, в отношении которых произведен ремонт в 2022 году – </w:t>
            </w:r>
            <w:r w:rsidRPr="009D654F">
              <w:rPr>
                <w:highlight w:val="yellow"/>
              </w:rPr>
              <w:t>2925,00</w:t>
            </w:r>
            <w:r w:rsidRPr="00945107">
              <w:t xml:space="preserve"> кв.м.</w:t>
            </w:r>
          </w:p>
          <w:p w:rsidR="00272BD0" w:rsidRPr="00945107" w:rsidRDefault="00272BD0" w:rsidP="00A94E31">
            <w:pPr>
              <w:spacing w:line="276" w:lineRule="auto"/>
              <w:jc w:val="both"/>
            </w:pPr>
            <w:r w:rsidRPr="00945107">
              <w:t xml:space="preserve">- </w:t>
            </w:r>
            <w:r w:rsidRPr="009D654F">
              <w:t xml:space="preserve"> ремонт участков автомобильных дорог по ул. Рабочая (от  ул. Северная до ул. Чапаева),по ул. Чапаева (от  ул</w:t>
            </w:r>
            <w:r w:rsidR="00A94E31">
              <w:t>.</w:t>
            </w:r>
            <w:r w:rsidRPr="009D654F">
              <w:t>Рабочая до ул. Молодежная)) в с. Максимовка Максимовского сельского поселения Шербакульского муниципального района Омской области</w:t>
            </w:r>
            <w:r w:rsidR="00C31A37">
              <w:t>.</w:t>
            </w:r>
          </w:p>
        </w:tc>
      </w:tr>
    </w:tbl>
    <w:p w:rsidR="00272BD0" w:rsidRPr="00945107" w:rsidRDefault="00272BD0" w:rsidP="00E55944">
      <w:pPr>
        <w:jc w:val="center"/>
        <w:rPr>
          <w:lang w:eastAsia="en-US"/>
        </w:rPr>
      </w:pPr>
    </w:p>
    <w:p w:rsidR="00272BD0" w:rsidRPr="00945107" w:rsidRDefault="00272BD0" w:rsidP="00E55944">
      <w:pPr>
        <w:jc w:val="center"/>
      </w:pPr>
      <w:r w:rsidRPr="00945107">
        <w:t>10.9.1. Цель и задачи подпрограммы</w:t>
      </w:r>
    </w:p>
    <w:p w:rsidR="00272BD0" w:rsidRPr="00945107" w:rsidRDefault="00272BD0" w:rsidP="00E55944">
      <w:pPr>
        <w:jc w:val="both"/>
      </w:pPr>
    </w:p>
    <w:p w:rsidR="00272BD0" w:rsidRPr="00945107" w:rsidRDefault="00272BD0" w:rsidP="00E55944">
      <w:pPr>
        <w:autoSpaceDE w:val="0"/>
        <w:autoSpaceDN w:val="0"/>
        <w:adjustRightInd w:val="0"/>
        <w:ind w:firstLine="709"/>
        <w:jc w:val="both"/>
      </w:pPr>
      <w:r w:rsidRPr="00945107">
        <w:t xml:space="preserve">Целью подпрограммы является устойчивое развитие сельских территорий </w:t>
      </w:r>
      <w:r w:rsidRPr="00945107">
        <w:rPr>
          <w:bCs/>
        </w:rPr>
        <w:t>Максимовского</w:t>
      </w:r>
      <w:r w:rsidRPr="00945107">
        <w:t xml:space="preserve"> сельского поселения Шербакульского муниципального района Омской области.</w:t>
      </w:r>
    </w:p>
    <w:p w:rsidR="00272BD0" w:rsidRPr="00945107" w:rsidRDefault="00272BD0" w:rsidP="00E55944">
      <w:pPr>
        <w:autoSpaceDE w:val="0"/>
        <w:autoSpaceDN w:val="0"/>
        <w:adjustRightInd w:val="0"/>
        <w:ind w:firstLine="709"/>
        <w:jc w:val="both"/>
      </w:pPr>
      <w:r w:rsidRPr="00945107">
        <w:t>Для достижения указанной цели необходимо решать следующие задачи: развитие социальной и инженерной инфраструктуры на сельских территориях.</w:t>
      </w:r>
    </w:p>
    <w:p w:rsidR="00272BD0" w:rsidRPr="00945107" w:rsidRDefault="00272BD0" w:rsidP="00E55944">
      <w:pPr>
        <w:autoSpaceDE w:val="0"/>
        <w:autoSpaceDN w:val="0"/>
        <w:adjustRightInd w:val="0"/>
        <w:ind w:firstLine="709"/>
        <w:jc w:val="both"/>
      </w:pPr>
    </w:p>
    <w:p w:rsidR="00272BD0" w:rsidRPr="00945107" w:rsidRDefault="00272BD0" w:rsidP="00E55944">
      <w:pPr>
        <w:jc w:val="center"/>
      </w:pPr>
      <w:r w:rsidRPr="00945107">
        <w:t>10.9.2. Срок реализации подпрограммы</w:t>
      </w:r>
    </w:p>
    <w:p w:rsidR="00272BD0" w:rsidRPr="00945107" w:rsidRDefault="00272BD0" w:rsidP="00E55944">
      <w:pPr>
        <w:jc w:val="center"/>
      </w:pPr>
    </w:p>
    <w:p w:rsidR="00272BD0" w:rsidRPr="00945107" w:rsidRDefault="00272BD0" w:rsidP="00E55944">
      <w:pPr>
        <w:jc w:val="both"/>
      </w:pPr>
      <w:r w:rsidRPr="00945107">
        <w:t>Реализация подпрограммы осуществляется одним этапом в течение 2020 - 2026 годов.</w:t>
      </w:r>
    </w:p>
    <w:p w:rsidR="00272BD0" w:rsidRPr="00945107" w:rsidRDefault="00272BD0" w:rsidP="00E55944">
      <w:pPr>
        <w:ind w:firstLine="567"/>
        <w:jc w:val="both"/>
      </w:pPr>
    </w:p>
    <w:p w:rsidR="00272BD0" w:rsidRPr="00945107" w:rsidRDefault="00272BD0" w:rsidP="00E55944">
      <w:pPr>
        <w:ind w:firstLine="567"/>
        <w:jc w:val="center"/>
      </w:pPr>
      <w:r w:rsidRPr="00945107">
        <w:t>10.9.3. Основные мероприятия подпрограммы</w:t>
      </w:r>
    </w:p>
    <w:p w:rsidR="00272BD0" w:rsidRPr="00945107" w:rsidRDefault="00272BD0" w:rsidP="00E55944">
      <w:pPr>
        <w:ind w:firstLine="567"/>
        <w:jc w:val="center"/>
      </w:pPr>
    </w:p>
    <w:p w:rsidR="00272BD0" w:rsidRPr="00945107" w:rsidRDefault="00272BD0" w:rsidP="00E55944">
      <w:pPr>
        <w:ind w:firstLine="709"/>
        <w:jc w:val="both"/>
      </w:pPr>
      <w:r w:rsidRPr="00945107">
        <w:t>Перечень основных мероприятий и мероприятий подпрограммы представлен в приложение № 10.9 к настоящей подпрограмме.</w:t>
      </w:r>
    </w:p>
    <w:p w:rsidR="00272BD0" w:rsidRPr="00945107" w:rsidRDefault="00272BD0" w:rsidP="00E55944">
      <w:pPr>
        <w:ind w:firstLine="709"/>
        <w:jc w:val="both"/>
      </w:pPr>
    </w:p>
    <w:p w:rsidR="00272BD0" w:rsidRPr="00945107" w:rsidRDefault="00272BD0" w:rsidP="00E55944">
      <w:pPr>
        <w:ind w:firstLine="567"/>
        <w:jc w:val="center"/>
      </w:pPr>
      <w:r w:rsidRPr="00945107">
        <w:t>10.9.4. Объем и источники финансирования подпрограммы</w:t>
      </w:r>
    </w:p>
    <w:p w:rsidR="00272BD0" w:rsidRPr="00945107" w:rsidRDefault="00272BD0" w:rsidP="00E55944">
      <w:pPr>
        <w:ind w:firstLine="709"/>
        <w:jc w:val="both"/>
        <w:rPr>
          <w:color w:val="000000"/>
        </w:rPr>
      </w:pPr>
      <w:r w:rsidRPr="00945107">
        <w:t xml:space="preserve">Общий объем финансирования муниципальной программы за счет средств местного бюджета составляет </w:t>
      </w:r>
      <w:r w:rsidRPr="009D654F">
        <w:rPr>
          <w:color w:val="000000"/>
          <w:highlight w:val="yellow"/>
        </w:rPr>
        <w:t>3699,64</w:t>
      </w:r>
      <w:r w:rsidRPr="00945107">
        <w:rPr>
          <w:color w:val="000000"/>
        </w:rPr>
        <w:t xml:space="preserve"> тыс. рублей в ценах соответствующих лет, в том числе по годам:</w:t>
      </w:r>
    </w:p>
    <w:p w:rsidR="00272BD0" w:rsidRPr="00945107" w:rsidRDefault="00272BD0" w:rsidP="00E55944">
      <w:pPr>
        <w:rPr>
          <w:color w:val="000000"/>
        </w:rPr>
      </w:pPr>
      <w:r w:rsidRPr="00945107">
        <w:rPr>
          <w:color w:val="000000"/>
        </w:rPr>
        <w:t xml:space="preserve">- в 2020 году – 0,00 тыс. рублей </w:t>
      </w:r>
    </w:p>
    <w:p w:rsidR="00272BD0" w:rsidRPr="00945107" w:rsidRDefault="00272BD0" w:rsidP="00E55944">
      <w:pPr>
        <w:rPr>
          <w:color w:val="000000"/>
        </w:rPr>
      </w:pPr>
      <w:r w:rsidRPr="00945107">
        <w:rPr>
          <w:color w:val="000000"/>
        </w:rPr>
        <w:t>- в 2021 году –0,00 тыс. рублей;</w:t>
      </w:r>
    </w:p>
    <w:p w:rsidR="00272BD0" w:rsidRPr="00945107" w:rsidRDefault="00272BD0" w:rsidP="00E55944">
      <w:pPr>
        <w:rPr>
          <w:color w:val="000000"/>
        </w:rPr>
      </w:pPr>
      <w:r w:rsidRPr="00945107">
        <w:rPr>
          <w:color w:val="000000"/>
        </w:rPr>
        <w:t xml:space="preserve">- в 2022 году – </w:t>
      </w:r>
      <w:r w:rsidRPr="009D654F">
        <w:rPr>
          <w:color w:val="000000"/>
          <w:highlight w:val="yellow"/>
        </w:rPr>
        <w:t>3699,64</w:t>
      </w:r>
      <w:r w:rsidRPr="00945107">
        <w:rPr>
          <w:color w:val="000000"/>
        </w:rPr>
        <w:t xml:space="preserve"> тыс. рублей;</w:t>
      </w:r>
    </w:p>
    <w:p w:rsidR="00272BD0" w:rsidRPr="00945107" w:rsidRDefault="00272BD0" w:rsidP="00E55944">
      <w:pPr>
        <w:rPr>
          <w:color w:val="000000"/>
        </w:rPr>
      </w:pPr>
      <w:r w:rsidRPr="00945107">
        <w:rPr>
          <w:color w:val="000000"/>
        </w:rPr>
        <w:t>- в 2023 году – 0,00 тыс. рублей.</w:t>
      </w:r>
    </w:p>
    <w:p w:rsidR="00272BD0" w:rsidRPr="00945107" w:rsidRDefault="00272BD0" w:rsidP="00E55944">
      <w:pPr>
        <w:rPr>
          <w:color w:val="000000"/>
        </w:rPr>
      </w:pPr>
      <w:r w:rsidRPr="00945107">
        <w:rPr>
          <w:color w:val="000000"/>
        </w:rPr>
        <w:t xml:space="preserve">- в 2024 году – 0,00 тыс. рублей </w:t>
      </w:r>
    </w:p>
    <w:p w:rsidR="00272BD0" w:rsidRPr="00945107" w:rsidRDefault="00272BD0" w:rsidP="00E55944">
      <w:pPr>
        <w:rPr>
          <w:color w:val="000000"/>
        </w:rPr>
      </w:pPr>
      <w:r w:rsidRPr="00945107">
        <w:rPr>
          <w:color w:val="000000"/>
        </w:rPr>
        <w:t>- в 2025 году –0,00 тыс. рублей;</w:t>
      </w:r>
    </w:p>
    <w:p w:rsidR="00272BD0" w:rsidRPr="00945107" w:rsidRDefault="00272BD0" w:rsidP="00E55944">
      <w:pPr>
        <w:rPr>
          <w:color w:val="000000"/>
        </w:rPr>
      </w:pPr>
      <w:r w:rsidRPr="00945107">
        <w:rPr>
          <w:color w:val="000000"/>
        </w:rPr>
        <w:t>- в 2026 году –0,00 тыс. рублей.</w:t>
      </w:r>
    </w:p>
    <w:p w:rsidR="00272BD0" w:rsidRPr="00945107" w:rsidRDefault="00272BD0" w:rsidP="00E55944">
      <w:pPr>
        <w:ind w:firstLine="709"/>
        <w:jc w:val="both"/>
      </w:pPr>
    </w:p>
    <w:p w:rsidR="00272BD0" w:rsidRPr="00945107" w:rsidRDefault="00272BD0" w:rsidP="00E55944">
      <w:pPr>
        <w:ind w:firstLine="567"/>
        <w:jc w:val="center"/>
      </w:pPr>
      <w:r w:rsidRPr="00945107">
        <w:t>10.9.5. Система управления реализацией подпрограммы</w:t>
      </w:r>
    </w:p>
    <w:p w:rsidR="00272BD0" w:rsidRPr="00945107" w:rsidRDefault="00272BD0" w:rsidP="00E55944">
      <w:pPr>
        <w:ind w:firstLine="567"/>
        <w:jc w:val="center"/>
      </w:pPr>
    </w:p>
    <w:p w:rsidR="00272BD0" w:rsidRPr="00945107" w:rsidRDefault="00272BD0" w:rsidP="00E55944">
      <w:pPr>
        <w:ind w:firstLine="709"/>
        <w:jc w:val="both"/>
      </w:pPr>
      <w:r w:rsidRPr="00945107">
        <w:t>Управление реализацией подпрограммы построено по принципу единой вертикальной управляемости.</w:t>
      </w:r>
    </w:p>
    <w:p w:rsidR="00272BD0" w:rsidRPr="00945107" w:rsidRDefault="00272BD0" w:rsidP="00E55944">
      <w:pPr>
        <w:ind w:firstLine="709"/>
        <w:jc w:val="both"/>
      </w:pPr>
      <w:r w:rsidRPr="00945107">
        <w:t xml:space="preserve">Общий контроль над ходом реализации подпрограммы осуществляет Администрация </w:t>
      </w:r>
      <w:r w:rsidRPr="00945107">
        <w:rPr>
          <w:bCs/>
        </w:rPr>
        <w:t>Максимовского</w:t>
      </w:r>
      <w:r w:rsidRPr="00945107">
        <w:t xml:space="preserve"> сельского поселения Шербакульского муниципального района Омской области.</w:t>
      </w:r>
    </w:p>
    <w:p w:rsidR="00272BD0" w:rsidRPr="00945107" w:rsidRDefault="00272BD0" w:rsidP="00E55944">
      <w:pPr>
        <w:ind w:firstLine="709"/>
        <w:jc w:val="both"/>
      </w:pPr>
      <w:r w:rsidRPr="00945107">
        <w:t>Реализация отдельных задач, предусмотренных подпрограммой, осуществляет:</w:t>
      </w:r>
    </w:p>
    <w:p w:rsidR="00272BD0" w:rsidRPr="00945107" w:rsidRDefault="00272BD0" w:rsidP="00E55944">
      <w:pPr>
        <w:ind w:firstLine="709"/>
        <w:jc w:val="both"/>
      </w:pPr>
      <w:r w:rsidRPr="00945107">
        <w:lastRenderedPageBreak/>
        <w:t xml:space="preserve">- Администрация </w:t>
      </w:r>
      <w:r w:rsidRPr="00945107">
        <w:rPr>
          <w:bCs/>
        </w:rPr>
        <w:t>Максимовского</w:t>
      </w:r>
      <w:r w:rsidRPr="00945107">
        <w:t xml:space="preserve"> сельского поселения Шербакульского муниципального района Омской области.</w:t>
      </w:r>
    </w:p>
    <w:p w:rsidR="00272BD0" w:rsidRPr="00945107" w:rsidRDefault="00272BD0" w:rsidP="00E55944">
      <w:pPr>
        <w:ind w:firstLine="709"/>
        <w:jc w:val="both"/>
      </w:pPr>
      <w:r w:rsidRPr="00945107">
        <w:t>Ежегодно не позднее 1 мая года, следующего за отчетным годом, исполнители подпрограммы составляют отчеты о ходе реализации подпрограммы для проведения ежегодной оценки эффективности реализации подпрограммы.</w:t>
      </w:r>
    </w:p>
    <w:p w:rsidR="00272BD0" w:rsidRPr="00E55944" w:rsidRDefault="00272BD0" w:rsidP="00E55944">
      <w:pPr>
        <w:ind w:firstLine="709"/>
        <w:jc w:val="both"/>
      </w:pPr>
      <w:r w:rsidRPr="00945107">
        <w:t>Система управления подпрограммой предполагает возможность ее корректировки.</w:t>
      </w:r>
    </w:p>
    <w:p w:rsidR="00272BD0" w:rsidRPr="00E55944" w:rsidRDefault="00272BD0" w:rsidP="00E55944">
      <w:pPr>
        <w:ind w:firstLine="709"/>
        <w:jc w:val="both"/>
      </w:pPr>
    </w:p>
    <w:p w:rsidR="00272BD0" w:rsidRPr="00E55944" w:rsidRDefault="00272BD0" w:rsidP="00E55944">
      <w:pPr>
        <w:ind w:firstLine="709"/>
        <w:jc w:val="both"/>
      </w:pPr>
    </w:p>
    <w:p w:rsidR="00272BD0" w:rsidRPr="00E55944" w:rsidRDefault="00272BD0" w:rsidP="00E55944">
      <w:pPr>
        <w:ind w:firstLine="567"/>
        <w:jc w:val="both"/>
        <w:rPr>
          <w:rFonts w:ascii="Calibri" w:hAnsi="Calibri"/>
        </w:rPr>
      </w:pPr>
    </w:p>
    <w:p w:rsidR="00272BD0" w:rsidRPr="00E55944" w:rsidRDefault="00272BD0" w:rsidP="00E55944">
      <w:pPr>
        <w:ind w:firstLine="709"/>
        <w:jc w:val="both"/>
      </w:pPr>
    </w:p>
    <w:p w:rsidR="00272BD0" w:rsidRDefault="00272BD0" w:rsidP="00E55944">
      <w:pPr>
        <w:jc w:val="both"/>
        <w:rPr>
          <w:sz w:val="26"/>
          <w:szCs w:val="26"/>
        </w:rPr>
      </w:pPr>
    </w:p>
    <w:p w:rsidR="00272BD0" w:rsidRDefault="00272BD0" w:rsidP="00E55944">
      <w:pPr>
        <w:jc w:val="both"/>
        <w:rPr>
          <w:sz w:val="26"/>
          <w:szCs w:val="26"/>
        </w:rPr>
      </w:pPr>
    </w:p>
    <w:p w:rsidR="00272BD0" w:rsidRDefault="00272BD0" w:rsidP="00E55944">
      <w:pPr>
        <w:jc w:val="both"/>
        <w:rPr>
          <w:sz w:val="26"/>
          <w:szCs w:val="26"/>
        </w:rPr>
      </w:pPr>
    </w:p>
    <w:p w:rsidR="00272BD0" w:rsidRDefault="00272BD0" w:rsidP="00E55944">
      <w:pPr>
        <w:jc w:val="center"/>
      </w:pPr>
    </w:p>
    <w:p w:rsidR="00272BD0" w:rsidRDefault="00272BD0" w:rsidP="009D654F">
      <w:pPr>
        <w:tabs>
          <w:tab w:val="left" w:pos="1480"/>
        </w:tabs>
      </w:pPr>
      <w:r>
        <w:tab/>
      </w: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Pr>
        <w:jc w:val="center"/>
      </w:pPr>
    </w:p>
    <w:p w:rsidR="00272BD0" w:rsidRDefault="00272BD0" w:rsidP="00E55944"/>
    <w:p w:rsidR="00272BD0" w:rsidRPr="00516250" w:rsidRDefault="00272BD0" w:rsidP="00A64593">
      <w:pPr>
        <w:jc w:val="both"/>
      </w:pPr>
    </w:p>
    <w:p w:rsidR="00272BD0" w:rsidRPr="00516250" w:rsidRDefault="00272BD0" w:rsidP="00A64593">
      <w:pPr>
        <w:jc w:val="both"/>
      </w:pPr>
    </w:p>
    <w:p w:rsidR="00272BD0" w:rsidRPr="00516250" w:rsidRDefault="00272BD0" w:rsidP="00A64593">
      <w:pPr>
        <w:jc w:val="both"/>
      </w:pPr>
    </w:p>
    <w:p w:rsidR="00272BD0" w:rsidRPr="00516250" w:rsidRDefault="00272BD0" w:rsidP="00A64593">
      <w:pPr>
        <w:jc w:val="both"/>
      </w:pPr>
    </w:p>
    <w:p w:rsidR="00272BD0" w:rsidRPr="00516250" w:rsidRDefault="00272BD0" w:rsidP="00A64593">
      <w:pPr>
        <w:jc w:val="both"/>
      </w:pPr>
    </w:p>
    <w:p w:rsidR="00272BD0" w:rsidRPr="00516250" w:rsidRDefault="00272BD0" w:rsidP="00A64593">
      <w:pPr>
        <w:jc w:val="both"/>
      </w:pPr>
    </w:p>
    <w:p w:rsidR="00272BD0" w:rsidRPr="00516250" w:rsidRDefault="00272BD0" w:rsidP="00A64593">
      <w:pPr>
        <w:jc w:val="both"/>
      </w:pPr>
    </w:p>
    <w:p w:rsidR="00272BD0" w:rsidRPr="00516250" w:rsidRDefault="00272BD0" w:rsidP="00B05687">
      <w:pPr>
        <w:pStyle w:val="ConsTitle"/>
        <w:widowControl/>
        <w:tabs>
          <w:tab w:val="right" w:pos="9355"/>
        </w:tabs>
        <w:ind w:left="5387" w:right="0"/>
        <w:jc w:val="both"/>
        <w:rPr>
          <w:rFonts w:ascii="Times New Roman" w:hAnsi="Times New Roman" w:cs="Times New Roman"/>
          <w:b w:val="0"/>
          <w:sz w:val="24"/>
          <w:szCs w:val="24"/>
        </w:rPr>
      </w:pPr>
    </w:p>
    <w:sectPr w:rsidR="00272BD0" w:rsidRPr="00516250" w:rsidSect="00A64593">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9A1" w:rsidRDefault="00D569A1" w:rsidP="00182E7D">
      <w:r>
        <w:separator/>
      </w:r>
    </w:p>
  </w:endnote>
  <w:endnote w:type="continuationSeparator" w:id="1">
    <w:p w:rsidR="00D569A1" w:rsidRDefault="00D569A1" w:rsidP="00182E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A37" w:rsidRPr="00C740CE" w:rsidRDefault="00C31A37" w:rsidP="0071595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9A1" w:rsidRDefault="00D569A1" w:rsidP="00182E7D">
      <w:r>
        <w:separator/>
      </w:r>
    </w:p>
  </w:footnote>
  <w:footnote w:type="continuationSeparator" w:id="1">
    <w:p w:rsidR="00D569A1" w:rsidRDefault="00D569A1" w:rsidP="00182E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A37" w:rsidRDefault="00281A53" w:rsidP="00715956">
    <w:pPr>
      <w:pStyle w:val="aa"/>
      <w:framePr w:wrap="around" w:vAnchor="text" w:hAnchor="margin" w:xAlign="center" w:y="1"/>
      <w:rPr>
        <w:rStyle w:val="af5"/>
      </w:rPr>
    </w:pPr>
    <w:r>
      <w:rPr>
        <w:rStyle w:val="af5"/>
      </w:rPr>
      <w:fldChar w:fldCharType="begin"/>
    </w:r>
    <w:r w:rsidR="00C31A37">
      <w:rPr>
        <w:rStyle w:val="af5"/>
      </w:rPr>
      <w:instrText xml:space="preserve">PAGE  </w:instrText>
    </w:r>
    <w:r>
      <w:rPr>
        <w:rStyle w:val="af5"/>
      </w:rPr>
      <w:fldChar w:fldCharType="separate"/>
    </w:r>
    <w:r w:rsidR="00C31A37">
      <w:rPr>
        <w:rStyle w:val="af5"/>
        <w:noProof/>
      </w:rPr>
      <w:t>13</w:t>
    </w:r>
    <w:r>
      <w:rPr>
        <w:rStyle w:val="af5"/>
      </w:rPr>
      <w:fldChar w:fldCharType="end"/>
    </w:r>
  </w:p>
  <w:p w:rsidR="00C31A37" w:rsidRDefault="00C31A37" w:rsidP="00715956">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A37" w:rsidRDefault="00C31A37" w:rsidP="00715956">
    <w:pPr>
      <w:pStyle w:val="aa"/>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A37" w:rsidRDefault="00281A53" w:rsidP="00715956">
    <w:pPr>
      <w:pStyle w:val="aa"/>
      <w:framePr w:wrap="around" w:vAnchor="text" w:hAnchor="margin" w:xAlign="center" w:y="1"/>
      <w:rPr>
        <w:rStyle w:val="af5"/>
      </w:rPr>
    </w:pPr>
    <w:r>
      <w:rPr>
        <w:rStyle w:val="af5"/>
      </w:rPr>
      <w:fldChar w:fldCharType="begin"/>
    </w:r>
    <w:r w:rsidR="00C31A37">
      <w:rPr>
        <w:rStyle w:val="af5"/>
      </w:rPr>
      <w:instrText xml:space="preserve">PAGE  </w:instrText>
    </w:r>
    <w:r>
      <w:rPr>
        <w:rStyle w:val="af5"/>
      </w:rPr>
      <w:fldChar w:fldCharType="end"/>
    </w:r>
  </w:p>
  <w:p w:rsidR="00C31A37" w:rsidRDefault="00C31A37" w:rsidP="00715956">
    <w:pPr>
      <w:pStyle w:val="aa"/>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A37" w:rsidRPr="00313DEB" w:rsidRDefault="00C31A37" w:rsidP="00715956">
    <w:pPr>
      <w:pStyle w:val="aa"/>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956D54E"/>
    <w:lvl w:ilvl="0">
      <w:numFmt w:val="bullet"/>
      <w:lvlText w:val="*"/>
      <w:lvlJc w:val="left"/>
    </w:lvl>
  </w:abstractNum>
  <w:abstractNum w:abstractNumId="1">
    <w:nsid w:val="09E66D15"/>
    <w:multiLevelType w:val="hybridMultilevel"/>
    <w:tmpl w:val="45ECC4E2"/>
    <w:lvl w:ilvl="0" w:tplc="9622FE10">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104B47D2"/>
    <w:multiLevelType w:val="hybridMultilevel"/>
    <w:tmpl w:val="7EDAF0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0612CA4"/>
    <w:multiLevelType w:val="hybridMultilevel"/>
    <w:tmpl w:val="72EAD8EC"/>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9F3592A"/>
    <w:multiLevelType w:val="hybridMultilevel"/>
    <w:tmpl w:val="1EC011C8"/>
    <w:lvl w:ilvl="0" w:tplc="76C864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C95695D"/>
    <w:multiLevelType w:val="hybridMultilevel"/>
    <w:tmpl w:val="6DC6B65A"/>
    <w:lvl w:ilvl="0" w:tplc="0419000F">
      <w:start w:val="1"/>
      <w:numFmt w:val="decimal"/>
      <w:lvlText w:val="%1."/>
      <w:lvlJc w:val="left"/>
      <w:pPr>
        <w:tabs>
          <w:tab w:val="num" w:pos="3054"/>
        </w:tabs>
        <w:ind w:left="3054" w:hanging="360"/>
      </w:pPr>
      <w:rPr>
        <w:rFonts w:cs="Times New Roman" w:hint="default"/>
      </w:rPr>
    </w:lvl>
    <w:lvl w:ilvl="1" w:tplc="04190019" w:tentative="1">
      <w:start w:val="1"/>
      <w:numFmt w:val="lowerLetter"/>
      <w:lvlText w:val="%2."/>
      <w:lvlJc w:val="left"/>
      <w:pPr>
        <w:tabs>
          <w:tab w:val="num" w:pos="3774"/>
        </w:tabs>
        <w:ind w:left="3774" w:hanging="360"/>
      </w:pPr>
      <w:rPr>
        <w:rFonts w:cs="Times New Roman"/>
      </w:rPr>
    </w:lvl>
    <w:lvl w:ilvl="2" w:tplc="0419001B" w:tentative="1">
      <w:start w:val="1"/>
      <w:numFmt w:val="lowerRoman"/>
      <w:lvlText w:val="%3."/>
      <w:lvlJc w:val="right"/>
      <w:pPr>
        <w:tabs>
          <w:tab w:val="num" w:pos="4494"/>
        </w:tabs>
        <w:ind w:left="4494" w:hanging="180"/>
      </w:pPr>
      <w:rPr>
        <w:rFonts w:cs="Times New Roman"/>
      </w:rPr>
    </w:lvl>
    <w:lvl w:ilvl="3" w:tplc="0419000F" w:tentative="1">
      <w:start w:val="1"/>
      <w:numFmt w:val="decimal"/>
      <w:lvlText w:val="%4."/>
      <w:lvlJc w:val="left"/>
      <w:pPr>
        <w:tabs>
          <w:tab w:val="num" w:pos="5214"/>
        </w:tabs>
        <w:ind w:left="5214" w:hanging="360"/>
      </w:pPr>
      <w:rPr>
        <w:rFonts w:cs="Times New Roman"/>
      </w:rPr>
    </w:lvl>
    <w:lvl w:ilvl="4" w:tplc="04190019" w:tentative="1">
      <w:start w:val="1"/>
      <w:numFmt w:val="lowerLetter"/>
      <w:lvlText w:val="%5."/>
      <w:lvlJc w:val="left"/>
      <w:pPr>
        <w:tabs>
          <w:tab w:val="num" w:pos="5934"/>
        </w:tabs>
        <w:ind w:left="5934" w:hanging="360"/>
      </w:pPr>
      <w:rPr>
        <w:rFonts w:cs="Times New Roman"/>
      </w:rPr>
    </w:lvl>
    <w:lvl w:ilvl="5" w:tplc="0419001B" w:tentative="1">
      <w:start w:val="1"/>
      <w:numFmt w:val="lowerRoman"/>
      <w:lvlText w:val="%6."/>
      <w:lvlJc w:val="right"/>
      <w:pPr>
        <w:tabs>
          <w:tab w:val="num" w:pos="6654"/>
        </w:tabs>
        <w:ind w:left="6654" w:hanging="180"/>
      </w:pPr>
      <w:rPr>
        <w:rFonts w:cs="Times New Roman"/>
      </w:rPr>
    </w:lvl>
    <w:lvl w:ilvl="6" w:tplc="0419000F" w:tentative="1">
      <w:start w:val="1"/>
      <w:numFmt w:val="decimal"/>
      <w:lvlText w:val="%7."/>
      <w:lvlJc w:val="left"/>
      <w:pPr>
        <w:tabs>
          <w:tab w:val="num" w:pos="7374"/>
        </w:tabs>
        <w:ind w:left="7374" w:hanging="360"/>
      </w:pPr>
      <w:rPr>
        <w:rFonts w:cs="Times New Roman"/>
      </w:rPr>
    </w:lvl>
    <w:lvl w:ilvl="7" w:tplc="04190019" w:tentative="1">
      <w:start w:val="1"/>
      <w:numFmt w:val="lowerLetter"/>
      <w:lvlText w:val="%8."/>
      <w:lvlJc w:val="left"/>
      <w:pPr>
        <w:tabs>
          <w:tab w:val="num" w:pos="8094"/>
        </w:tabs>
        <w:ind w:left="8094" w:hanging="360"/>
      </w:pPr>
      <w:rPr>
        <w:rFonts w:cs="Times New Roman"/>
      </w:rPr>
    </w:lvl>
    <w:lvl w:ilvl="8" w:tplc="0419001B" w:tentative="1">
      <w:start w:val="1"/>
      <w:numFmt w:val="lowerRoman"/>
      <w:lvlText w:val="%9."/>
      <w:lvlJc w:val="right"/>
      <w:pPr>
        <w:tabs>
          <w:tab w:val="num" w:pos="8814"/>
        </w:tabs>
        <w:ind w:left="8814" w:hanging="180"/>
      </w:pPr>
      <w:rPr>
        <w:rFonts w:cs="Times New Roman"/>
      </w:rPr>
    </w:lvl>
  </w:abstractNum>
  <w:abstractNum w:abstractNumId="6">
    <w:nsid w:val="3FC232BB"/>
    <w:multiLevelType w:val="hybridMultilevel"/>
    <w:tmpl w:val="A96AB4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30E4537"/>
    <w:multiLevelType w:val="hybridMultilevel"/>
    <w:tmpl w:val="4D4CAD86"/>
    <w:lvl w:ilvl="0" w:tplc="A5704EC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48D43BD2"/>
    <w:multiLevelType w:val="hybridMultilevel"/>
    <w:tmpl w:val="72EAD8EC"/>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B0823F0"/>
    <w:multiLevelType w:val="hybridMultilevel"/>
    <w:tmpl w:val="07C697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6"/>
  </w:num>
  <w:num w:numId="3">
    <w:abstractNumId w:val="0"/>
    <w:lvlOverride w:ilvl="0">
      <w:lvl w:ilvl="0">
        <w:numFmt w:val="bullet"/>
        <w:lvlText w:val="-"/>
        <w:legacy w:legacy="1" w:legacySpace="0" w:legacyIndent="158"/>
        <w:lvlJc w:val="left"/>
        <w:rPr>
          <w:rFonts w:ascii="Times New Roman" w:hAnsi="Times New Roman" w:hint="default"/>
        </w:rPr>
      </w:lvl>
    </w:lvlOverride>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7"/>
  </w:num>
  <w:num w:numId="6">
    <w:abstractNumId w:val="5"/>
  </w:num>
  <w:num w:numId="7">
    <w:abstractNumId w:val="4"/>
  </w:num>
  <w:num w:numId="8">
    <w:abstractNumId w:val="3"/>
  </w:num>
  <w:num w:numId="9">
    <w:abstractNumId w:val="9"/>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DisplayPageBoundaries/>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687"/>
    <w:rsid w:val="00003B06"/>
    <w:rsid w:val="00004E27"/>
    <w:rsid w:val="000050B0"/>
    <w:rsid w:val="00011C7C"/>
    <w:rsid w:val="000178DA"/>
    <w:rsid w:val="000312FF"/>
    <w:rsid w:val="000339A1"/>
    <w:rsid w:val="00037285"/>
    <w:rsid w:val="00037D39"/>
    <w:rsid w:val="00040AA6"/>
    <w:rsid w:val="0004190C"/>
    <w:rsid w:val="00042EC8"/>
    <w:rsid w:val="000438BD"/>
    <w:rsid w:val="00051C25"/>
    <w:rsid w:val="0005770B"/>
    <w:rsid w:val="00063E5B"/>
    <w:rsid w:val="0006523E"/>
    <w:rsid w:val="0006601C"/>
    <w:rsid w:val="0007240D"/>
    <w:rsid w:val="000769C2"/>
    <w:rsid w:val="00076DD7"/>
    <w:rsid w:val="00080C9D"/>
    <w:rsid w:val="00081469"/>
    <w:rsid w:val="00082660"/>
    <w:rsid w:val="00082910"/>
    <w:rsid w:val="00084D97"/>
    <w:rsid w:val="00086505"/>
    <w:rsid w:val="00087FE4"/>
    <w:rsid w:val="000A0325"/>
    <w:rsid w:val="000A037D"/>
    <w:rsid w:val="000A218F"/>
    <w:rsid w:val="000A25E2"/>
    <w:rsid w:val="000A32AB"/>
    <w:rsid w:val="000A52DD"/>
    <w:rsid w:val="000A53D2"/>
    <w:rsid w:val="000A5E0B"/>
    <w:rsid w:val="000A6E7A"/>
    <w:rsid w:val="000B168C"/>
    <w:rsid w:val="000B1C14"/>
    <w:rsid w:val="000B2A3C"/>
    <w:rsid w:val="000B3525"/>
    <w:rsid w:val="000B3C25"/>
    <w:rsid w:val="000B6DA5"/>
    <w:rsid w:val="000C126E"/>
    <w:rsid w:val="000C67A6"/>
    <w:rsid w:val="000C681B"/>
    <w:rsid w:val="000D4B9B"/>
    <w:rsid w:val="000D694F"/>
    <w:rsid w:val="000D6D64"/>
    <w:rsid w:val="000E0767"/>
    <w:rsid w:val="000E0A2F"/>
    <w:rsid w:val="000E276E"/>
    <w:rsid w:val="000E4786"/>
    <w:rsid w:val="000E74A2"/>
    <w:rsid w:val="000F464D"/>
    <w:rsid w:val="000F5796"/>
    <w:rsid w:val="000F67A2"/>
    <w:rsid w:val="000F7676"/>
    <w:rsid w:val="00103836"/>
    <w:rsid w:val="00104E09"/>
    <w:rsid w:val="001050D8"/>
    <w:rsid w:val="0010641E"/>
    <w:rsid w:val="00106E87"/>
    <w:rsid w:val="00107478"/>
    <w:rsid w:val="00111741"/>
    <w:rsid w:val="001137E2"/>
    <w:rsid w:val="001213DD"/>
    <w:rsid w:val="001242C1"/>
    <w:rsid w:val="0013248C"/>
    <w:rsid w:val="00141500"/>
    <w:rsid w:val="0014597E"/>
    <w:rsid w:val="00153F66"/>
    <w:rsid w:val="001540C2"/>
    <w:rsid w:val="001543FD"/>
    <w:rsid w:val="00161C93"/>
    <w:rsid w:val="00163749"/>
    <w:rsid w:val="00164B12"/>
    <w:rsid w:val="00173634"/>
    <w:rsid w:val="00174B8A"/>
    <w:rsid w:val="00176F1A"/>
    <w:rsid w:val="00182CF9"/>
    <w:rsid w:val="00182D83"/>
    <w:rsid w:val="00182E7D"/>
    <w:rsid w:val="001866B0"/>
    <w:rsid w:val="0018725D"/>
    <w:rsid w:val="001876D5"/>
    <w:rsid w:val="00190562"/>
    <w:rsid w:val="00191FB6"/>
    <w:rsid w:val="001A16FE"/>
    <w:rsid w:val="001B0A40"/>
    <w:rsid w:val="001B1DBF"/>
    <w:rsid w:val="001B2682"/>
    <w:rsid w:val="001B48D2"/>
    <w:rsid w:val="001C1DAC"/>
    <w:rsid w:val="001C2817"/>
    <w:rsid w:val="001C4179"/>
    <w:rsid w:val="001C64BE"/>
    <w:rsid w:val="001D07C8"/>
    <w:rsid w:val="001D1E94"/>
    <w:rsid w:val="001D26B9"/>
    <w:rsid w:val="001D4E72"/>
    <w:rsid w:val="001D6058"/>
    <w:rsid w:val="001D6EC6"/>
    <w:rsid w:val="001D77D8"/>
    <w:rsid w:val="001E3141"/>
    <w:rsid w:val="001E6EEF"/>
    <w:rsid w:val="001E6F52"/>
    <w:rsid w:val="001E70D5"/>
    <w:rsid w:val="001F1D98"/>
    <w:rsid w:val="00200F13"/>
    <w:rsid w:val="00201BD0"/>
    <w:rsid w:val="002037D2"/>
    <w:rsid w:val="00204BAA"/>
    <w:rsid w:val="00210547"/>
    <w:rsid w:val="0021454A"/>
    <w:rsid w:val="0021609D"/>
    <w:rsid w:val="00220815"/>
    <w:rsid w:val="00222850"/>
    <w:rsid w:val="0022779B"/>
    <w:rsid w:val="00227850"/>
    <w:rsid w:val="0023103D"/>
    <w:rsid w:val="0023122D"/>
    <w:rsid w:val="00231988"/>
    <w:rsid w:val="00240145"/>
    <w:rsid w:val="002407CA"/>
    <w:rsid w:val="00246A3F"/>
    <w:rsid w:val="00252A40"/>
    <w:rsid w:val="0025388E"/>
    <w:rsid w:val="0025458B"/>
    <w:rsid w:val="002552C4"/>
    <w:rsid w:val="00255526"/>
    <w:rsid w:val="00255BC8"/>
    <w:rsid w:val="00255F53"/>
    <w:rsid w:val="00257D81"/>
    <w:rsid w:val="002646EF"/>
    <w:rsid w:val="00264EFB"/>
    <w:rsid w:val="00265D92"/>
    <w:rsid w:val="00267854"/>
    <w:rsid w:val="0027034F"/>
    <w:rsid w:val="00270F36"/>
    <w:rsid w:val="0027189F"/>
    <w:rsid w:val="00271906"/>
    <w:rsid w:val="00272BD0"/>
    <w:rsid w:val="00281A53"/>
    <w:rsid w:val="00282C98"/>
    <w:rsid w:val="00284C1D"/>
    <w:rsid w:val="00284DE1"/>
    <w:rsid w:val="00287A9E"/>
    <w:rsid w:val="0029186B"/>
    <w:rsid w:val="002920A5"/>
    <w:rsid w:val="00295C68"/>
    <w:rsid w:val="002A43B0"/>
    <w:rsid w:val="002B0F8C"/>
    <w:rsid w:val="002B182B"/>
    <w:rsid w:val="002B1957"/>
    <w:rsid w:val="002B4AE2"/>
    <w:rsid w:val="002B5561"/>
    <w:rsid w:val="002B6670"/>
    <w:rsid w:val="002B7831"/>
    <w:rsid w:val="002C05EF"/>
    <w:rsid w:val="002C1EEE"/>
    <w:rsid w:val="002C1F24"/>
    <w:rsid w:val="002D0BE9"/>
    <w:rsid w:val="002D5987"/>
    <w:rsid w:val="002E6059"/>
    <w:rsid w:val="002E7048"/>
    <w:rsid w:val="002F3829"/>
    <w:rsid w:val="00303BD7"/>
    <w:rsid w:val="00304469"/>
    <w:rsid w:val="00312049"/>
    <w:rsid w:val="00312759"/>
    <w:rsid w:val="00313DEB"/>
    <w:rsid w:val="00313ED9"/>
    <w:rsid w:val="003172E1"/>
    <w:rsid w:val="00321C2B"/>
    <w:rsid w:val="00323228"/>
    <w:rsid w:val="0032393A"/>
    <w:rsid w:val="00330061"/>
    <w:rsid w:val="00333A28"/>
    <w:rsid w:val="003409AB"/>
    <w:rsid w:val="00341CFE"/>
    <w:rsid w:val="00346809"/>
    <w:rsid w:val="003509AF"/>
    <w:rsid w:val="00354779"/>
    <w:rsid w:val="00355F67"/>
    <w:rsid w:val="00357818"/>
    <w:rsid w:val="003615B0"/>
    <w:rsid w:val="00363556"/>
    <w:rsid w:val="0036458D"/>
    <w:rsid w:val="00365762"/>
    <w:rsid w:val="00370DE2"/>
    <w:rsid w:val="003733E2"/>
    <w:rsid w:val="00374B80"/>
    <w:rsid w:val="00374D53"/>
    <w:rsid w:val="00376779"/>
    <w:rsid w:val="003841EC"/>
    <w:rsid w:val="00384AC0"/>
    <w:rsid w:val="00386B38"/>
    <w:rsid w:val="00390B4F"/>
    <w:rsid w:val="00391276"/>
    <w:rsid w:val="00391845"/>
    <w:rsid w:val="00393E15"/>
    <w:rsid w:val="00397EE8"/>
    <w:rsid w:val="003A0A71"/>
    <w:rsid w:val="003A3E03"/>
    <w:rsid w:val="003B3098"/>
    <w:rsid w:val="003C38C7"/>
    <w:rsid w:val="003C3D86"/>
    <w:rsid w:val="003C55E3"/>
    <w:rsid w:val="003C6FD7"/>
    <w:rsid w:val="003C758E"/>
    <w:rsid w:val="003D14D4"/>
    <w:rsid w:val="003D2C96"/>
    <w:rsid w:val="003D3A27"/>
    <w:rsid w:val="003D7623"/>
    <w:rsid w:val="003D7A04"/>
    <w:rsid w:val="003E11BE"/>
    <w:rsid w:val="003E1443"/>
    <w:rsid w:val="003E2B83"/>
    <w:rsid w:val="003E3DFC"/>
    <w:rsid w:val="003E55D6"/>
    <w:rsid w:val="003E721C"/>
    <w:rsid w:val="003E74DA"/>
    <w:rsid w:val="003E7F61"/>
    <w:rsid w:val="003F2332"/>
    <w:rsid w:val="003F48E6"/>
    <w:rsid w:val="003F541B"/>
    <w:rsid w:val="003F6143"/>
    <w:rsid w:val="00402E5A"/>
    <w:rsid w:val="00404364"/>
    <w:rsid w:val="00420939"/>
    <w:rsid w:val="00420AB3"/>
    <w:rsid w:val="0042261E"/>
    <w:rsid w:val="004277A3"/>
    <w:rsid w:val="0043605F"/>
    <w:rsid w:val="004405DB"/>
    <w:rsid w:val="004446A4"/>
    <w:rsid w:val="00450316"/>
    <w:rsid w:val="004521FA"/>
    <w:rsid w:val="00453168"/>
    <w:rsid w:val="00456EFC"/>
    <w:rsid w:val="0045773D"/>
    <w:rsid w:val="004617EA"/>
    <w:rsid w:val="00464BD9"/>
    <w:rsid w:val="004704B7"/>
    <w:rsid w:val="0047253D"/>
    <w:rsid w:val="004745A9"/>
    <w:rsid w:val="0047787E"/>
    <w:rsid w:val="00483A9D"/>
    <w:rsid w:val="00484114"/>
    <w:rsid w:val="0048522B"/>
    <w:rsid w:val="00486EDE"/>
    <w:rsid w:val="00497161"/>
    <w:rsid w:val="004A19DD"/>
    <w:rsid w:val="004A23BE"/>
    <w:rsid w:val="004A3943"/>
    <w:rsid w:val="004A4859"/>
    <w:rsid w:val="004A7848"/>
    <w:rsid w:val="004B4203"/>
    <w:rsid w:val="004B58E5"/>
    <w:rsid w:val="004C1128"/>
    <w:rsid w:val="004C3844"/>
    <w:rsid w:val="004C74FC"/>
    <w:rsid w:val="004C7D69"/>
    <w:rsid w:val="004D0D31"/>
    <w:rsid w:val="004D191C"/>
    <w:rsid w:val="004D4A04"/>
    <w:rsid w:val="004D4A0A"/>
    <w:rsid w:val="004E0427"/>
    <w:rsid w:val="004E18E5"/>
    <w:rsid w:val="004F0A8C"/>
    <w:rsid w:val="004F0E74"/>
    <w:rsid w:val="004F4F4A"/>
    <w:rsid w:val="004F5747"/>
    <w:rsid w:val="00500842"/>
    <w:rsid w:val="00502C8C"/>
    <w:rsid w:val="0050689E"/>
    <w:rsid w:val="00511B41"/>
    <w:rsid w:val="0051223F"/>
    <w:rsid w:val="00512B47"/>
    <w:rsid w:val="005149D4"/>
    <w:rsid w:val="00516250"/>
    <w:rsid w:val="00521FA5"/>
    <w:rsid w:val="00523347"/>
    <w:rsid w:val="00523FEC"/>
    <w:rsid w:val="00524E62"/>
    <w:rsid w:val="005267FC"/>
    <w:rsid w:val="005358E4"/>
    <w:rsid w:val="00535EFB"/>
    <w:rsid w:val="00541531"/>
    <w:rsid w:val="00544DDD"/>
    <w:rsid w:val="0054565C"/>
    <w:rsid w:val="00551A1A"/>
    <w:rsid w:val="00563D4F"/>
    <w:rsid w:val="0056590C"/>
    <w:rsid w:val="00576C5D"/>
    <w:rsid w:val="00577AE8"/>
    <w:rsid w:val="00581236"/>
    <w:rsid w:val="005817AA"/>
    <w:rsid w:val="0058735C"/>
    <w:rsid w:val="005916DE"/>
    <w:rsid w:val="005A509B"/>
    <w:rsid w:val="005A5C85"/>
    <w:rsid w:val="005B3AF9"/>
    <w:rsid w:val="005B58E4"/>
    <w:rsid w:val="005C3E15"/>
    <w:rsid w:val="005D0636"/>
    <w:rsid w:val="005D1FE0"/>
    <w:rsid w:val="005E0B25"/>
    <w:rsid w:val="005F4829"/>
    <w:rsid w:val="005F4FA4"/>
    <w:rsid w:val="005F535B"/>
    <w:rsid w:val="005F5418"/>
    <w:rsid w:val="005F5A43"/>
    <w:rsid w:val="005F678C"/>
    <w:rsid w:val="006006C6"/>
    <w:rsid w:val="00605F3B"/>
    <w:rsid w:val="00612719"/>
    <w:rsid w:val="00614991"/>
    <w:rsid w:val="00615E58"/>
    <w:rsid w:val="00620C38"/>
    <w:rsid w:val="00624438"/>
    <w:rsid w:val="00633094"/>
    <w:rsid w:val="00633C3D"/>
    <w:rsid w:val="0064009F"/>
    <w:rsid w:val="006420D5"/>
    <w:rsid w:val="00643C46"/>
    <w:rsid w:val="006449E1"/>
    <w:rsid w:val="00645564"/>
    <w:rsid w:val="00645E4E"/>
    <w:rsid w:val="0064787E"/>
    <w:rsid w:val="00650687"/>
    <w:rsid w:val="006515B7"/>
    <w:rsid w:val="006612E2"/>
    <w:rsid w:val="006636F4"/>
    <w:rsid w:val="00663833"/>
    <w:rsid w:val="006651AC"/>
    <w:rsid w:val="00665AC1"/>
    <w:rsid w:val="006664EF"/>
    <w:rsid w:val="0066760B"/>
    <w:rsid w:val="00667C2E"/>
    <w:rsid w:val="00670DD8"/>
    <w:rsid w:val="00672E03"/>
    <w:rsid w:val="00673498"/>
    <w:rsid w:val="00673B6A"/>
    <w:rsid w:val="006767AC"/>
    <w:rsid w:val="00681D3B"/>
    <w:rsid w:val="006851C5"/>
    <w:rsid w:val="00693683"/>
    <w:rsid w:val="00694CDF"/>
    <w:rsid w:val="00696998"/>
    <w:rsid w:val="006A1EB5"/>
    <w:rsid w:val="006A52D3"/>
    <w:rsid w:val="006A71ED"/>
    <w:rsid w:val="006A7CEC"/>
    <w:rsid w:val="006B2784"/>
    <w:rsid w:val="006B40C3"/>
    <w:rsid w:val="006B6C7B"/>
    <w:rsid w:val="006B7545"/>
    <w:rsid w:val="006C1284"/>
    <w:rsid w:val="006C34FA"/>
    <w:rsid w:val="006C5ED1"/>
    <w:rsid w:val="006C6240"/>
    <w:rsid w:val="006D0E1B"/>
    <w:rsid w:val="006D12AF"/>
    <w:rsid w:val="006D2B43"/>
    <w:rsid w:val="006E0C1D"/>
    <w:rsid w:val="006F059A"/>
    <w:rsid w:val="006F27FF"/>
    <w:rsid w:val="006F4E26"/>
    <w:rsid w:val="006F620E"/>
    <w:rsid w:val="006F7C8E"/>
    <w:rsid w:val="00704522"/>
    <w:rsid w:val="00704FE3"/>
    <w:rsid w:val="0070646B"/>
    <w:rsid w:val="00713207"/>
    <w:rsid w:val="00715956"/>
    <w:rsid w:val="00715D44"/>
    <w:rsid w:val="00720E84"/>
    <w:rsid w:val="0072700C"/>
    <w:rsid w:val="00727202"/>
    <w:rsid w:val="0073184D"/>
    <w:rsid w:val="007329F9"/>
    <w:rsid w:val="00734656"/>
    <w:rsid w:val="0073556C"/>
    <w:rsid w:val="007402A9"/>
    <w:rsid w:val="00740F3C"/>
    <w:rsid w:val="00742ED2"/>
    <w:rsid w:val="007431EE"/>
    <w:rsid w:val="007464E2"/>
    <w:rsid w:val="00746B03"/>
    <w:rsid w:val="007472DA"/>
    <w:rsid w:val="0075030E"/>
    <w:rsid w:val="007527DB"/>
    <w:rsid w:val="00754A8C"/>
    <w:rsid w:val="00757F0A"/>
    <w:rsid w:val="007602AD"/>
    <w:rsid w:val="00763C00"/>
    <w:rsid w:val="00765964"/>
    <w:rsid w:val="007667F5"/>
    <w:rsid w:val="00781E68"/>
    <w:rsid w:val="007841D1"/>
    <w:rsid w:val="007873E2"/>
    <w:rsid w:val="00796A71"/>
    <w:rsid w:val="0079760E"/>
    <w:rsid w:val="007A3B67"/>
    <w:rsid w:val="007B5F81"/>
    <w:rsid w:val="007C1114"/>
    <w:rsid w:val="007C2392"/>
    <w:rsid w:val="007C54D4"/>
    <w:rsid w:val="007E0388"/>
    <w:rsid w:val="007E05C1"/>
    <w:rsid w:val="007E0E24"/>
    <w:rsid w:val="007E2D56"/>
    <w:rsid w:val="007E72C1"/>
    <w:rsid w:val="007F3C15"/>
    <w:rsid w:val="007F7CCE"/>
    <w:rsid w:val="0080684C"/>
    <w:rsid w:val="008109CF"/>
    <w:rsid w:val="00816BED"/>
    <w:rsid w:val="00822D13"/>
    <w:rsid w:val="008232B6"/>
    <w:rsid w:val="00823BC8"/>
    <w:rsid w:val="008261CB"/>
    <w:rsid w:val="0082621B"/>
    <w:rsid w:val="00826371"/>
    <w:rsid w:val="00827DA6"/>
    <w:rsid w:val="008346A1"/>
    <w:rsid w:val="00841A03"/>
    <w:rsid w:val="0084307A"/>
    <w:rsid w:val="00844FFA"/>
    <w:rsid w:val="008476CF"/>
    <w:rsid w:val="00850678"/>
    <w:rsid w:val="008672B1"/>
    <w:rsid w:val="00873126"/>
    <w:rsid w:val="008752E4"/>
    <w:rsid w:val="00882403"/>
    <w:rsid w:val="0088432B"/>
    <w:rsid w:val="0088522E"/>
    <w:rsid w:val="0088768A"/>
    <w:rsid w:val="008912B1"/>
    <w:rsid w:val="00891B35"/>
    <w:rsid w:val="008946AB"/>
    <w:rsid w:val="00897C89"/>
    <w:rsid w:val="008A02C1"/>
    <w:rsid w:val="008A04CF"/>
    <w:rsid w:val="008A0AEC"/>
    <w:rsid w:val="008A5F32"/>
    <w:rsid w:val="008A714C"/>
    <w:rsid w:val="008B2A8D"/>
    <w:rsid w:val="008C1771"/>
    <w:rsid w:val="008C17B1"/>
    <w:rsid w:val="008C2398"/>
    <w:rsid w:val="008D0DB2"/>
    <w:rsid w:val="008D6833"/>
    <w:rsid w:val="008E1BB4"/>
    <w:rsid w:val="008F02A2"/>
    <w:rsid w:val="008F4DF5"/>
    <w:rsid w:val="008F5DAA"/>
    <w:rsid w:val="008F7712"/>
    <w:rsid w:val="00903B57"/>
    <w:rsid w:val="00904319"/>
    <w:rsid w:val="00911374"/>
    <w:rsid w:val="00912D77"/>
    <w:rsid w:val="00914A81"/>
    <w:rsid w:val="00920FB8"/>
    <w:rsid w:val="009222DF"/>
    <w:rsid w:val="0092414D"/>
    <w:rsid w:val="00924625"/>
    <w:rsid w:val="009303D0"/>
    <w:rsid w:val="00936023"/>
    <w:rsid w:val="0094242A"/>
    <w:rsid w:val="009430AC"/>
    <w:rsid w:val="00943E9D"/>
    <w:rsid w:val="00945107"/>
    <w:rsid w:val="009469C7"/>
    <w:rsid w:val="009505A0"/>
    <w:rsid w:val="00951BD4"/>
    <w:rsid w:val="0096399B"/>
    <w:rsid w:val="00965B3F"/>
    <w:rsid w:val="00965E42"/>
    <w:rsid w:val="00975479"/>
    <w:rsid w:val="009850B1"/>
    <w:rsid w:val="00991559"/>
    <w:rsid w:val="00994D8D"/>
    <w:rsid w:val="009A1414"/>
    <w:rsid w:val="009A22E1"/>
    <w:rsid w:val="009A3585"/>
    <w:rsid w:val="009A6164"/>
    <w:rsid w:val="009B1E5C"/>
    <w:rsid w:val="009B215B"/>
    <w:rsid w:val="009B2364"/>
    <w:rsid w:val="009B376C"/>
    <w:rsid w:val="009B45F5"/>
    <w:rsid w:val="009B50E9"/>
    <w:rsid w:val="009C0B09"/>
    <w:rsid w:val="009C27CE"/>
    <w:rsid w:val="009C4D66"/>
    <w:rsid w:val="009D1350"/>
    <w:rsid w:val="009D2317"/>
    <w:rsid w:val="009D252A"/>
    <w:rsid w:val="009D316B"/>
    <w:rsid w:val="009D31B3"/>
    <w:rsid w:val="009D3230"/>
    <w:rsid w:val="009D34EB"/>
    <w:rsid w:val="009D4027"/>
    <w:rsid w:val="009D654F"/>
    <w:rsid w:val="009D7F65"/>
    <w:rsid w:val="009E04AE"/>
    <w:rsid w:val="009E1CD2"/>
    <w:rsid w:val="009E275D"/>
    <w:rsid w:val="009E29EB"/>
    <w:rsid w:val="009E2C6C"/>
    <w:rsid w:val="009F0FC2"/>
    <w:rsid w:val="009F1534"/>
    <w:rsid w:val="009F2E53"/>
    <w:rsid w:val="009F4101"/>
    <w:rsid w:val="00A029B9"/>
    <w:rsid w:val="00A02A76"/>
    <w:rsid w:val="00A03511"/>
    <w:rsid w:val="00A0352C"/>
    <w:rsid w:val="00A20EE8"/>
    <w:rsid w:val="00A23745"/>
    <w:rsid w:val="00A2677F"/>
    <w:rsid w:val="00A41039"/>
    <w:rsid w:val="00A425A3"/>
    <w:rsid w:val="00A55A64"/>
    <w:rsid w:val="00A55C75"/>
    <w:rsid w:val="00A55DC8"/>
    <w:rsid w:val="00A60746"/>
    <w:rsid w:val="00A629EB"/>
    <w:rsid w:val="00A64593"/>
    <w:rsid w:val="00A6595B"/>
    <w:rsid w:val="00A65990"/>
    <w:rsid w:val="00A65B87"/>
    <w:rsid w:val="00A728B2"/>
    <w:rsid w:val="00A74675"/>
    <w:rsid w:val="00A75A0B"/>
    <w:rsid w:val="00A769B3"/>
    <w:rsid w:val="00A819A1"/>
    <w:rsid w:val="00A85858"/>
    <w:rsid w:val="00A90204"/>
    <w:rsid w:val="00A91321"/>
    <w:rsid w:val="00A92833"/>
    <w:rsid w:val="00A94683"/>
    <w:rsid w:val="00A94E31"/>
    <w:rsid w:val="00A94EAF"/>
    <w:rsid w:val="00A971DA"/>
    <w:rsid w:val="00AA3937"/>
    <w:rsid w:val="00AA3D7B"/>
    <w:rsid w:val="00AA4E7C"/>
    <w:rsid w:val="00AA621F"/>
    <w:rsid w:val="00AA7D28"/>
    <w:rsid w:val="00AB05DA"/>
    <w:rsid w:val="00AB1762"/>
    <w:rsid w:val="00AB1C28"/>
    <w:rsid w:val="00AB2011"/>
    <w:rsid w:val="00AB7556"/>
    <w:rsid w:val="00AC047B"/>
    <w:rsid w:val="00AC0603"/>
    <w:rsid w:val="00AC12DC"/>
    <w:rsid w:val="00AC39E1"/>
    <w:rsid w:val="00AC5121"/>
    <w:rsid w:val="00AD16BE"/>
    <w:rsid w:val="00AD5694"/>
    <w:rsid w:val="00AD6F29"/>
    <w:rsid w:val="00AE0EDD"/>
    <w:rsid w:val="00AE4027"/>
    <w:rsid w:val="00AE4C93"/>
    <w:rsid w:val="00AF50DA"/>
    <w:rsid w:val="00AF69D7"/>
    <w:rsid w:val="00B05687"/>
    <w:rsid w:val="00B05B5C"/>
    <w:rsid w:val="00B1244D"/>
    <w:rsid w:val="00B1472F"/>
    <w:rsid w:val="00B1647A"/>
    <w:rsid w:val="00B22FC1"/>
    <w:rsid w:val="00B236E4"/>
    <w:rsid w:val="00B32EED"/>
    <w:rsid w:val="00B344B4"/>
    <w:rsid w:val="00B36BFD"/>
    <w:rsid w:val="00B36F84"/>
    <w:rsid w:val="00B37802"/>
    <w:rsid w:val="00B44E25"/>
    <w:rsid w:val="00B46DCD"/>
    <w:rsid w:val="00B55529"/>
    <w:rsid w:val="00B56B09"/>
    <w:rsid w:val="00B622A0"/>
    <w:rsid w:val="00B651FC"/>
    <w:rsid w:val="00B671E6"/>
    <w:rsid w:val="00B72F2F"/>
    <w:rsid w:val="00B8010C"/>
    <w:rsid w:val="00B838A6"/>
    <w:rsid w:val="00B844F2"/>
    <w:rsid w:val="00B92449"/>
    <w:rsid w:val="00B93CD6"/>
    <w:rsid w:val="00B940E7"/>
    <w:rsid w:val="00B965C0"/>
    <w:rsid w:val="00B97BCA"/>
    <w:rsid w:val="00BA6CC4"/>
    <w:rsid w:val="00BA775B"/>
    <w:rsid w:val="00BB2693"/>
    <w:rsid w:val="00BB599A"/>
    <w:rsid w:val="00BC34C8"/>
    <w:rsid w:val="00BC668E"/>
    <w:rsid w:val="00BC6941"/>
    <w:rsid w:val="00BC6B25"/>
    <w:rsid w:val="00BD00E0"/>
    <w:rsid w:val="00BD5A68"/>
    <w:rsid w:val="00BD6116"/>
    <w:rsid w:val="00BD6BA5"/>
    <w:rsid w:val="00BD6F85"/>
    <w:rsid w:val="00BE207C"/>
    <w:rsid w:val="00BE2550"/>
    <w:rsid w:val="00BE35AA"/>
    <w:rsid w:val="00BE4E96"/>
    <w:rsid w:val="00BE7B23"/>
    <w:rsid w:val="00BF1CC6"/>
    <w:rsid w:val="00BF46F3"/>
    <w:rsid w:val="00C00E85"/>
    <w:rsid w:val="00C0426F"/>
    <w:rsid w:val="00C10135"/>
    <w:rsid w:val="00C1039B"/>
    <w:rsid w:val="00C10A12"/>
    <w:rsid w:val="00C111B2"/>
    <w:rsid w:val="00C135E1"/>
    <w:rsid w:val="00C23DD8"/>
    <w:rsid w:val="00C243AE"/>
    <w:rsid w:val="00C27F78"/>
    <w:rsid w:val="00C30004"/>
    <w:rsid w:val="00C31467"/>
    <w:rsid w:val="00C31A37"/>
    <w:rsid w:val="00C33A5C"/>
    <w:rsid w:val="00C35428"/>
    <w:rsid w:val="00C3731A"/>
    <w:rsid w:val="00C40953"/>
    <w:rsid w:val="00C41E02"/>
    <w:rsid w:val="00C4448E"/>
    <w:rsid w:val="00C510D5"/>
    <w:rsid w:val="00C51A66"/>
    <w:rsid w:val="00C53108"/>
    <w:rsid w:val="00C67717"/>
    <w:rsid w:val="00C72B35"/>
    <w:rsid w:val="00C7403F"/>
    <w:rsid w:val="00C740CE"/>
    <w:rsid w:val="00C80F03"/>
    <w:rsid w:val="00C83806"/>
    <w:rsid w:val="00C9045E"/>
    <w:rsid w:val="00C90F8B"/>
    <w:rsid w:val="00CA1C1F"/>
    <w:rsid w:val="00CA4403"/>
    <w:rsid w:val="00CB34A3"/>
    <w:rsid w:val="00CB5856"/>
    <w:rsid w:val="00CB61DB"/>
    <w:rsid w:val="00CC1B18"/>
    <w:rsid w:val="00CD3259"/>
    <w:rsid w:val="00CE2CDB"/>
    <w:rsid w:val="00CE4906"/>
    <w:rsid w:val="00CE5512"/>
    <w:rsid w:val="00CF7A62"/>
    <w:rsid w:val="00D01320"/>
    <w:rsid w:val="00D11F7A"/>
    <w:rsid w:val="00D16885"/>
    <w:rsid w:val="00D26651"/>
    <w:rsid w:val="00D27FA9"/>
    <w:rsid w:val="00D30405"/>
    <w:rsid w:val="00D33EC8"/>
    <w:rsid w:val="00D366D2"/>
    <w:rsid w:val="00D420B7"/>
    <w:rsid w:val="00D440B1"/>
    <w:rsid w:val="00D4790D"/>
    <w:rsid w:val="00D47A2B"/>
    <w:rsid w:val="00D47CE9"/>
    <w:rsid w:val="00D50A2B"/>
    <w:rsid w:val="00D51E7F"/>
    <w:rsid w:val="00D52F40"/>
    <w:rsid w:val="00D54C90"/>
    <w:rsid w:val="00D55B1C"/>
    <w:rsid w:val="00D569A1"/>
    <w:rsid w:val="00D57C37"/>
    <w:rsid w:val="00D64439"/>
    <w:rsid w:val="00D72C64"/>
    <w:rsid w:val="00D77C73"/>
    <w:rsid w:val="00D82562"/>
    <w:rsid w:val="00D841F6"/>
    <w:rsid w:val="00D8542D"/>
    <w:rsid w:val="00D86BEC"/>
    <w:rsid w:val="00D87D1E"/>
    <w:rsid w:val="00D91B47"/>
    <w:rsid w:val="00D923C3"/>
    <w:rsid w:val="00D9293A"/>
    <w:rsid w:val="00D9505E"/>
    <w:rsid w:val="00D97254"/>
    <w:rsid w:val="00DA4A6E"/>
    <w:rsid w:val="00DB3F38"/>
    <w:rsid w:val="00DC0E73"/>
    <w:rsid w:val="00DE0F16"/>
    <w:rsid w:val="00DE181C"/>
    <w:rsid w:val="00DE415C"/>
    <w:rsid w:val="00DE4506"/>
    <w:rsid w:val="00DE64FB"/>
    <w:rsid w:val="00DF0A9A"/>
    <w:rsid w:val="00DF17A9"/>
    <w:rsid w:val="00DF3AF9"/>
    <w:rsid w:val="00DF4963"/>
    <w:rsid w:val="00DF5677"/>
    <w:rsid w:val="00DF64B3"/>
    <w:rsid w:val="00E01796"/>
    <w:rsid w:val="00E0262B"/>
    <w:rsid w:val="00E104FF"/>
    <w:rsid w:val="00E13220"/>
    <w:rsid w:val="00E13BBE"/>
    <w:rsid w:val="00E174C6"/>
    <w:rsid w:val="00E2158C"/>
    <w:rsid w:val="00E24367"/>
    <w:rsid w:val="00E31820"/>
    <w:rsid w:val="00E32D9A"/>
    <w:rsid w:val="00E407F0"/>
    <w:rsid w:val="00E40E88"/>
    <w:rsid w:val="00E41515"/>
    <w:rsid w:val="00E421F9"/>
    <w:rsid w:val="00E50BDD"/>
    <w:rsid w:val="00E512FC"/>
    <w:rsid w:val="00E539E9"/>
    <w:rsid w:val="00E55739"/>
    <w:rsid w:val="00E55944"/>
    <w:rsid w:val="00E641C3"/>
    <w:rsid w:val="00E729C5"/>
    <w:rsid w:val="00E742F0"/>
    <w:rsid w:val="00E807E1"/>
    <w:rsid w:val="00E836B5"/>
    <w:rsid w:val="00E84521"/>
    <w:rsid w:val="00E8683A"/>
    <w:rsid w:val="00E96A8F"/>
    <w:rsid w:val="00EA4844"/>
    <w:rsid w:val="00EA6D28"/>
    <w:rsid w:val="00EA70DC"/>
    <w:rsid w:val="00EA71F0"/>
    <w:rsid w:val="00EB12E7"/>
    <w:rsid w:val="00EC04B5"/>
    <w:rsid w:val="00ED2ABF"/>
    <w:rsid w:val="00ED7DF0"/>
    <w:rsid w:val="00EE0603"/>
    <w:rsid w:val="00EE06B9"/>
    <w:rsid w:val="00EE7F93"/>
    <w:rsid w:val="00EF27B6"/>
    <w:rsid w:val="00EF2B40"/>
    <w:rsid w:val="00EF75D1"/>
    <w:rsid w:val="00F0212F"/>
    <w:rsid w:val="00F02944"/>
    <w:rsid w:val="00F02FD8"/>
    <w:rsid w:val="00F04E39"/>
    <w:rsid w:val="00F1018E"/>
    <w:rsid w:val="00F120ED"/>
    <w:rsid w:val="00F14488"/>
    <w:rsid w:val="00F17655"/>
    <w:rsid w:val="00F20557"/>
    <w:rsid w:val="00F227D7"/>
    <w:rsid w:val="00F34403"/>
    <w:rsid w:val="00F3644F"/>
    <w:rsid w:val="00F44EAE"/>
    <w:rsid w:val="00F47A92"/>
    <w:rsid w:val="00F47E0B"/>
    <w:rsid w:val="00F53053"/>
    <w:rsid w:val="00F57891"/>
    <w:rsid w:val="00F61E39"/>
    <w:rsid w:val="00F63ECF"/>
    <w:rsid w:val="00F6611E"/>
    <w:rsid w:val="00F705FE"/>
    <w:rsid w:val="00F71D7C"/>
    <w:rsid w:val="00F7743E"/>
    <w:rsid w:val="00F82B19"/>
    <w:rsid w:val="00F855E6"/>
    <w:rsid w:val="00F86259"/>
    <w:rsid w:val="00F90AE6"/>
    <w:rsid w:val="00FA0A07"/>
    <w:rsid w:val="00FA11FC"/>
    <w:rsid w:val="00FA57B5"/>
    <w:rsid w:val="00FA69F3"/>
    <w:rsid w:val="00FA6E7C"/>
    <w:rsid w:val="00FB45BD"/>
    <w:rsid w:val="00FB7165"/>
    <w:rsid w:val="00FB7CFD"/>
    <w:rsid w:val="00FC33A2"/>
    <w:rsid w:val="00FC4A16"/>
    <w:rsid w:val="00FC60FE"/>
    <w:rsid w:val="00FC77D9"/>
    <w:rsid w:val="00FD11B7"/>
    <w:rsid w:val="00FD512C"/>
    <w:rsid w:val="00FD5E22"/>
    <w:rsid w:val="00FD6F68"/>
    <w:rsid w:val="00FE087E"/>
    <w:rsid w:val="00FE0A4F"/>
    <w:rsid w:val="00FE1772"/>
    <w:rsid w:val="00FE1D72"/>
    <w:rsid w:val="00FE4083"/>
    <w:rsid w:val="00FE4B2D"/>
    <w:rsid w:val="00FE7575"/>
    <w:rsid w:val="00FF1B1C"/>
    <w:rsid w:val="00FF24FA"/>
    <w:rsid w:val="00FF3AE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05687"/>
    <w:rPr>
      <w:rFonts w:ascii="Times New Roman" w:eastAsia="Times New Roman" w:hAnsi="Times New Roman"/>
      <w:sz w:val="24"/>
      <w:szCs w:val="24"/>
    </w:rPr>
  </w:style>
  <w:style w:type="paragraph" w:styleId="1">
    <w:name w:val="heading 1"/>
    <w:basedOn w:val="a"/>
    <w:next w:val="a"/>
    <w:link w:val="10"/>
    <w:uiPriority w:val="99"/>
    <w:qFormat/>
    <w:rsid w:val="00715956"/>
    <w:pPr>
      <w:keepNext/>
      <w:spacing w:line="220" w:lineRule="exact"/>
      <w:jc w:val="center"/>
      <w:outlineLvl w:val="0"/>
    </w:pPr>
    <w:rPr>
      <w:rFonts w:ascii="AG Souvenir" w:eastAsia="Calibri" w:hAnsi="AG Souvenir"/>
      <w:b/>
      <w:spacing w:val="38"/>
      <w:sz w:val="20"/>
      <w:szCs w:val="20"/>
    </w:rPr>
  </w:style>
  <w:style w:type="paragraph" w:styleId="2">
    <w:name w:val="heading 2"/>
    <w:basedOn w:val="a"/>
    <w:next w:val="a"/>
    <w:link w:val="20"/>
    <w:uiPriority w:val="99"/>
    <w:qFormat/>
    <w:rsid w:val="00715956"/>
    <w:pPr>
      <w:keepNext/>
      <w:ind w:left="709"/>
      <w:outlineLvl w:val="1"/>
    </w:pPr>
    <w:rPr>
      <w:rFonts w:eastAsia="Calibri"/>
      <w:sz w:val="20"/>
      <w:szCs w:val="20"/>
    </w:rPr>
  </w:style>
  <w:style w:type="paragraph" w:styleId="3">
    <w:name w:val="heading 3"/>
    <w:basedOn w:val="a"/>
    <w:next w:val="a"/>
    <w:link w:val="30"/>
    <w:uiPriority w:val="99"/>
    <w:qFormat/>
    <w:rsid w:val="00715956"/>
    <w:pPr>
      <w:keepNext/>
      <w:spacing w:before="240" w:after="60"/>
      <w:outlineLvl w:val="2"/>
    </w:pPr>
    <w:rPr>
      <w:rFonts w:ascii="Arial" w:eastAsia="Calibri" w:hAnsi="Arial"/>
      <w:b/>
      <w:sz w:val="26"/>
      <w:szCs w:val="20"/>
    </w:rPr>
  </w:style>
  <w:style w:type="paragraph" w:styleId="4">
    <w:name w:val="heading 4"/>
    <w:basedOn w:val="a"/>
    <w:next w:val="a"/>
    <w:link w:val="40"/>
    <w:uiPriority w:val="99"/>
    <w:qFormat/>
    <w:rsid w:val="00B05687"/>
    <w:pPr>
      <w:keepNext/>
      <w:spacing w:before="240" w:after="60"/>
      <w:outlineLvl w:val="3"/>
    </w:pPr>
    <w:rPr>
      <w:rFonts w:eastAsia="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15956"/>
    <w:rPr>
      <w:rFonts w:ascii="AG Souvenir" w:hAnsi="AG Souvenir"/>
      <w:b/>
      <w:spacing w:val="38"/>
      <w:sz w:val="20"/>
      <w:lang w:eastAsia="ru-RU"/>
    </w:rPr>
  </w:style>
  <w:style w:type="character" w:customStyle="1" w:styleId="20">
    <w:name w:val="Заголовок 2 Знак"/>
    <w:basedOn w:val="a0"/>
    <w:link w:val="2"/>
    <w:uiPriority w:val="99"/>
    <w:locked/>
    <w:rsid w:val="00715956"/>
    <w:rPr>
      <w:rFonts w:ascii="Times New Roman" w:hAnsi="Times New Roman"/>
      <w:sz w:val="20"/>
      <w:lang w:eastAsia="ru-RU"/>
    </w:rPr>
  </w:style>
  <w:style w:type="character" w:customStyle="1" w:styleId="30">
    <w:name w:val="Заголовок 3 Знак"/>
    <w:basedOn w:val="a0"/>
    <w:link w:val="3"/>
    <w:uiPriority w:val="99"/>
    <w:locked/>
    <w:rsid w:val="00715956"/>
    <w:rPr>
      <w:rFonts w:ascii="Arial" w:hAnsi="Arial"/>
      <w:b/>
      <w:sz w:val="26"/>
      <w:lang w:eastAsia="ru-RU"/>
    </w:rPr>
  </w:style>
  <w:style w:type="character" w:customStyle="1" w:styleId="40">
    <w:name w:val="Заголовок 4 Знак"/>
    <w:basedOn w:val="a0"/>
    <w:link w:val="4"/>
    <w:uiPriority w:val="99"/>
    <w:locked/>
    <w:rsid w:val="00B05687"/>
    <w:rPr>
      <w:rFonts w:ascii="Times New Roman" w:hAnsi="Times New Roman"/>
      <w:b/>
      <w:sz w:val="28"/>
      <w:lang w:eastAsia="ru-RU"/>
    </w:rPr>
  </w:style>
  <w:style w:type="paragraph" w:customStyle="1" w:styleId="ConsNormal">
    <w:name w:val="ConsNormal"/>
    <w:uiPriority w:val="99"/>
    <w:rsid w:val="00B05687"/>
    <w:pPr>
      <w:widowControl w:val="0"/>
      <w:autoSpaceDE w:val="0"/>
      <w:autoSpaceDN w:val="0"/>
      <w:adjustRightInd w:val="0"/>
      <w:ind w:right="19772" w:firstLine="720"/>
    </w:pPr>
    <w:rPr>
      <w:rFonts w:ascii="Arial" w:eastAsia="Times New Roman" w:hAnsi="Arial" w:cs="Arial"/>
      <w:sz w:val="28"/>
      <w:szCs w:val="28"/>
    </w:rPr>
  </w:style>
  <w:style w:type="paragraph" w:customStyle="1" w:styleId="ConsPlusTitle">
    <w:name w:val="ConsPlusTitle"/>
    <w:uiPriority w:val="99"/>
    <w:rsid w:val="00B05687"/>
    <w:pPr>
      <w:widowControl w:val="0"/>
      <w:autoSpaceDE w:val="0"/>
      <w:autoSpaceDN w:val="0"/>
      <w:adjustRightInd w:val="0"/>
    </w:pPr>
    <w:rPr>
      <w:rFonts w:ascii="Times New Roman" w:eastAsia="Times New Roman" w:hAnsi="Times New Roman"/>
      <w:b/>
      <w:bCs/>
      <w:sz w:val="24"/>
      <w:szCs w:val="24"/>
    </w:rPr>
  </w:style>
  <w:style w:type="paragraph" w:customStyle="1" w:styleId="ConsTitle">
    <w:name w:val="ConsTitle"/>
    <w:uiPriority w:val="99"/>
    <w:rsid w:val="00B05687"/>
    <w:pPr>
      <w:widowControl w:val="0"/>
      <w:autoSpaceDE w:val="0"/>
      <w:autoSpaceDN w:val="0"/>
      <w:adjustRightInd w:val="0"/>
      <w:ind w:right="19772"/>
    </w:pPr>
    <w:rPr>
      <w:rFonts w:ascii="Arial" w:hAnsi="Arial" w:cs="Arial"/>
      <w:b/>
      <w:bCs/>
    </w:rPr>
  </w:style>
  <w:style w:type="paragraph" w:customStyle="1" w:styleId="Default">
    <w:name w:val="Default"/>
    <w:uiPriority w:val="99"/>
    <w:rsid w:val="00B05687"/>
    <w:pPr>
      <w:autoSpaceDE w:val="0"/>
      <w:autoSpaceDN w:val="0"/>
      <w:adjustRightInd w:val="0"/>
    </w:pPr>
    <w:rPr>
      <w:rFonts w:ascii="Times New Roman" w:hAnsi="Times New Roman"/>
      <w:color w:val="000000"/>
      <w:sz w:val="24"/>
      <w:szCs w:val="24"/>
      <w:lang w:eastAsia="en-US"/>
    </w:rPr>
  </w:style>
  <w:style w:type="paragraph" w:customStyle="1" w:styleId="ConsPlusCell">
    <w:name w:val="ConsPlusCell"/>
    <w:uiPriority w:val="99"/>
    <w:rsid w:val="00715956"/>
    <w:pPr>
      <w:autoSpaceDE w:val="0"/>
      <w:autoSpaceDN w:val="0"/>
      <w:adjustRightInd w:val="0"/>
    </w:pPr>
    <w:rPr>
      <w:rFonts w:ascii="Times New Roman" w:eastAsia="Times New Roman" w:hAnsi="Times New Roman"/>
      <w:sz w:val="28"/>
      <w:szCs w:val="28"/>
    </w:rPr>
  </w:style>
  <w:style w:type="paragraph" w:styleId="a3">
    <w:name w:val="List Paragraph"/>
    <w:basedOn w:val="a"/>
    <w:uiPriority w:val="99"/>
    <w:qFormat/>
    <w:rsid w:val="00715956"/>
    <w:pPr>
      <w:spacing w:after="200" w:line="276" w:lineRule="auto"/>
      <w:ind w:left="720"/>
      <w:contextualSpacing/>
    </w:pPr>
    <w:rPr>
      <w:rFonts w:ascii="Calibri" w:eastAsia="Calibri" w:hAnsi="Calibri"/>
      <w:sz w:val="22"/>
      <w:szCs w:val="22"/>
      <w:lang w:eastAsia="en-US"/>
    </w:rPr>
  </w:style>
  <w:style w:type="character" w:customStyle="1" w:styleId="BalloonTextChar">
    <w:name w:val="Balloon Text Char"/>
    <w:uiPriority w:val="99"/>
    <w:semiHidden/>
    <w:locked/>
    <w:rsid w:val="00715956"/>
    <w:rPr>
      <w:rFonts w:ascii="Tahoma" w:hAnsi="Tahoma"/>
      <w:sz w:val="16"/>
    </w:rPr>
  </w:style>
  <w:style w:type="paragraph" w:styleId="a4">
    <w:name w:val="Balloon Text"/>
    <w:basedOn w:val="a"/>
    <w:link w:val="a5"/>
    <w:uiPriority w:val="99"/>
    <w:semiHidden/>
    <w:rsid w:val="00715956"/>
    <w:rPr>
      <w:rFonts w:eastAsia="Calibri"/>
      <w:sz w:val="2"/>
      <w:szCs w:val="20"/>
    </w:rPr>
  </w:style>
  <w:style w:type="character" w:customStyle="1" w:styleId="a5">
    <w:name w:val="Текст выноски Знак"/>
    <w:basedOn w:val="a0"/>
    <w:link w:val="a4"/>
    <w:uiPriority w:val="99"/>
    <w:semiHidden/>
    <w:locked/>
    <w:rsid w:val="001213DD"/>
    <w:rPr>
      <w:rFonts w:ascii="Times New Roman" w:hAnsi="Times New Roman"/>
      <w:sz w:val="2"/>
    </w:rPr>
  </w:style>
  <w:style w:type="paragraph" w:customStyle="1" w:styleId="ConsPlusNormal">
    <w:name w:val="ConsPlusNormal"/>
    <w:uiPriority w:val="99"/>
    <w:rsid w:val="00715956"/>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715956"/>
    <w:pPr>
      <w:autoSpaceDE w:val="0"/>
      <w:autoSpaceDN w:val="0"/>
      <w:adjustRightInd w:val="0"/>
    </w:pPr>
    <w:rPr>
      <w:rFonts w:ascii="Courier New" w:eastAsia="Times New Roman" w:hAnsi="Courier New" w:cs="Courier New"/>
    </w:rPr>
  </w:style>
  <w:style w:type="paragraph" w:styleId="a6">
    <w:name w:val="Body Text Indent"/>
    <w:basedOn w:val="a"/>
    <w:link w:val="a7"/>
    <w:uiPriority w:val="99"/>
    <w:rsid w:val="00715956"/>
    <w:pPr>
      <w:ind w:firstLine="708"/>
    </w:pPr>
    <w:rPr>
      <w:rFonts w:eastAsia="Calibri"/>
      <w:sz w:val="20"/>
      <w:szCs w:val="20"/>
    </w:rPr>
  </w:style>
  <w:style w:type="character" w:customStyle="1" w:styleId="a7">
    <w:name w:val="Основной текст с отступом Знак"/>
    <w:basedOn w:val="a0"/>
    <w:link w:val="a6"/>
    <w:uiPriority w:val="99"/>
    <w:locked/>
    <w:rsid w:val="00715956"/>
    <w:rPr>
      <w:rFonts w:ascii="Times New Roman" w:hAnsi="Times New Roman"/>
      <w:sz w:val="20"/>
      <w:lang w:eastAsia="ru-RU"/>
    </w:rPr>
  </w:style>
  <w:style w:type="paragraph" w:styleId="21">
    <w:name w:val="Body Text Indent 2"/>
    <w:basedOn w:val="a"/>
    <w:link w:val="22"/>
    <w:uiPriority w:val="99"/>
    <w:rsid w:val="00715956"/>
    <w:pPr>
      <w:ind w:firstLine="708"/>
      <w:jc w:val="both"/>
    </w:pPr>
    <w:rPr>
      <w:rFonts w:eastAsia="Calibri"/>
      <w:sz w:val="20"/>
      <w:szCs w:val="20"/>
    </w:rPr>
  </w:style>
  <w:style w:type="character" w:customStyle="1" w:styleId="22">
    <w:name w:val="Основной текст с отступом 2 Знак"/>
    <w:basedOn w:val="a0"/>
    <w:link w:val="21"/>
    <w:uiPriority w:val="99"/>
    <w:locked/>
    <w:rsid w:val="00715956"/>
    <w:rPr>
      <w:rFonts w:ascii="Times New Roman" w:hAnsi="Times New Roman"/>
      <w:sz w:val="20"/>
      <w:lang w:eastAsia="ru-RU"/>
    </w:rPr>
  </w:style>
  <w:style w:type="character" w:customStyle="1" w:styleId="a8">
    <w:name w:val="Гипертекстовая ссылка"/>
    <w:uiPriority w:val="99"/>
    <w:rsid w:val="00715956"/>
    <w:rPr>
      <w:color w:val="106BBE"/>
    </w:rPr>
  </w:style>
  <w:style w:type="paragraph" w:customStyle="1" w:styleId="a9">
    <w:name w:val="Знак Знак Знак Знак Знак Знак Знак Знак Знак Знак Знак Знак Знак"/>
    <w:basedOn w:val="a"/>
    <w:uiPriority w:val="99"/>
    <w:rsid w:val="00715956"/>
    <w:pPr>
      <w:spacing w:line="240" w:lineRule="exact"/>
      <w:jc w:val="both"/>
    </w:pPr>
    <w:rPr>
      <w:lang w:val="en-US" w:eastAsia="en-US"/>
    </w:rPr>
  </w:style>
  <w:style w:type="paragraph" w:customStyle="1" w:styleId="consplusnormal1">
    <w:name w:val="consplusnormal1"/>
    <w:basedOn w:val="a"/>
    <w:uiPriority w:val="99"/>
    <w:rsid w:val="00715956"/>
    <w:pPr>
      <w:autoSpaceDE w:val="0"/>
      <w:ind w:firstLine="720"/>
    </w:pPr>
    <w:rPr>
      <w:rFonts w:ascii="Arial" w:hAnsi="Arial" w:cs="Arial"/>
      <w:sz w:val="20"/>
      <w:szCs w:val="20"/>
    </w:rPr>
  </w:style>
  <w:style w:type="paragraph" w:styleId="aa">
    <w:name w:val="header"/>
    <w:basedOn w:val="a"/>
    <w:link w:val="ab"/>
    <w:uiPriority w:val="99"/>
    <w:rsid w:val="00715956"/>
    <w:pPr>
      <w:tabs>
        <w:tab w:val="center" w:pos="4677"/>
        <w:tab w:val="right" w:pos="9355"/>
      </w:tabs>
    </w:pPr>
    <w:rPr>
      <w:rFonts w:ascii="Calibri" w:eastAsia="Calibri" w:hAnsi="Calibri"/>
      <w:sz w:val="20"/>
      <w:szCs w:val="20"/>
    </w:rPr>
  </w:style>
  <w:style w:type="character" w:customStyle="1" w:styleId="ab">
    <w:name w:val="Верхний колонтитул Знак"/>
    <w:basedOn w:val="a0"/>
    <w:link w:val="aa"/>
    <w:uiPriority w:val="99"/>
    <w:locked/>
    <w:rsid w:val="00715956"/>
    <w:rPr>
      <w:rFonts w:ascii="Calibri" w:hAnsi="Calibri"/>
    </w:rPr>
  </w:style>
  <w:style w:type="paragraph" w:styleId="ac">
    <w:name w:val="footer"/>
    <w:basedOn w:val="a"/>
    <w:link w:val="ad"/>
    <w:uiPriority w:val="99"/>
    <w:rsid w:val="00715956"/>
    <w:pPr>
      <w:tabs>
        <w:tab w:val="center" w:pos="4677"/>
        <w:tab w:val="right" w:pos="9355"/>
      </w:tabs>
    </w:pPr>
    <w:rPr>
      <w:rFonts w:ascii="Calibri" w:eastAsia="Calibri" w:hAnsi="Calibri"/>
      <w:sz w:val="20"/>
      <w:szCs w:val="20"/>
    </w:rPr>
  </w:style>
  <w:style w:type="character" w:customStyle="1" w:styleId="ad">
    <w:name w:val="Нижний колонтитул Знак"/>
    <w:basedOn w:val="a0"/>
    <w:link w:val="ac"/>
    <w:uiPriority w:val="99"/>
    <w:locked/>
    <w:rsid w:val="00715956"/>
    <w:rPr>
      <w:rFonts w:ascii="Calibri" w:hAnsi="Calibri"/>
    </w:rPr>
  </w:style>
  <w:style w:type="paragraph" w:styleId="ae">
    <w:name w:val="Normal (Web)"/>
    <w:basedOn w:val="a"/>
    <w:uiPriority w:val="99"/>
    <w:rsid w:val="00715956"/>
    <w:pPr>
      <w:spacing w:before="100" w:beforeAutospacing="1" w:after="100" w:afterAutospacing="1"/>
    </w:pPr>
  </w:style>
  <w:style w:type="paragraph" w:styleId="af">
    <w:name w:val="Subtitle"/>
    <w:basedOn w:val="a"/>
    <w:link w:val="af0"/>
    <w:uiPriority w:val="99"/>
    <w:qFormat/>
    <w:rsid w:val="00715956"/>
    <w:pPr>
      <w:jc w:val="both"/>
    </w:pPr>
    <w:rPr>
      <w:rFonts w:eastAsia="Calibri"/>
      <w:sz w:val="20"/>
      <w:szCs w:val="20"/>
    </w:rPr>
  </w:style>
  <w:style w:type="character" w:customStyle="1" w:styleId="af0">
    <w:name w:val="Подзаголовок Знак"/>
    <w:basedOn w:val="a0"/>
    <w:link w:val="af"/>
    <w:uiPriority w:val="99"/>
    <w:locked/>
    <w:rsid w:val="00715956"/>
    <w:rPr>
      <w:rFonts w:ascii="Times New Roman" w:hAnsi="Times New Roman"/>
      <w:sz w:val="20"/>
      <w:lang w:eastAsia="ru-RU"/>
    </w:rPr>
  </w:style>
  <w:style w:type="character" w:customStyle="1" w:styleId="FontStyle12">
    <w:name w:val="Font Style12"/>
    <w:uiPriority w:val="99"/>
    <w:rsid w:val="00715956"/>
    <w:rPr>
      <w:rFonts w:ascii="Times New Roman" w:hAnsi="Times New Roman"/>
      <w:sz w:val="24"/>
    </w:rPr>
  </w:style>
  <w:style w:type="paragraph" w:styleId="af1">
    <w:name w:val="Body Text"/>
    <w:basedOn w:val="a"/>
    <w:link w:val="af2"/>
    <w:uiPriority w:val="99"/>
    <w:rsid w:val="00715956"/>
    <w:pPr>
      <w:spacing w:after="120" w:line="276" w:lineRule="auto"/>
    </w:pPr>
    <w:rPr>
      <w:rFonts w:ascii="Calibri" w:eastAsia="Calibri" w:hAnsi="Calibri"/>
      <w:sz w:val="20"/>
      <w:szCs w:val="20"/>
    </w:rPr>
  </w:style>
  <w:style w:type="character" w:customStyle="1" w:styleId="af2">
    <w:name w:val="Основной текст Знак"/>
    <w:basedOn w:val="a0"/>
    <w:link w:val="af1"/>
    <w:uiPriority w:val="99"/>
    <w:locked/>
    <w:rsid w:val="00715956"/>
    <w:rPr>
      <w:rFonts w:ascii="Calibri" w:hAnsi="Calibri"/>
    </w:rPr>
  </w:style>
  <w:style w:type="paragraph" w:customStyle="1" w:styleId="af3">
    <w:name w:val="Знак"/>
    <w:basedOn w:val="a"/>
    <w:uiPriority w:val="99"/>
    <w:rsid w:val="00715956"/>
    <w:pPr>
      <w:spacing w:before="100" w:beforeAutospacing="1" w:after="100" w:afterAutospacing="1"/>
    </w:pPr>
    <w:rPr>
      <w:rFonts w:ascii="Tahoma" w:hAnsi="Tahoma" w:cs="Tahoma"/>
      <w:sz w:val="20"/>
      <w:szCs w:val="20"/>
      <w:lang w:val="en-US" w:eastAsia="en-US"/>
    </w:rPr>
  </w:style>
  <w:style w:type="paragraph" w:customStyle="1" w:styleId="af4">
    <w:name w:val="Обычный (паспорт)"/>
    <w:basedOn w:val="a"/>
    <w:uiPriority w:val="99"/>
    <w:rsid w:val="00715956"/>
    <w:pPr>
      <w:spacing w:before="120"/>
      <w:jc w:val="both"/>
    </w:pPr>
    <w:rPr>
      <w:sz w:val="28"/>
      <w:szCs w:val="28"/>
    </w:rPr>
  </w:style>
  <w:style w:type="paragraph" w:styleId="23">
    <w:name w:val="Body Text 2"/>
    <w:basedOn w:val="a"/>
    <w:link w:val="24"/>
    <w:uiPriority w:val="99"/>
    <w:rsid w:val="00715956"/>
    <w:pPr>
      <w:spacing w:after="120" w:line="480" w:lineRule="auto"/>
    </w:pPr>
    <w:rPr>
      <w:rFonts w:ascii="Calibri" w:eastAsia="Calibri" w:hAnsi="Calibri"/>
      <w:sz w:val="20"/>
      <w:szCs w:val="20"/>
    </w:rPr>
  </w:style>
  <w:style w:type="character" w:customStyle="1" w:styleId="24">
    <w:name w:val="Основной текст 2 Знак"/>
    <w:basedOn w:val="a0"/>
    <w:link w:val="23"/>
    <w:uiPriority w:val="99"/>
    <w:locked/>
    <w:rsid w:val="00715956"/>
    <w:rPr>
      <w:rFonts w:ascii="Calibri" w:hAnsi="Calibri"/>
    </w:rPr>
  </w:style>
  <w:style w:type="character" w:styleId="af5">
    <w:name w:val="page number"/>
    <w:basedOn w:val="a0"/>
    <w:uiPriority w:val="99"/>
    <w:rsid w:val="00715956"/>
    <w:rPr>
      <w:rFonts w:cs="Times New Roman"/>
    </w:rPr>
  </w:style>
  <w:style w:type="character" w:customStyle="1" w:styleId="BodyTextIndent3Char">
    <w:name w:val="Body Text Indent 3 Char"/>
    <w:uiPriority w:val="99"/>
    <w:semiHidden/>
    <w:locked/>
    <w:rsid w:val="00715956"/>
    <w:rPr>
      <w:rFonts w:ascii="Times New Roman" w:hAnsi="Times New Roman"/>
      <w:sz w:val="16"/>
      <w:lang w:eastAsia="ru-RU"/>
    </w:rPr>
  </w:style>
  <w:style w:type="paragraph" w:styleId="31">
    <w:name w:val="Body Text Indent 3"/>
    <w:basedOn w:val="a"/>
    <w:link w:val="32"/>
    <w:uiPriority w:val="99"/>
    <w:semiHidden/>
    <w:rsid w:val="00715956"/>
    <w:pPr>
      <w:spacing w:after="120"/>
      <w:ind w:left="283"/>
    </w:pPr>
    <w:rPr>
      <w:rFonts w:eastAsia="Calibri"/>
      <w:sz w:val="16"/>
      <w:szCs w:val="20"/>
    </w:rPr>
  </w:style>
  <w:style w:type="character" w:customStyle="1" w:styleId="32">
    <w:name w:val="Основной текст с отступом 3 Знак"/>
    <w:basedOn w:val="a0"/>
    <w:link w:val="31"/>
    <w:uiPriority w:val="99"/>
    <w:semiHidden/>
    <w:locked/>
    <w:rsid w:val="001213DD"/>
    <w:rPr>
      <w:rFonts w:ascii="Times New Roman" w:hAnsi="Times New Roman"/>
      <w:sz w:val="16"/>
    </w:rPr>
  </w:style>
  <w:style w:type="paragraph" w:customStyle="1" w:styleId="BodyTextIndent21">
    <w:name w:val="Body Text Indent 21"/>
    <w:basedOn w:val="a"/>
    <w:uiPriority w:val="99"/>
    <w:rsid w:val="00715956"/>
    <w:pPr>
      <w:numPr>
        <w:ilvl w:val="12"/>
      </w:numPr>
      <w:spacing w:line="360" w:lineRule="auto"/>
      <w:ind w:firstLine="720"/>
      <w:jc w:val="both"/>
    </w:pPr>
  </w:style>
  <w:style w:type="paragraph" w:customStyle="1" w:styleId="Postan">
    <w:name w:val="Postan"/>
    <w:basedOn w:val="a"/>
    <w:uiPriority w:val="99"/>
    <w:rsid w:val="00715956"/>
    <w:pPr>
      <w:jc w:val="center"/>
    </w:pPr>
    <w:rPr>
      <w:sz w:val="28"/>
      <w:szCs w:val="20"/>
    </w:rPr>
  </w:style>
  <w:style w:type="paragraph" w:customStyle="1" w:styleId="Web">
    <w:name w:val="Обычный (Web)"/>
    <w:basedOn w:val="a"/>
    <w:uiPriority w:val="99"/>
    <w:rsid w:val="00715956"/>
    <w:pPr>
      <w:widowControl w:val="0"/>
    </w:pPr>
    <w:rPr>
      <w:lang w:eastAsia="ar-SA"/>
    </w:rPr>
  </w:style>
  <w:style w:type="paragraph" w:styleId="af6">
    <w:name w:val="footnote text"/>
    <w:basedOn w:val="a"/>
    <w:link w:val="af7"/>
    <w:uiPriority w:val="99"/>
    <w:rsid w:val="00715956"/>
    <w:rPr>
      <w:rFonts w:eastAsia="Calibri"/>
      <w:sz w:val="20"/>
      <w:szCs w:val="20"/>
    </w:rPr>
  </w:style>
  <w:style w:type="character" w:customStyle="1" w:styleId="af7">
    <w:name w:val="Текст сноски Знак"/>
    <w:basedOn w:val="a0"/>
    <w:link w:val="af6"/>
    <w:uiPriority w:val="99"/>
    <w:locked/>
    <w:rsid w:val="00715956"/>
    <w:rPr>
      <w:rFonts w:ascii="Times New Roman" w:hAnsi="Times New Roman"/>
      <w:sz w:val="20"/>
      <w:lang w:eastAsia="ru-RU"/>
    </w:rPr>
  </w:style>
  <w:style w:type="character" w:styleId="af8">
    <w:name w:val="footnote reference"/>
    <w:basedOn w:val="a0"/>
    <w:uiPriority w:val="99"/>
    <w:rsid w:val="00715956"/>
    <w:rPr>
      <w:rFonts w:cs="Times New Roman"/>
      <w:vertAlign w:val="superscript"/>
    </w:rPr>
  </w:style>
  <w:style w:type="paragraph" w:customStyle="1" w:styleId="TableContents">
    <w:name w:val="Table Contents"/>
    <w:basedOn w:val="a"/>
    <w:uiPriority w:val="99"/>
    <w:rsid w:val="00715956"/>
    <w:pPr>
      <w:widowControl w:val="0"/>
    </w:pPr>
    <w:rPr>
      <w:lang w:eastAsia="ar-SA"/>
    </w:rPr>
  </w:style>
  <w:style w:type="paragraph" w:customStyle="1" w:styleId="af9">
    <w:name w:val="Отчетный"/>
    <w:basedOn w:val="a"/>
    <w:uiPriority w:val="99"/>
    <w:rsid w:val="00715956"/>
    <w:pPr>
      <w:spacing w:after="120" w:line="360" w:lineRule="auto"/>
      <w:ind w:firstLine="720"/>
      <w:jc w:val="both"/>
    </w:pPr>
    <w:rPr>
      <w:sz w:val="26"/>
      <w:szCs w:val="20"/>
    </w:rPr>
  </w:style>
  <w:style w:type="paragraph" w:customStyle="1" w:styleId="ConsNonformat">
    <w:name w:val="ConsNonformat"/>
    <w:uiPriority w:val="99"/>
    <w:rsid w:val="00715956"/>
    <w:rPr>
      <w:rFonts w:ascii="Courier New" w:eastAsia="Times New Roman" w:hAnsi="Courier New"/>
    </w:rPr>
  </w:style>
  <w:style w:type="paragraph" w:styleId="afa">
    <w:name w:val="No Spacing"/>
    <w:uiPriority w:val="99"/>
    <w:qFormat/>
    <w:rsid w:val="00715956"/>
    <w:pPr>
      <w:suppressAutoHyphens/>
    </w:pPr>
    <w:rPr>
      <w:rFonts w:ascii="Times New Roman" w:eastAsia="Times New Roman" w:hAnsi="Times New Roman"/>
      <w:sz w:val="24"/>
      <w:lang w:eastAsia="ar-SA"/>
    </w:rPr>
  </w:style>
</w:styles>
</file>

<file path=word/webSettings.xml><?xml version="1.0" encoding="utf-8"?>
<w:webSettings xmlns:r="http://schemas.openxmlformats.org/officeDocument/2006/relationships" xmlns:w="http://schemas.openxmlformats.org/wordprocessingml/2006/main">
  <w:divs>
    <w:div w:id="1324776641">
      <w:marLeft w:val="0"/>
      <w:marRight w:val="0"/>
      <w:marTop w:val="0"/>
      <w:marBottom w:val="0"/>
      <w:divBdr>
        <w:top w:val="none" w:sz="0" w:space="0" w:color="auto"/>
        <w:left w:val="none" w:sz="0" w:space="0" w:color="auto"/>
        <w:bottom w:val="none" w:sz="0" w:space="0" w:color="auto"/>
        <w:right w:val="none" w:sz="0" w:space="0" w:color="auto"/>
      </w:divBdr>
    </w:div>
    <w:div w:id="1324776642">
      <w:marLeft w:val="0"/>
      <w:marRight w:val="0"/>
      <w:marTop w:val="0"/>
      <w:marBottom w:val="0"/>
      <w:divBdr>
        <w:top w:val="none" w:sz="0" w:space="0" w:color="auto"/>
        <w:left w:val="none" w:sz="0" w:space="0" w:color="auto"/>
        <w:bottom w:val="none" w:sz="0" w:space="0" w:color="auto"/>
        <w:right w:val="none" w:sz="0" w:space="0" w:color="auto"/>
      </w:divBdr>
    </w:div>
    <w:div w:id="13247766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48;n=58831;fld=134;dst=100135" TargetMode="Externa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4564</TotalTime>
  <Pages>84</Pages>
  <Words>23634</Words>
  <Characters>134716</Characters>
  <Application>Microsoft Office Word</Application>
  <DocSecurity>0</DocSecurity>
  <Lines>1122</Lines>
  <Paragraphs>316</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
      <vt:lpstr>    </vt:lpstr>
      <vt:lpstr>    10.2.2. Цель и задачи Программы</vt:lpstr>
      <vt:lpstr>    - популяризовать идеи энергосбережения среди населения</vt:lpstr>
      <vt:lpstr>    </vt:lpstr>
      <vt:lpstr>    10.2.3. Сроки реализации подпрограммы</vt:lpstr>
      <vt:lpstr>    </vt:lpstr>
      <vt:lpstr>    10.2.5. Объемы финансирования подпрограммы</vt:lpstr>
      <vt:lpstr>    </vt:lpstr>
      <vt:lpstr>    10.2.6. Прогноз ожидаемых результатов реализации подпрограммы</vt:lpstr>
      <vt:lpstr>    10.2.7.Перечень мероприятий Программы</vt:lpstr>
      <vt:lpstr/>
      <vt:lpstr/>
      <vt:lpstr/>
      <vt:lpstr/>
      <vt:lpstr>    10.3.7. Система целевых индикаторов с методикой оценки</vt:lpstr>
      <vt:lpstr/>
    </vt:vector>
  </TitlesOfParts>
  <Company>Microsoft</Company>
  <LinksUpToDate>false</LinksUpToDate>
  <CharactersWithSpaces>158034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172</cp:revision>
  <cp:lastPrinted>2019-06-24T09:50:00Z</cp:lastPrinted>
  <dcterms:created xsi:type="dcterms:W3CDTF">2013-11-14T22:12:00Z</dcterms:created>
  <dcterms:modified xsi:type="dcterms:W3CDTF">2022-11-07T04:29:00Z</dcterms:modified>
</cp:coreProperties>
</file>